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80ba" w14:paraId="6ab80b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6F2BDC">
        <w:rPr>
          <w:rFonts w:eastAsia="Times New Roman" w:hAnsi="Times New Roman" w:ascii="Times New Roman"/>
          <w:noProof/>
          <w:szCs w:val="20"/>
          <w:lang w:eastAsia="hr-HR"/>
        </w:rPr>
        <w:t>0</w:t>
      </w:r>
      <w:r w:rsidR="00782CA1">
        <w:rPr>
          <w:rFonts w:eastAsia="Times New Roman" w:hAnsi="Times New Roman" w:ascii="Times New Roman"/>
          <w:noProof/>
          <w:szCs w:val="20"/>
          <w:lang w:eastAsia="hr-HR"/>
        </w:rPr>
        <w:t>4</w:t>
      </w:r>
      <w:r w:rsidR="0083701D">
        <w:rPr>
          <w:rFonts w:eastAsia="Times New Roman" w:hAnsi="Times New Roman" w:ascii="Times New Roman"/>
          <w:noProof/>
          <w:szCs w:val="20"/>
          <w:lang w:eastAsia="hr-HR"/>
        </w:rPr>
        <w:t>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C22493">
        <w:rPr>
          <w:rFonts w:eastAsia="Times New Roman" w:hAnsi="Times New Roman" w:ascii="Times New Roman"/>
          <w:noProof/>
          <w:szCs w:val="20"/>
          <w:lang w:eastAsia="hr-HR"/>
        </w:rPr>
        <w:t>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C22493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83701D" w:rsidRPr="0083701D">
        <w:rPr>
          <w:rFonts w:eastAsia="Times New Roman" w:hAnsi="Times New Roman" w:ascii="Times New Roman"/>
          <w:noProof/>
          <w:szCs w:val="20"/>
          <w:lang w:eastAsia="hr-HR"/>
        </w:rPr>
        <w:t>NEKRETNINE AS društvo s ograničenom odgovornošću za posredovanje u prometu nekretninama, OIB: 88478245067, MBS: 080738182, Zagreb, Nova cesta 62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83701D" w:rsidRPr="0083701D">
        <w:rPr>
          <w:rFonts w:hAnsi="Times New Roman" w:ascii="Times New Roman"/>
        </w:rPr>
        <w:t>NEKRETNINE AS društvo s ograničenom odgovornošću za posredovanje u prometu nekretninama, OIB: 88478245067, MBS: 080738182, Zagreb, Nova cesta 62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</w:t>
      </w:r>
      <w:r w:rsidR="006F2BDC">
        <w:rPr>
          <w:rFonts w:hAnsi="Times New Roman" w:ascii="Times New Roman"/>
        </w:rPr>
        <w:t>0</w:t>
      </w:r>
      <w:r w:rsidR="00782CA1">
        <w:rPr>
          <w:rFonts w:hAnsi="Times New Roman" w:ascii="Times New Roman"/>
        </w:rPr>
        <w:t>4</w:t>
      </w:r>
      <w:r w:rsidR="0083701D">
        <w:rPr>
          <w:rFonts w:hAnsi="Times New Roman" w:ascii="Times New Roman"/>
        </w:rPr>
        <w:t>4</w:t>
      </w:r>
      <w:r w:rsidR="003A6EA0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545CB2">
        <w:rPr>
          <w:rFonts w:hAnsi="Times New Roman" w:ascii="Times New Roman"/>
        </w:rPr>
        <w:t>2</w:t>
      </w:r>
      <w:r w:rsidR="006F2BDC">
        <w:rPr>
          <w:rFonts w:hAnsi="Times New Roman" w:ascii="Times New Roman"/>
        </w:rPr>
        <w:t>5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83701D">
        <w:rPr>
          <w:rFonts w:hAnsi="Times New Roman" w:ascii="Times New Roman"/>
        </w:rPr>
        <w:t>23.286,81 kn</w:t>
      </w:r>
      <w:r w:rsidR="000E5A0E">
        <w:rPr>
          <w:rFonts w:hAnsi="Times New Roman" w:ascii="Times New Roman"/>
        </w:rPr>
        <w:t xml:space="preserve"> te da neprekidna blokada traje </w:t>
      </w:r>
      <w:r w:rsidR="006F2BDC">
        <w:rPr>
          <w:rFonts w:hAnsi="Times New Roman" w:ascii="Times New Roman"/>
        </w:rPr>
        <w:t>1.</w:t>
      </w:r>
      <w:r w:rsidR="0083701D">
        <w:rPr>
          <w:rFonts w:hAnsi="Times New Roman" w:ascii="Times New Roman"/>
        </w:rPr>
        <w:t>421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232474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232474" w:rsidR="00E45248">
      <w:pPr>
        <w:pStyle w:val="Odlomakpopisa"/>
        <w:ind w:left="1068"/>
        <w:jc w:val="both"/>
        <w:rPr>
          <w:rFonts w:hAnsi="Times New Roman" w:ascii="Times New Roman"/>
        </w:rPr>
      </w:pPr>
    </w:p>
    <w:p w:rsidRDefault="00232474" w:rsidP="00232474" w:rsidR="00232474">
      <w:pPr>
        <w:pStyle w:val="Odlomakpopisa"/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232474" w:rsidP="00232474" w:rsidR="00232474">
      <w:pPr>
        <w:pStyle w:val="Odlomakpopisa"/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47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</w:t>
    </w:r>
    <w:r w:rsidR="006F2BDC">
      <w:rPr>
        <w:rFonts w:hAnsi="Times New Roman" w:ascii="Times New Roman"/>
      </w:rPr>
      <w:t>0</w:t>
    </w:r>
    <w:r w:rsidR="00782CA1">
      <w:rPr>
        <w:rFonts w:hAnsi="Times New Roman" w:ascii="Times New Roman"/>
      </w:rPr>
      <w:t>4</w:t>
    </w:r>
    <w:r w:rsidR="0083701D">
      <w:rPr>
        <w:rFonts w:hAnsi="Times New Roman" w:ascii="Times New Roman"/>
      </w:rPr>
      <w:t>4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C22493">
      <w:rPr>
        <w:rFonts w:hAnsi="Times New Roman" w:ascii="Times New Roman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2474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A6EA0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5CB2"/>
    <w:rsid w:val="00546A1C"/>
    <w:rsid w:val="00585AFA"/>
    <w:rsid w:val="00635B9D"/>
    <w:rsid w:val="00665D5F"/>
    <w:rsid w:val="00694A32"/>
    <w:rsid w:val="006A451A"/>
    <w:rsid w:val="006F2BDC"/>
    <w:rsid w:val="007035B4"/>
    <w:rsid w:val="00726CAA"/>
    <w:rsid w:val="00752751"/>
    <w:rsid w:val="0077109B"/>
    <w:rsid w:val="00772124"/>
    <w:rsid w:val="00782CA1"/>
    <w:rsid w:val="00787E99"/>
    <w:rsid w:val="007A3329"/>
    <w:rsid w:val="007B4BEE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01D"/>
    <w:rsid w:val="00837E6C"/>
    <w:rsid w:val="0084638C"/>
    <w:rsid w:val="00854849"/>
    <w:rsid w:val="00874EA4"/>
    <w:rsid w:val="0088708A"/>
    <w:rsid w:val="008A2EF4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36B54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07E34"/>
    <w:rsid w:val="00C123EA"/>
    <w:rsid w:val="00C22493"/>
    <w:rsid w:val="00C3624C"/>
    <w:rsid w:val="00C73EA6"/>
    <w:rsid w:val="00C9757B"/>
    <w:rsid w:val="00C97C70"/>
    <w:rsid w:val="00CA4F2A"/>
    <w:rsid w:val="00CC0902"/>
    <w:rsid w:val="00CD127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EF4306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5044</izvorni_sadrzaj>
    <derivirana_varijabla naziv="DomainObject.Predmet.Broj_1">5044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St-5044/2016</izvorni_sadrzaj>
    <derivirana_varijabla naziv="DomainObject.Predmet.OznakaBroj_1">St-5044/2016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AS d.o.o.</izvorni_sadrzaj>
    <derivirana_varijabla naziv="DomainObject.Predmet.ProtustrankaFormated_1">  NEKRETNINE AS d.o.o.</derivirana_varijabla>
  </DomainObject.Predmet.ProtustrankaFormated>
  <DomainObject.Predmet.ProtustrankaFormatedOIB>
    <izvorni_sadrzaj>  NEKRETNINE AS d.o.o., OIB 88478245067</izvorni_sadrzaj>
    <derivirana_varijabla naziv="DomainObject.Predmet.ProtustrankaFormatedOIB_1">  NEKRETNINE AS d.o.o., OIB 88478245067</derivirana_varijabla>
  </DomainObject.Predmet.ProtustrankaFormatedOIB>
  <DomainObject.Predmet.ProtustrankaFormatedWithAdress>
    <izvorni_sadrzaj> NEKRETNINE AS d.o.o., Nova cesta 62, 10000 Zagreb</izvorni_sadrzaj>
    <derivirana_varijabla naziv="DomainObject.Predmet.ProtustrankaFormatedWithAdress_1"> NEKRETNINE AS d.o.o., Nova cesta 62, 10000 Zagreb</derivirana_varijabla>
  </DomainObject.Predmet.ProtustrankaFormatedWithAdress>
  <DomainObject.Predmet.ProtustrankaFormatedWithAdressOIB>
    <izvorni_sadrzaj> NEKRETNINE AS d.o.o., OIB 88478245067, Nova cesta 62, 10000 Zagreb</izvorni_sadrzaj>
    <derivirana_varijabla naziv="DomainObject.Predmet.ProtustrankaFormatedWithAdressOIB_1"> NEKRETNINE AS d.o.o., OIB 88478245067, Nova cesta 62, 10000 Zagreb</derivirana_varijabla>
  </DomainObject.Predmet.ProtustrankaFormatedWithAdressOIB>
  <DomainObject.Predmet.ProtustrankaWithAdress>
    <izvorni_sadrzaj>NEKRETNINE AS d.o.o. Nova cesta 62, 10000 Zagreb</izvorni_sadrzaj>
    <derivirana_varijabla naziv="DomainObject.Predmet.ProtustrankaWithAdress_1">NEKRETNINE AS d.o.o. Nova cesta 62, 10000 Zagreb</derivirana_varijabla>
  </DomainObject.Predmet.ProtustrankaWithAdress>
  <DomainObject.Predmet.ProtustrankaWithAdressOIB>
    <izvorni_sadrzaj>NEKRETNINE AS d.o.o., OIB 88478245067, Nova cesta 62, 10000 Zagreb</izvorni_sadrzaj>
    <derivirana_varijabla naziv="DomainObject.Predmet.ProtustrankaWithAdressOIB_1">NEKRETNINE AS d.o.o., OIB 88478245067, Nova cesta 62, 10000 Zagreb</derivirana_varijabla>
  </DomainObject.Predmet.ProtustrankaWithAdressOIB>
  <DomainObject.Predmet.ProtustrankaNazivFormated>
    <izvorni_sadrzaj>NEKRETNINE AS d.o.o.</izvorni_sadrzaj>
    <derivirana_varijabla naziv="DomainObject.Predmet.ProtustrankaNazivFormated_1">NEKRETNINE AS d.o.o.</derivirana_varijabla>
  </DomainObject.Predmet.ProtustrankaNazivFormated>
  <DomainObject.Predmet.ProtustrankaNazivFormatedOIB>
    <izvorni_sadrzaj>NEKRETNINE AS d.o.o., OIB 88478245067</izvorni_sadrzaj>
    <derivirana_varijabla naziv="DomainObject.Predmet.ProtustrankaNazivFormatedOIB_1">NEKRETNINE AS d.o.o., OIB 88478245067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NEKRETNINE AS d.o.o.</item>
    </izvorni_sadrzaj>
    <derivirana_varijabla naziv="DomainObject.Predmet.ProtuStrankaListFormated_1">
      <item>NEKRETNINE AS d.o.o.</item>
    </derivirana_varijabla>
  </DomainObject.Predmet.ProtuStrankaListFormated>
  <DomainObject.Predmet.ProtuStrankaListFormatedOIB>
    <izvorni_sadrzaj>
      <item>NEKRETNINE AS d.o.o., OIB 88478245067</item>
    </izvorni_sadrzaj>
    <derivirana_varijabla naziv="DomainObject.Predmet.ProtuStrankaListFormatedOIB_1">
      <item>NEKRETNINE AS d.o.o., OIB 88478245067</item>
    </derivirana_varijabla>
  </DomainObject.Predmet.ProtuStrankaListFormatedOIB>
  <DomainObject.Predmet.ProtuStrankaListFormatedWithAdress>
    <izvorni_sadrzaj>
      <item>NEKRETNINE AS d.o.o., Nova cesta 62, 10000 Zagreb</item>
    </izvorni_sadrzaj>
    <derivirana_varijabla naziv="DomainObject.Predmet.ProtuStrankaListFormatedWithAdress_1">
      <item>NEKRETNINE AS d.o.o., Nova cesta 62, 10000 Zagreb</item>
    </derivirana_varijabla>
  </DomainObject.Predmet.ProtuStrankaListFormatedWithAdress>
  <DomainObject.Predmet.ProtuStrankaListFormatedWithAdressOIB>
    <izvorni_sadrzaj>
      <item>NEKRETNINE AS d.o.o., OIB 88478245067, Nova cesta 62, 10000 Zagreb</item>
    </izvorni_sadrzaj>
    <derivirana_varijabla naziv="DomainObject.Predmet.ProtuStrankaListFormatedWithAdressOIB_1">
      <item>NEKRETNINE AS d.o.o., OIB 88478245067, Nova cesta 62, 10000 Zagreb</item>
    </derivirana_varijabla>
  </DomainObject.Predmet.ProtuStrankaListFormatedWithAdressOIB>
  <DomainObject.Predmet.ProtuStrankaListNazivFormated>
    <izvorni_sadrzaj>
      <item>NEKRETNINE AS d.o.o.</item>
    </izvorni_sadrzaj>
    <derivirana_varijabla naziv="DomainObject.Predmet.ProtuStrankaListNazivFormated_1">
      <item>NEKRETNINE AS d.o.o.</item>
    </derivirana_varijabla>
  </DomainObject.Predmet.ProtuStrankaListNazivFormated>
  <DomainObject.Predmet.ProtuStrankaListNazivFormatedOIB>
    <izvorni_sadrzaj>
      <item>NEKRETNINE AS d.o.o., OIB 88478245067</item>
    </izvorni_sadrzaj>
    <derivirana_varijabla naziv="DomainObject.Predmet.ProtuStrankaListNazivFormatedOIB_1">
      <item>NEKRETNINE AS d.o.o., OIB 88478245067</item>
    </derivirana_varijabla>
  </DomainObject.Predmet.ProtuStrankaListNazivFormatedOIB>
  <DomainObject.Predmet.OstaliListFormated>
    <izvorni_sadrzaj>
      <item>TARZAN ŠEČIĆ</item>
    </izvorni_sadrzaj>
    <derivirana_varijabla naziv="DomainObject.Predmet.OstaliListFormated_1">
      <item>TARZAN ŠEČIĆ</item>
    </derivirana_varijabla>
  </DomainObject.Predmet.OstaliListFormated>
  <DomainObject.Predmet.OstaliListFormatedOIB>
    <izvorni_sadrzaj>
      <item>TARZAN ŠEČIĆ, OIB 81936243438</item>
    </izvorni_sadrzaj>
    <derivirana_varijabla naziv="DomainObject.Predmet.OstaliListFormatedOIB_1">
      <item>TARZAN ŠEČIĆ, OIB 81936243438</item>
    </derivirana_varijabla>
  </DomainObject.Predmet.OstaliListFormatedOIB>
  <DomainObject.Predmet.OstaliListFormatedWithAdress>
    <izvorni_sadrzaj>
      <item>TARZAN ŠEČIĆ, Bisačka 14, 10000 Zagreb</item>
    </izvorni_sadrzaj>
    <derivirana_varijabla naziv="DomainObject.Predmet.OstaliListFormatedWithAdress_1">
      <item>TARZAN ŠEČIĆ, Bisačka 14, 10000 Zagreb</item>
    </derivirana_varijabla>
  </DomainObject.Predmet.OstaliListFormatedWithAdress>
  <DomainObject.Predmet.OstaliListFormatedWithAdressOIB>
    <izvorni_sadrzaj>
      <item>TARZAN ŠEČIĆ, OIB 81936243438, Bisačka 14, 10000 Zagreb</item>
    </izvorni_sadrzaj>
    <derivirana_varijabla naziv="DomainObject.Predmet.OstaliListFormatedWithAdressOIB_1">
      <item>TARZAN ŠEČIĆ, OIB 81936243438, Bisačka 14, 10000 Zagreb</item>
    </derivirana_varijabla>
  </DomainObject.Predmet.OstaliListFormatedWithAdressOIB>
  <DomainObject.Predmet.OstaliListNazivFormated>
    <izvorni_sadrzaj>
      <item>TARZAN ŠEČIĆ</item>
    </izvorni_sadrzaj>
    <derivirana_varijabla naziv="DomainObject.Predmet.OstaliListNazivFormated_1">
      <item>TARZAN ŠEČIĆ</item>
    </derivirana_varijabla>
  </DomainObject.Predmet.OstaliListNazivFormated>
  <DomainObject.Predmet.OstaliListNazivFormatedOIB>
    <izvorni_sadrzaj>
      <item>TARZAN ŠEČIĆ, OIB 81936243438</item>
    </izvorni_sadrzaj>
    <derivirana_varijabla naziv="DomainObject.Predmet.OstaliListNazivFormatedOIB_1">
      <item>TARZAN ŠEČIĆ, OIB 81936243438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AS d.o.o.</izvorni_sadrzaj>
    <derivirana_varijabla naziv="DomainObject.Predmet.ProtustrankaIDrugi_1">NEKRETNINE 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AS d.o.o., OIB 88478245067, Nova cesta 62, 10000 Zagreb</izvorni_sadrzaj>
    <derivirana_varijabla naziv="DomainObject.Predmet.ProtustrankaIDrugiAdressOIB_1">NEKRETNINE AS d.o.o., OIB 88478245067, Nova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AS d.o.o.</item>
      <item>TARZAN ŠEČIĆ</item>
      <item>vjerovnici</item>
    </izvorni_sadrzaj>
    <derivirana_varijabla naziv="DomainObject.Predmet.SudioniciListNaziv_1">
      <item>FINA Regionalni centar Zagreb</item>
      <item>NEKRETNINE AS d.o.o.</item>
      <item>TARZAN ŠEČIĆ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AS d.o.o., OIB 88478245067, Nova cesta 62,10000 Zagreb</item>
      <item>TARZAN ŠEČIĆ, OIB 81936243438, Bisačka 14,10000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NEKRETNINE AS d.o.o., OIB 88478245067, Nova cesta 62,10000 Zagreb</item>
      <item>TARZAN ŠEČIĆ, OIB 81936243438, Bisačka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88478245067</item>
      <item>, OIB 81936243438</item>
      <item>, OIB null</item>
    </izvorni_sadrzaj>
    <derivirana_varijabla naziv="DomainObject.Predmet.SudioniciListNazivOIB_1">
      <item>, OIB 85821130368</item>
      <item>, OIB 88478245067</item>
      <item>, OIB 81936243438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91E90-C87F-4A5E-BB34-7DD0214DC9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2703</properties:Characters>
  <properties:Lines>62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2017-11-30T11:41:00Z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