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789f" w14:paraId="97f789f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9552A2" w:rsidP="009552A2" w:rsidR="009552A2" w:rsidRPr="001D7CAD">
      <w:r w:rsidRPr="001D7CAD">
        <w:t>REPUBLIKA HRVATSKA</w:t>
      </w:r>
    </w:p>
    <w:p w:rsidRDefault="00843D9F" w:rsidP="009552A2" w:rsidR="009552A2" w:rsidRPr="001D7CAD">
      <w:r>
        <w:t xml:space="preserve">  </w:t>
      </w:r>
      <w:r w:rsidR="009552A2" w:rsidRPr="001D7CAD">
        <w:t>Trgovački sud u Zagrebu</w:t>
      </w:r>
    </w:p>
    <w:p w:rsidRDefault="00843D9F" w:rsidP="009552A2" w:rsidR="009552A2" w:rsidRPr="001D7CAD">
      <w:r>
        <w:t xml:space="preserve">    </w:t>
      </w:r>
      <w:r w:rsidR="009552A2" w:rsidRPr="001D7CAD">
        <w:t xml:space="preserve">Zagreb, </w:t>
      </w:r>
      <w:proofErr w:type="spellStart"/>
      <w:r w:rsidR="009552A2" w:rsidRPr="001D7CAD">
        <w:t>Amruševa</w:t>
      </w:r>
      <w:proofErr w:type="spellEnd"/>
      <w:r w:rsidR="009552A2" w:rsidRPr="001D7CAD">
        <w:t xml:space="preserve"> 2/II                                                   </w:t>
      </w:r>
      <w:r w:rsidR="00E45A94" w:rsidRPr="001D7CAD">
        <w:t xml:space="preserve">                      </w:t>
      </w:r>
      <w:r w:rsidR="0066027B">
        <w:t xml:space="preserve">       </w:t>
      </w:r>
      <w:r w:rsidR="00EC688C" w:rsidRPr="001D7CAD">
        <w:t xml:space="preserve"> </w:t>
      </w:r>
      <w:r w:rsidR="00633D3F">
        <w:t>89</w:t>
      </w:r>
      <w:r w:rsidR="009552A2" w:rsidRPr="001D7CAD">
        <w:t>. St</w:t>
      </w:r>
      <w:r w:rsidR="001D7CAD">
        <w:t>-</w:t>
      </w:r>
      <w:r w:rsidR="005375A8">
        <w:t>4524</w:t>
      </w:r>
      <w:r w:rsidR="00633D3F">
        <w:t>/16</w:t>
      </w:r>
      <w:r w:rsidR="005375A8">
        <w:t>-</w:t>
      </w:r>
      <w:r w:rsidR="00767792">
        <w:t>20</w:t>
      </w:r>
    </w:p>
    <w:p w:rsidRDefault="009552A2" w:rsidP="009552A2" w:rsidR="009552A2"/>
    <w:p w:rsidRDefault="00843D9F" w:rsidP="007C4EF1" w:rsidR="00843D9F"/>
    <w:p w:rsidRDefault="00843D9F" w:rsidP="00C23899" w:rsidR="00843D9F" w:rsidRPr="00B50AEF">
      <w:pPr>
        <w:jc w:val="center"/>
      </w:pPr>
      <w:r>
        <w:t>R E P U B L I K A  H R V A T S K A</w:t>
      </w:r>
    </w:p>
    <w:p w:rsidRDefault="00843D9F" w:rsidP="009552A2" w:rsidR="00843D9F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633D3F" w:rsidP="00633D3F" w:rsidR="00633D3F" w:rsidRPr="002E27FE">
      <w:pPr>
        <w:jc w:val="center"/>
        <w:rPr>
          <w:b/>
        </w:rPr>
      </w:pPr>
    </w:p>
    <w:p w:rsidRDefault="005375A8" w:rsidP="00633D3F" w:rsidR="00633D3F" w:rsidRPr="00063E6C">
      <w:pPr>
        <w:ind w:firstLine="720"/>
        <w:jc w:val="both"/>
      </w:pPr>
      <w:r w:rsidRPr="00C4645C">
        <w:t xml:space="preserve">Trgovački sud u Zagrebu, po sucu Nikolini Dorić Hadžisejdić u stečajnom postupku u povodu prijedloga predlagatelja Republike Hrvatske, Ministarstva financija, Porezne uprave, OIB: 18683136487, koju zastupa Županijsko državno odvjetništvo u </w:t>
      </w:r>
      <w:r>
        <w:t>Zagrebu</w:t>
      </w:r>
      <w:r w:rsidRPr="00C4645C">
        <w:t xml:space="preserve">, za otvaranje stečajnog postupka nad dužnikom </w:t>
      </w:r>
      <w:r>
        <w:t>INTERGRAD OPREMA d.o.o., Zagreb, VIII Ravnice 4a, OIB: 76468491058</w:t>
      </w:r>
      <w:r w:rsidR="00633D3F" w:rsidRPr="000A528E">
        <w:rPr>
          <w:lang w:val="pt-BR"/>
        </w:rPr>
        <w:t xml:space="preserve">, </w:t>
      </w:r>
      <w:r>
        <w:rPr>
          <w:lang w:val="pt-BR"/>
        </w:rPr>
        <w:t>7</w:t>
      </w:r>
      <w:r w:rsidR="00633D3F" w:rsidRPr="000A528E">
        <w:rPr>
          <w:lang w:val="pt-BR"/>
        </w:rPr>
        <w:t xml:space="preserve">. </w:t>
      </w:r>
      <w:r w:rsidR="000D4638">
        <w:rPr>
          <w:lang w:val="pt-BR"/>
        </w:rPr>
        <w:t>svibnja</w:t>
      </w:r>
      <w:r w:rsidR="00633D3F" w:rsidRPr="000A528E">
        <w:rPr>
          <w:lang w:val="pt-BR"/>
        </w:rPr>
        <w:t xml:space="preserve"> 201</w:t>
      </w:r>
      <w:r w:rsidR="000D4638">
        <w:rPr>
          <w:lang w:val="pt-BR"/>
        </w:rPr>
        <w:t>8</w:t>
      </w:r>
      <w:r w:rsidR="00633D3F" w:rsidRPr="000A528E">
        <w:rPr>
          <w:lang w:val="pt-BR"/>
        </w:rPr>
        <w:t>.</w:t>
      </w:r>
      <w:r w:rsidR="00633D3F" w:rsidRPr="000A528E">
        <w:t>,</w:t>
      </w:r>
    </w:p>
    <w:p w:rsidRDefault="00CA3F9C" w:rsidP="006D5BD2" w:rsidR="00CA3F9C">
      <w:pPr>
        <w:jc w:val="center"/>
        <w:rPr>
          <w:b/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843D9F" w:rsidP="008F687D" w:rsidR="00633D3F">
      <w:pPr>
        <w:tabs>
          <w:tab w:pos="1260" w:val="num"/>
        </w:tabs>
        <w:jc w:val="both"/>
      </w:pPr>
      <w:r>
        <w:rPr>
          <w:color w:val="000000"/>
        </w:rPr>
        <w:t xml:space="preserve">            </w:t>
      </w:r>
      <w:r w:rsidR="005C45AC" w:rsidRPr="00B37BEA">
        <w:rPr>
          <w:color w:val="000000"/>
        </w:rPr>
        <w:t>Nalaže se privremenom stečajnom upravitelju</w:t>
      </w:r>
      <w:r>
        <w:rPr>
          <w:color w:val="000000"/>
        </w:rPr>
        <w:t xml:space="preserve"> </w:t>
      </w:r>
      <w:r w:rsidR="005375A8">
        <w:t xml:space="preserve">Borisu </w:t>
      </w:r>
      <w:proofErr w:type="spellStart"/>
      <w:r w:rsidR="005375A8">
        <w:t>Hmelini</w:t>
      </w:r>
      <w:proofErr w:type="spellEnd"/>
      <w:r w:rsidR="0066027B">
        <w:rPr>
          <w:color w:val="FF0000"/>
        </w:rPr>
        <w:t xml:space="preserve"> </w:t>
      </w:r>
      <w:r>
        <w:rPr>
          <w:color w:val="000000"/>
        </w:rPr>
        <w:t>iz Zagreba</w:t>
      </w:r>
      <w:r w:rsidR="008F687D">
        <w:rPr>
          <w:color w:val="000000"/>
        </w:rPr>
        <w:t xml:space="preserve"> postupiti sukladno rješenju od 13. ožujka 2018., kojeg je zaprimio 16. ožujka 2018. u roku 8 dana.</w:t>
      </w:r>
    </w:p>
    <w:p w:rsidRDefault="008F687D" w:rsidP="008F687D" w:rsidR="008F687D">
      <w:pPr>
        <w:tabs>
          <w:tab w:pos="1260" w:val="num"/>
        </w:tabs>
        <w:jc w:val="both"/>
      </w:pPr>
    </w:p>
    <w:p w:rsidRDefault="008F687D" w:rsidP="008F687D" w:rsidR="008F687D" w:rsidRPr="00B37BEA">
      <w:pPr>
        <w:tabs>
          <w:tab w:pos="1260" w:val="num"/>
        </w:tabs>
        <w:jc w:val="both"/>
      </w:pPr>
    </w:p>
    <w:p w:rsidRDefault="006D5BD2" w:rsidP="006D5BD2" w:rsidR="006D5BD2" w:rsidRPr="0021034D">
      <w:pPr>
        <w:jc w:val="center"/>
      </w:pPr>
      <w:r w:rsidRPr="0021034D">
        <w:t>U Za</w:t>
      </w:r>
      <w:r w:rsidR="00387BCE" w:rsidRPr="0021034D">
        <w:t>grebu</w:t>
      </w:r>
      <w:r w:rsidR="00DD6FBA" w:rsidRPr="0021034D">
        <w:t xml:space="preserve"> </w:t>
      </w:r>
      <w:r w:rsidR="005375A8">
        <w:t>7</w:t>
      </w:r>
      <w:r w:rsidR="0021034D" w:rsidRPr="0021034D">
        <w:rPr>
          <w:lang w:val="pt-BR"/>
        </w:rPr>
        <w:t xml:space="preserve">. </w:t>
      </w:r>
      <w:r w:rsidR="000D4638">
        <w:rPr>
          <w:lang w:val="pt-BR"/>
        </w:rPr>
        <w:t>svibnja</w:t>
      </w:r>
      <w:r w:rsidR="0021034D" w:rsidRPr="0021034D">
        <w:rPr>
          <w:lang w:val="pt-BR"/>
        </w:rPr>
        <w:t xml:space="preserve"> </w:t>
      </w:r>
      <w:r w:rsidR="001D7CAD" w:rsidRPr="0021034D">
        <w:t>201</w:t>
      </w:r>
      <w:r w:rsidR="000D4638">
        <w:t>8</w:t>
      </w:r>
      <w:r w:rsidR="009F7606" w:rsidRPr="0021034D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33D3F" w:rsidP="00843D9F" w:rsidR="00633D3F">
      <w:pPr>
        <w:pStyle w:val="Tijeloteksta"/>
        <w:ind w:left="5760"/>
        <w:jc w:val="right"/>
      </w:pPr>
      <w:r>
        <w:tab/>
      </w:r>
      <w:r w:rsidR="006D5BD2" w:rsidRPr="001D7CAD">
        <w:t>SUDAC:</w:t>
      </w:r>
    </w:p>
    <w:p w:rsidRDefault="00633D3F" w:rsidP="00843D9F" w:rsidR="006D5BD2">
      <w:pPr>
        <w:pStyle w:val="Tijeloteksta"/>
        <w:ind w:left="5760"/>
        <w:jc w:val="right"/>
      </w:pPr>
      <w:r>
        <w:t>Nikolina Dorić Hadžisejdić</w:t>
      </w:r>
      <w:r w:rsidR="007A12F0">
        <w:t>, v.r.</w:t>
      </w:r>
    </w:p>
    <w:p w:rsidRDefault="00EE7923" w:rsidP="00843D9F" w:rsidR="00EE7923" w:rsidRPr="00B37BEA">
      <w:pPr>
        <w:pStyle w:val="Tijeloteksta"/>
        <w:ind w:left="5760"/>
        <w:jc w:val="right"/>
        <w:rPr>
          <w:color w:val="000000"/>
        </w:rPr>
      </w:pPr>
    </w:p>
    <w:p w:rsidRDefault="00843D9F" w:rsidP="00843D9F" w:rsidR="00843D9F">
      <w:pPr>
        <w:jc w:val="right"/>
        <w:rPr>
          <w:color w:val="000000"/>
        </w:rPr>
      </w:pPr>
    </w:p>
    <w:p w:rsidRDefault="00843D9F" w:rsidP="00843D9F" w:rsidR="00843D9F">
      <w:pPr>
        <w:jc w:val="right"/>
        <w:rPr>
          <w:color w:val="000000"/>
        </w:rPr>
      </w:pPr>
    </w:p>
    <w:p w:rsidRDefault="00843D9F" w:rsidP="006D5BD2" w:rsidR="00843D9F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Protiv ovog zaključka</w:t>
      </w:r>
      <w:r w:rsidR="008E4B02">
        <w:rPr>
          <w:color w:val="000000"/>
        </w:rPr>
        <w:t xml:space="preserve"> nije dopuštena žalba ( čl. 19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st.</w:t>
      </w:r>
      <w:r w:rsidR="008E4B02">
        <w:rPr>
          <w:color w:val="000000"/>
        </w:rPr>
        <w:t xml:space="preserve"> 7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SZ)</w:t>
      </w:r>
      <w:r w:rsidR="00387BCE" w:rsidRPr="00B37BEA">
        <w:rPr>
          <w:color w:val="000000"/>
        </w:rPr>
        <w:t>.</w:t>
      </w:r>
    </w:p>
    <w:p w:rsidRDefault="006D5BD2" w:rsidP="006D5BD2" w:rsidR="006D5BD2">
      <w:pPr>
        <w:rPr>
          <w:color w:val="000000"/>
        </w:rPr>
      </w:pPr>
    </w:p>
    <w:p w:rsidRDefault="007A12F0" w:rsidP="007B64C7" w:rsidR="007A12F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A12F0" w:rsidP="007B64C7" w:rsidR="007A12F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843D9F" w:rsidP="006D5BD2" w:rsidR="00843D9F" w:rsidRPr="00B37BEA">
      <w:pPr>
        <w:rPr>
          <w:color w:val="000000"/>
        </w:rPr>
      </w:pPr>
    </w:p>
    <w:sectPr w:rsidSect="00843D9F" w:rsidR="00843D9F" w:rsidRPr="00B37BEA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D9F" w:rsidP="00843D9F" w:rsidR="00843D9F">
      <w:r>
        <w:separator/>
      </w:r>
    </w:p>
  </w:endnote>
  <w:endnote w:id="0" w:type="continuationSeparator">
    <w:p w:rsidRDefault="00843D9F" w:rsidP="00843D9F" w:rsidR="00843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D9F" w:rsidP="00843D9F" w:rsidR="00843D9F">
      <w:r>
        <w:separator/>
      </w:r>
    </w:p>
  </w:footnote>
  <w:footnote w:id="0" w:type="continuationSeparator">
    <w:p w:rsidRDefault="00843D9F" w:rsidP="00843D9F" w:rsidR="00843D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D9F" w:rsidR="00843D9F">
    <w:pPr>
      <w:pStyle w:val="Zaglavlje"/>
    </w:pPr>
    <w:r>
      <w:t xml:space="preserve">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D5BD2"/>
    <w:rsid w:val="000379CA"/>
    <w:rsid w:val="00074EA0"/>
    <w:rsid w:val="000D4638"/>
    <w:rsid w:val="00124354"/>
    <w:rsid w:val="00130B37"/>
    <w:rsid w:val="001760FD"/>
    <w:rsid w:val="001D7CAD"/>
    <w:rsid w:val="00204387"/>
    <w:rsid w:val="0021034D"/>
    <w:rsid w:val="00215112"/>
    <w:rsid w:val="00224ED7"/>
    <w:rsid w:val="002271B9"/>
    <w:rsid w:val="002D60F5"/>
    <w:rsid w:val="003005A4"/>
    <w:rsid w:val="0033211E"/>
    <w:rsid w:val="00347BB4"/>
    <w:rsid w:val="0035054E"/>
    <w:rsid w:val="00387BCE"/>
    <w:rsid w:val="00394319"/>
    <w:rsid w:val="003D3159"/>
    <w:rsid w:val="00403354"/>
    <w:rsid w:val="004753E7"/>
    <w:rsid w:val="004B41AF"/>
    <w:rsid w:val="004B7F3F"/>
    <w:rsid w:val="004E5469"/>
    <w:rsid w:val="004F022B"/>
    <w:rsid w:val="004F0CF3"/>
    <w:rsid w:val="005071FA"/>
    <w:rsid w:val="005375A8"/>
    <w:rsid w:val="005C45AC"/>
    <w:rsid w:val="00633D3F"/>
    <w:rsid w:val="0066027B"/>
    <w:rsid w:val="006745CD"/>
    <w:rsid w:val="006D4140"/>
    <w:rsid w:val="006D5BD2"/>
    <w:rsid w:val="006E4475"/>
    <w:rsid w:val="006E7410"/>
    <w:rsid w:val="007141AF"/>
    <w:rsid w:val="00767792"/>
    <w:rsid w:val="007A12F0"/>
    <w:rsid w:val="007A6843"/>
    <w:rsid w:val="007B3F07"/>
    <w:rsid w:val="00843D9F"/>
    <w:rsid w:val="00844898"/>
    <w:rsid w:val="008634A0"/>
    <w:rsid w:val="00875977"/>
    <w:rsid w:val="008B05F8"/>
    <w:rsid w:val="008D58F1"/>
    <w:rsid w:val="008E4B02"/>
    <w:rsid w:val="008F687D"/>
    <w:rsid w:val="009552A2"/>
    <w:rsid w:val="009F7606"/>
    <w:rsid w:val="00A56686"/>
    <w:rsid w:val="00AB53A0"/>
    <w:rsid w:val="00B229A4"/>
    <w:rsid w:val="00B37BEA"/>
    <w:rsid w:val="00B639DE"/>
    <w:rsid w:val="00C3788A"/>
    <w:rsid w:val="00CA3F9C"/>
    <w:rsid w:val="00D25046"/>
    <w:rsid w:val="00D77873"/>
    <w:rsid w:val="00DA4013"/>
    <w:rsid w:val="00DB06B8"/>
    <w:rsid w:val="00DD6FBA"/>
    <w:rsid w:val="00DE317B"/>
    <w:rsid w:val="00E33CA9"/>
    <w:rsid w:val="00E45A94"/>
    <w:rsid w:val="00EC688C"/>
    <w:rsid w:val="00EE7923"/>
    <w:rsid w:val="00F06EB9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Hiperveza" w:type="character">
    <w:name w:val="Hyperlink"/>
    <w:basedOn w:val="Zadanifontodlomka"/>
    <w:rsid w:val="00633D3F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rsid w:val="00843D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3D9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43D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3D9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2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2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2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2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5BD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St-4524/2016</izvorni_sadrzaj>
    <derivirana_varijabla naziv="DomainObject.Predmet.OznakaBroj_1">St-4524/2016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INTERGRAD OPREMA d.o.o. zastupanog po punomoćniku GORAN HELJIĆ</izvorni_sadrzaj>
    <derivirana_varijabla naziv="DomainObject.Predmet.ProtustrankaFormated_1">  INTERGRAD OPREMA d.o.o. zastupanog po punomoćniku GORAN HELJIĆ</derivirana_varijabla>
  </DomainObject.Predmet.ProtustrankaFormated>
  <DomainObject.Predmet.ProtustrankaFormatedOIB>
    <izvorni_sadrzaj>  INTERGRAD OPREMA d.o.o., OIB 76468491058 zastupanog po punomoćniku GORAN HELJIĆ</izvorni_sadrzaj>
    <derivirana_varijabla naziv="DomainObject.Predmet.ProtustrankaFormatedOIB_1">  INTERGRAD OPREMA d.o.o., OIB 76468491058 zastupanog po punomoćniku GORAN HELJIĆ</derivirana_varijabla>
  </DomainObject.Predmet.ProtustrankaFormatedOIB>
  <DomainObject.Predmet.ProtustrankaFormatedWithAdress>
    <izvorni_sadrzaj> INTERGRAD OPREMA d.o.o., VIII Ravnice 4/a, 10000 Zagreb zastupanog po punomoćniku GORAN HELJIĆ</izvorni_sadrzaj>
    <derivirana_varijabla naziv="DomainObject.Predmet.ProtustrankaFormatedWithAdress_1"> INTERGRAD OPREMA d.o.o., VIII Ravnice 4/a, 10000 Zagreb zastupanog po punomoćniku GORAN HELJIĆ</derivirana_varijabla>
  </DomainObject.Predmet.ProtustrankaFormatedWithAdress>
  <DomainObject.Predmet.ProtustrankaFormatedWithAdressOIB>
    <izvorni_sadrzaj> INTERGRAD OPREMA d.o.o., OIB 76468491058, VIII Ravnice 4/a, 10000 Zagreb zastupanog po punomoćniku GORAN HELJIĆ</izvorni_sadrzaj>
    <derivirana_varijabla naziv="DomainObject.Predmet.ProtustrankaFormatedWithAdressOIB_1"> INTERGRAD OPREMA d.o.o., OIB 76468491058, VIII Ravnice 4/a, 10000 Zagreb zastupanog po punomoćniku GORAN HELJIĆ</derivirana_varijabla>
  </DomainObject.Predmet.ProtustrankaFormatedWithAdressOIB>
  <DomainObject.Predmet.ProtustrankaWithAdress>
    <izvorni_sadrzaj>INTERGRAD OPREMA d.o.o. VIII Ravnice 4/a, 10000 Zagreb</izvorni_sadrzaj>
    <derivirana_varijabla naziv="DomainObject.Predmet.ProtustrankaWithAdress_1">INTERGRAD OPREMA d.o.o. VIII Ravnice 4/a, 10000 Zagreb</derivirana_varijabla>
  </DomainObject.Predmet.ProtustrankaWithAdress>
  <DomainObject.Predmet.ProtustrankaWithAdressOIB>
    <izvorni_sadrzaj>INTERGRAD OPREMA d.o.o., OIB 76468491058, VIII Ravnice 4/a, 10000 Zagreb</izvorni_sadrzaj>
    <derivirana_varijabla naziv="DomainObject.Predmet.ProtustrankaWithAdressOIB_1">INTERGRAD OPREMA d.o.o., OIB 76468491058, VIII Ravnice 4/a, 10000 Zagreb</derivirana_varijabla>
  </DomainObject.Predmet.ProtustrankaWithAdressOIB>
  <DomainObject.Predmet.ProtustrankaNazivFormated>
    <izvorni_sadrzaj>INTERGRAD OPREMA d.o.o.</izvorni_sadrzaj>
    <derivirana_varijabla naziv="DomainObject.Predmet.ProtustrankaNazivFormated_1">INTERGRAD OPREMA d.o.o.</derivirana_varijabla>
  </DomainObject.Predmet.ProtustrankaNazivFormated>
  <DomainObject.Predmet.ProtustrankaNazivFormatedOIB>
    <izvorni_sadrzaj>INTERGRAD OPREMA d.o.o., OIB 76468491058</izvorni_sadrzaj>
    <derivirana_varijabla naziv="DomainObject.Predmet.ProtustrankaNazivFormatedOIB_1">INTERGRAD OPREMA d.o.o., OIB 76468491058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Zagreb, OIB 18683136487</izvorni_sadrzaj>
    <derivirana_varijabla naziv="DomainObject.Predmet.StrankaFormatedOIB_1">  FINA Regionalni centar Zagreb, OIB 85821130368; Porezna uprava, Područni ured Zagreb, OIB 18683136487</derivirana_varijabla>
  </DomainObject.Predmet.StrankaFormatedOIB>
  <DomainObject.Predmet.StrankaFormatedWithAdress>
    <izvorni_sadrzaj> FINA Regionalni centar Zagreb, Trg svibanjskih žrtava 1995. br. 1, 10000 Zagreb; Porezna uprava, Područni ured Zagreb</izvorni_sadrzaj>
    <derivirana_varijabla naziv="DomainObject.Predmet.StrankaFormatedWithAdress_1"> FINA Regionalni centar Zagreb, Trg svibanjskih žrtava 1995. br.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Porezna uprava, Područni ured Zagreb, OIB 18683136487</izvorni_sadrzaj>
    <derivirana_varijabla naziv="DomainObject.Predmet.StrankaFormatedWithAdressOIB_1"> FINA Regionalni centar Zagreb, OIB 85821130368, Trg svibanjskih žrtava 1995. br. 1, 10000 Zagreb; Porezna uprava, Područni ured Zagreb, OIB 18683136487</derivirana_varijabla>
  </DomainObject.Predmet.StrankaFormatedWithAdressOIB>
  <DomainObject.Predmet.StrankaWithAdress>
    <izvorni_sadrzaj>FINA Regionalni centar Zagreb Trg svibanjskih žrtava 1995. br. 1,10000 Zagreb,Porezna uprava, Područni ured Zagreb </izvorni_sadrzaj>
    <derivirana_varijabla naziv="DomainObject.Predmet.StrankaWithAdress_1">FINA Regionalni centar Zagreb Trg svibanjskih žrtava 1995. br. 1,10000 Zagreb,Porezna uprava, Područni ured Zagreb </derivirana_varijabla>
  </DomainObject.Predmet.StrankaWithAdress>
  <DomainObject.Predmet.StrankaWithAdressOIB>
    <izvorni_sadrzaj>FINA Regionalni centar Zagreb, OIB 85821130368, Trg svibanjskih žrtava 1995. br. 1,10000 Zagreb,Porezna uprava, Područni ured Zagreb, OIB 18683136487</izvorni_sadrzaj>
    <derivirana_varijabla naziv="DomainObject.Predmet.StrankaWithAdressOIB_1">FINA Regionalni centar Zagreb, OIB 85821130368, Trg svibanjskih žrtava 1995. br.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</item>
    </izvorni_sadrzaj>
    <derivirana_varijabla naziv="DomainObject.Predmet.StrankaListFormatedOIB_1">
      <item>FINA Regionalni centar Zagreb, OIB 85821130368</item>
      <item>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uprava, Područni ured Zagreb</item>
    </izvorni_sadrzaj>
    <derivirana_varijabla naziv="DomainObject.Predmet.StrankaListFormatedWithAdress_1">
      <item>FINA Regionalni centar Zagreb, Trg svibanjskih žrtava 1995. br.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uprava, Područni ured Zagreb, OIB 18683136487</item>
    </izvorni_sadrzaj>
    <derivirana_varijabla naziv="DomainObject.Predmet.StrankaListFormatedWithAdressOIB_1">
      <item>FINA Regionalni centar Zagreb, OIB 85821130368, Trg svibanjskih žrtava 1995. br. 1, 10000 Zagreb</item>
      <item>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INTERGRAD OPREMA d.o.o. zastupanog po punomoćniku GORAN HELJIĆ</item>
    </izvorni_sadrzaj>
    <derivirana_varijabla naziv="DomainObject.Predmet.ProtuStrankaListFormated_1">
      <item>INTERGRAD OPREMA d.o.o. zastupanog po punomoćniku GORAN HELJIĆ</item>
    </derivirana_varijabla>
  </DomainObject.Predmet.ProtuStrankaListFormated>
  <DomainObject.Predmet.ProtuStrankaListFormatedOIB>
    <izvorni_sadrzaj>
      <item>INTERGRAD OPREMA d.o.o., OIB 76468491058 zastupanog po punomoćniku GORAN HELJIĆ</item>
    </izvorni_sadrzaj>
    <derivirana_varijabla naziv="DomainObject.Predmet.ProtuStrankaListFormatedOIB_1">
      <item>INTERGRAD OPREMA d.o.o., OIB 76468491058 zastupanog po punomoćniku GORAN HELJIĆ</item>
    </derivirana_varijabla>
  </DomainObject.Predmet.ProtuStrankaListFormatedOIB>
  <DomainObject.Predmet.ProtuStrankaListFormatedWithAdress>
    <izvorni_sadrzaj>
      <item>INTERGRAD OPREMA d.o.o., VIII Ravnice 4/a, 10000 Zagreb zastupanog po punomoćniku GORAN HELJIĆ</item>
    </izvorni_sadrzaj>
    <derivirana_varijabla naziv="DomainObject.Predmet.ProtuStrankaListFormatedWithAdress_1">
      <item>INTERGRAD OPREMA d.o.o., VIII Ravnice 4/a, 10000 Zagreb zastupanog po punomoćniku GORAN HELJIĆ</item>
    </derivirana_varijabla>
  </DomainObject.Predmet.ProtuStrankaListFormatedWithAdress>
  <DomainObject.Predmet.ProtuStrankaListFormatedWithAdressOIB>
    <izvorni_sadrzaj>
      <item>INTERGRAD OPREMA d.o.o., OIB 76468491058, VIII Ravnice 4/a, 10000 Zagreb zastupanog po punomoćniku GORAN HELJIĆ</item>
    </izvorni_sadrzaj>
    <derivirana_varijabla naziv="DomainObject.Predmet.ProtuStrankaListFormatedWithAdressOIB_1">
      <item>INTERGRAD OPREMA d.o.o., OIB 76468491058, VIII Ravnice 4/a, 10000 Zagreb zastupanog po punomoćniku GORAN HELJIĆ</item>
    </derivirana_varijabla>
  </DomainObject.Predmet.ProtuStrankaListFormatedWithAdressOIB>
  <DomainObject.Predmet.ProtuStrankaListNazivFormated>
    <izvorni_sadrzaj>
      <item>INTERGRAD OPREMA d.o.o.</item>
    </izvorni_sadrzaj>
    <derivirana_varijabla naziv="DomainObject.Predmet.ProtuStrankaListNazivFormated_1">
      <item>INTERGRAD OPREMA d.o.o.</item>
    </derivirana_varijabla>
  </DomainObject.Predmet.ProtuStrankaListNazivFormated>
  <DomainObject.Predmet.ProtuStrankaListNazivFormatedOIB>
    <izvorni_sadrzaj>
      <item>INTERGRAD OPREMA d.o.o., OIB 76468491058</item>
    </izvorni_sadrzaj>
    <derivirana_varijabla naziv="DomainObject.Predmet.ProtuStrankaListNazivFormatedOIB_1">
      <item>INTERGRAD OPREMA d.o.o., OIB 76468491058</item>
    </derivirana_varijabla>
  </DomainObject.Predmet.ProtuStrankaListNazivFormatedOIB>
  <DomainObject.Predmet.OstaliListFormated>
    <izvorni_sadrzaj>
      <item>GORAN HELJIĆ punomoćnik sudionika u postupku INTERGRAD OPREMA d.o.o.</item>
      <item>Addiko Bank dioničko društvo</item>
      <item>Županijsko državno odvjetništvo u Zagrebu</item>
    </izvorni_sadrzaj>
    <derivirana_varijabla naziv="DomainObject.Predmet.OstaliListFormated_1">
      <item>GORAN HELJIĆ punomoćnik sudionika u postupku INTERGRAD OPREMA d.o.o.</item>
      <item>Addiko Bank dioničko društvo</item>
      <item>Županijsko državno odvjetništvo u Zagrebu</item>
    </derivirana_varijabla>
  </DomainObject.Predmet.OstaliListFormated>
  <DomainObject.Predmet.OstaliListFormatedOIB>
    <izvorni_sadrzaj>
      <item>GORAN HELJIĆ, OIB 51617699079 punomoćnik sudionika u postupku INTERGRAD OPREMA d.o.o.</item>
      <item>Addiko Bank dioničko društvo, OIB 14036333877</item>
      <item>Županijsko državno odvjetništvo u Zagrebu</item>
    </izvorni_sadrzaj>
    <derivirana_varijabla naziv="DomainObject.Predmet.OstaliListFormatedOIB_1">
      <item>GORAN HELJIĆ, OIB 51617699079 punomoćnik sudionika u postupku INTERGRAD OPREMA d.o.o.</item>
      <item>Addiko Bank dioničko društvo, OIB 14036333877</item>
      <item>Županijsko državno odvjetništvo u Zagrebu</item>
    </derivirana_varijabla>
  </DomainObject.Predmet.OstaliListFormatedOIB>
  <DomainObject.Predmet.OstaliListFormatedWithAdress>
    <izvorni_sadrzaj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izvorni_sadrzaj>
    <derivirana_varijabla naziv="DomainObject.Predmet.OstaliListFormatedWithAdress_1"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izvorni_sadrzaj>
    <derivirana_varijabla naziv="DomainObject.Predmet.OstaliListFormatedWithAdressOIB_1"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GORAN HELJIĆ</item>
      <item>Addiko Bank dioničko društvo</item>
      <item>Županijsko državno odvjetništvo u Zagrebu</item>
    </izvorni_sadrzaj>
    <derivirana_varijabla naziv="DomainObject.Predmet.OstaliListNazivFormated_1">
      <item>GORAN HELJIĆ</item>
      <item>Addiko Bank dioničko društvo</item>
      <item>Županijsko državno odvjetništvo u Zagrebu</item>
    </derivirana_varijabla>
  </DomainObject.Predmet.OstaliListNazivFormated>
  <DomainObject.Predmet.OstaliListNazivFormatedOIB>
    <izvorni_sadrzaj>
      <item>GORAN HELJIĆ, OIB 51617699079</item>
      <item>Addiko Bank dioničko društvo, OIB 14036333877</item>
      <item>Županijsko državno odvjetništvo u Zagrebu</item>
    </izvorni_sadrzaj>
    <derivirana_varijabla naziv="DomainObject.Predmet.OstaliListNazivFormatedOIB_1">
      <item>GORAN HELJIĆ, OIB 51617699079</item>
      <item>Addiko Bank dioničko društvo, OIB 14036333877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INTERGRAD OPREMA d.o.o.</izvorni_sadrzaj>
    <derivirana_varijabla naziv="DomainObject.Predmet.ProtustrankaIDrugi_1">INTERGRAD OPREMA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INTERGRAD OPREMA d.o.o., OIB 76468491058, VIII Ravnice 4/a, 10000 Zagreb</izvorni_sadrzaj>
    <derivirana_varijabla naziv="DomainObject.Predmet.ProtustrankaIDrugiAdressOIB_1">INTERGRAD OPREMA d.o.o., OIB 76468491058, VIII Ravnice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izvorni_sadrzaj>
    <derivirana_varijabla naziv="DomainObject.Predmet.SudioniciListNaziv_1"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izvorni_sadrzaj>
    <derivirana_varijabla naziv="DomainObject.Predmet.SudioniciListAdressOIB_1"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76468491058</item>
      <item>, OIB 85821130368</item>
      <item>, OIB 51617699079</item>
      <item>, OIB 14036333877</item>
      <item>, OIB 18683136487</item>
      <item>, OIB null</item>
    </izvorni_sadrzaj>
    <derivirana_varijabla naziv="DomainObject.Predmet.SudioniciListNazivOIB_1">
      <item>, OIB 76468491058</item>
      <item>, OIB 85821130368</item>
      <item>, OIB 51617699079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763</properties:Characters>
  <properties:Lines>36</properties:Lines>
  <properties:Paragraphs>15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2016-04-23T19:22:00Z</dcterms:created>
  <dc:creator>nmarkovic</dc:creator>
  <cp:lastModifiedBy>Valentina Gabud</cp:lastModifiedBy>
  <cp:lastPrinted>2018-05-07T07:20:00Z</cp:lastPrinted>
  <dcterms:modified xmlns:xsi="http://www.w3.org/2001/XMLSchema-instance" xsi:type="dcterms:W3CDTF">2018-05-07T07:20:00Z</dcterms:modified>
  <cp:revision>17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nalog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