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a381" w14:paraId="82da381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FD2BCA">
        <w:rPr>
          <w:rFonts w:hAnsi="Times New Roman" w:ascii="Times New Roman"/>
          <w:szCs w:val="24"/>
          <w:lang w:val="hr-HR"/>
        </w:rPr>
        <w:t>43</w:t>
      </w:r>
      <w:r w:rsidR="00EE4FD7">
        <w:rPr>
          <w:rFonts w:hAnsi="Times New Roman" w:ascii="Times New Roman"/>
          <w:szCs w:val="24"/>
          <w:lang w:val="hr-HR"/>
        </w:rPr>
        <w:t>99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E4FD7" w:rsidRPr="00AB3AF6">
        <w:rPr>
          <w:rFonts w:hAnsi="Times New Roman" w:ascii="Times New Roman"/>
          <w:szCs w:val="24"/>
          <w:lang w:val="hr-HR"/>
        </w:rPr>
        <w:t>GRANIT PROMET d.o.o.</w:t>
      </w:r>
      <w:r w:rsidR="00EE4FD7">
        <w:rPr>
          <w:rFonts w:hAnsi="Times New Roman" w:ascii="Times New Roman"/>
          <w:szCs w:val="24"/>
          <w:lang w:val="hr-HR"/>
        </w:rPr>
        <w:t xml:space="preserve">, Zagreb (Grad Zagreb), Dankovečka 1, </w:t>
      </w:r>
      <w:r w:rsidR="00EE4FD7" w:rsidRPr="004D3A78">
        <w:rPr>
          <w:rFonts w:hAnsi="Times New Roman" w:ascii="Times New Roman"/>
          <w:szCs w:val="24"/>
          <w:lang w:val="hr-HR"/>
        </w:rPr>
        <w:t>OIB:</w:t>
      </w:r>
      <w:r w:rsidR="00EE4FD7">
        <w:rPr>
          <w:rFonts w:hAnsi="Times New Roman" w:ascii="Times New Roman"/>
          <w:szCs w:val="24"/>
          <w:lang w:val="hr-HR"/>
        </w:rPr>
        <w:t xml:space="preserve"> </w:t>
      </w:r>
      <w:r w:rsidR="00EE4FD7" w:rsidRPr="00AB3AF6">
        <w:rPr>
          <w:rFonts w:hAnsi="Times New Roman" w:ascii="Times New Roman"/>
          <w:szCs w:val="24"/>
          <w:lang w:val="hr-HR"/>
        </w:rPr>
        <w:t>15685894612</w:t>
      </w:r>
      <w:r w:rsidR="00661D14">
        <w:rPr>
          <w:rFonts w:hAnsi="Times New Roman" w:ascii="Times New Roman"/>
          <w:szCs w:val="24"/>
          <w:lang w:val="hr-HR"/>
        </w:rPr>
        <w:t>,</w:t>
      </w:r>
      <w:r w:rsidR="00D43D80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F04587">
        <w:rPr>
          <w:rFonts w:hAnsi="Times New Roman" w:ascii="Times New Roman"/>
          <w:szCs w:val="24"/>
        </w:rPr>
        <w:t>8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F146EE">
        <w:rPr>
          <w:rFonts w:hAnsi="Times New Roman" w:ascii="Times New Roman"/>
          <w:szCs w:val="24"/>
          <w:lang w:val="hr-HR"/>
        </w:rPr>
        <w:t>43</w:t>
      </w:r>
      <w:r w:rsidR="00EE4FD7">
        <w:rPr>
          <w:rFonts w:hAnsi="Times New Roman" w:ascii="Times New Roman"/>
          <w:szCs w:val="24"/>
          <w:lang w:val="hr-HR"/>
        </w:rPr>
        <w:t>99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F04587">
        <w:rPr>
          <w:rFonts w:hAnsi="Times New Roman" w:ascii="Times New Roman"/>
          <w:szCs w:val="24"/>
          <w:lang w:val="hr-HR"/>
        </w:rPr>
        <w:t>8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F04587">
        <w:rPr>
          <w:rFonts w:hAnsi="Times New Roman" w:ascii="Times New Roman"/>
          <w:szCs w:val="24"/>
          <w:lang w:val="hr-HR"/>
        </w:rPr>
        <w:t>8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910CCA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10C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FD2BCA">
      <w:rPr>
        <w:rFonts w:hAnsi="Times New Roman" w:ascii="Times New Roman"/>
        <w:lang w:val="hr-HR"/>
      </w:rPr>
      <w:t>43</w:t>
    </w:r>
    <w:r w:rsidR="00EE4FD7">
      <w:rPr>
        <w:rFonts w:hAnsi="Times New Roman" w:ascii="Times New Roman"/>
        <w:lang w:val="hr-HR"/>
      </w:rPr>
      <w:t>99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ACC"/>
    <w:rsid w:val="00582E7F"/>
    <w:rsid w:val="00586826"/>
    <w:rsid w:val="005940E9"/>
    <w:rsid w:val="005964A6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C36D7"/>
    <w:rsid w:val="008C79FA"/>
    <w:rsid w:val="00910CCA"/>
    <w:rsid w:val="0091209B"/>
    <w:rsid w:val="00932D82"/>
    <w:rsid w:val="00955D29"/>
    <w:rsid w:val="00961043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9413D"/>
    <w:rsid w:val="00BC6AEA"/>
    <w:rsid w:val="00C06267"/>
    <w:rsid w:val="00C16CF0"/>
    <w:rsid w:val="00C27A25"/>
    <w:rsid w:val="00C431B5"/>
    <w:rsid w:val="00C5529F"/>
    <w:rsid w:val="00C840D5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54BD4"/>
    <w:rsid w:val="00EE05D0"/>
    <w:rsid w:val="00EE47CD"/>
    <w:rsid w:val="00EE4FD7"/>
    <w:rsid w:val="00EE5750"/>
    <w:rsid w:val="00F04587"/>
    <w:rsid w:val="00F146EE"/>
    <w:rsid w:val="00F441EA"/>
    <w:rsid w:val="00F62A72"/>
    <w:rsid w:val="00F667BC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C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C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C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C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C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C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C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C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4399</izvorni_sadrzaj>
    <derivirana_varijabla naziv="DomainObject.Predmet.Broj_1">4399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St-4399/2015</izvorni_sadrzaj>
    <derivirana_varijabla naziv="DomainObject.Predmet.OznakaBroj_1">St-4399/2015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 PROMET d.o.o. zastupanog po punomoćniku Granit Kasolli</izvorni_sadrzaj>
    <derivirana_varijabla naziv="DomainObject.Predmet.ProtustrankaFormated_1">  GRANIT PROMET d.o.o. zastupanog po punomoćniku Granit Kasolli</derivirana_varijabla>
  </DomainObject.Predmet.ProtustrankaFormated>
  <DomainObject.Predmet.ProtustrankaFormatedOIB>
    <izvorni_sadrzaj>  GRANIT PROMET d.o.o., OIB 15685894612 zastupanog po punomoćniku Granit Kasolli</izvorni_sadrzaj>
    <derivirana_varijabla naziv="DomainObject.Predmet.ProtustrankaFormatedOIB_1">  GRANIT PROMET d.o.o., OIB 15685894612 zastupanog po punomoćniku Granit Kasolli</derivirana_varijabla>
  </DomainObject.Predmet.ProtustrankaFormatedOIB>
  <DomainObject.Predmet.ProtustrankaFormatedWithAdress>
    <izvorni_sadrzaj> GRANIT PROMET d.o.o., Dankovečka 1, 10000 Zagreb zastupanog po punomoćniku Granit Kasolli</izvorni_sadrzaj>
    <derivirana_varijabla naziv="DomainObject.Predmet.ProtustrankaFormatedWithAdress_1"> GRANIT PROMET d.o.o., Dankovečka 1, 10000 Zagreb zastupanog po punomoćniku Granit Kasolli</derivirana_varijabla>
  </DomainObject.Predmet.ProtustrankaFormatedWithAdress>
  <DomainObject.Predmet.ProtustrankaFormatedWithAdressOIB>
    <izvorni_sadrzaj> GRANIT PROMET d.o.o., OIB 15685894612, Dankovečka 1, 10000 Zagreb zastupanog po punomoćniku Granit Kasolli</izvorni_sadrzaj>
    <derivirana_varijabla naziv="DomainObject.Predmet.ProtustrankaFormatedWithAdressOIB_1"> GRANIT PROMET d.o.o., OIB 15685894612, Dankovečka 1, 10000 Zagreb zastupanog po punomoćniku Granit Kasolli</derivirana_varijabla>
  </DomainObject.Predmet.ProtustrankaFormatedWithAdressOIB>
  <DomainObject.Predmet.ProtustrankaWithAdress>
    <izvorni_sadrzaj>GRANIT PROMET d.o.o. Dankovečka 1, 10000 Zagreb</izvorni_sadrzaj>
    <derivirana_varijabla naziv="DomainObject.Predmet.ProtustrankaWithAdress_1">GRANIT PROMET d.o.o. Dankovečka 1, 10000 Zagreb</derivirana_varijabla>
  </DomainObject.Predmet.ProtustrankaWithAdress>
  <DomainObject.Predmet.ProtustrankaWithAdressOIB>
    <izvorni_sadrzaj>GRANIT PROMET d.o.o., OIB 15685894612, Dankovečka 1, 10000 Zagreb</izvorni_sadrzaj>
    <derivirana_varijabla naziv="DomainObject.Predmet.ProtustrankaWithAdressOIB_1">GRANIT PROMET d.o.o., OIB 15685894612, Dankovečka 1, 10000 Zagreb</derivirana_varijabla>
  </DomainObject.Predmet.ProtustrankaWithAdressOIB>
  <DomainObject.Predmet.ProtustrankaNazivFormated>
    <izvorni_sadrzaj>GRANIT PROMET d.o.o.</izvorni_sadrzaj>
    <derivirana_varijabla naziv="DomainObject.Predmet.ProtustrankaNazivFormated_1">GRANIT PROMET d.o.o.</derivirana_varijabla>
  </DomainObject.Predmet.ProtustrankaNazivFormated>
  <DomainObject.Predmet.ProtustrankaNazivFormatedOIB>
    <izvorni_sadrzaj>GRANIT PROMET d.o.o., OIB 15685894612</izvorni_sadrzaj>
    <derivirana_varijabla naziv="DomainObject.Predmet.ProtustrankaNazivFormatedOIB_1">GRANIT PROMET d.o.o., OIB 15685894612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 PROMET d.o.o. zastupanog po punomoćniku Granit Kasolli</item>
    </izvorni_sadrzaj>
    <derivirana_varijabla naziv="DomainObject.Predmet.ProtuStrankaListFormated_1">
      <item>GRANIT PROMET d.o.o. zastupanog po punomoćniku Granit Kasolli</item>
    </derivirana_varijabla>
  </DomainObject.Predmet.ProtuStrankaListFormated>
  <DomainObject.Predmet.ProtuStrankaListFormatedOIB>
    <izvorni_sadrzaj>
      <item>GRANIT PROMET d.o.o., OIB 15685894612 zastupanog po punomoćniku Granit Kasolli</item>
    </izvorni_sadrzaj>
    <derivirana_varijabla naziv="DomainObject.Predmet.ProtuStrankaListFormatedOIB_1">
      <item>GRANIT PROMET d.o.o., OIB 15685894612 zastupanog po punomoćniku Granit Kasolli</item>
    </derivirana_varijabla>
  </DomainObject.Predmet.ProtuStrankaListFormatedOIB>
  <DomainObject.Predmet.ProtuStrankaListFormatedWithAdress>
    <izvorni_sadrzaj>
      <item>GRANIT PROMET d.o.o., Dankovečka 1, 10000 Zagreb zastupanog po punomoćniku Granit Kasolli</item>
    </izvorni_sadrzaj>
    <derivirana_varijabla naziv="DomainObject.Predmet.ProtuStrankaListFormatedWithAdress_1">
      <item>GRANIT PROMET d.o.o., Dankovečka 1, 10000 Zagreb zastupanog po punomoćniku Granit Kasolli</item>
    </derivirana_varijabla>
  </DomainObject.Predmet.ProtuStrankaListFormatedWithAdress>
  <DomainObject.Predmet.ProtuStrankaListFormatedWithAdressOIB>
    <izvorni_sadrzaj>
      <item>GRANIT PROMET d.o.o., OIB 15685894612, Dankovečka 1, 10000 Zagreb zastupanog po punomoćniku Granit Kasolli</item>
    </izvorni_sadrzaj>
    <derivirana_varijabla naziv="DomainObject.Predmet.ProtuStrankaListFormatedWithAdressOIB_1">
      <item>GRANIT PROMET d.o.o., OIB 15685894612, Dankovečka 1, 10000 Zagreb zastupanog po punomoćniku Granit Kasolli</item>
    </derivirana_varijabla>
  </DomainObject.Predmet.ProtuStrankaListFormatedWithAdressOIB>
  <DomainObject.Predmet.ProtuStrankaListNazivFormated>
    <izvorni_sadrzaj>
      <item>GRANIT PROMET d.o.o.</item>
    </izvorni_sadrzaj>
    <derivirana_varijabla naziv="DomainObject.Predmet.ProtuStrankaListNazivFormated_1">
      <item>GRANIT PROMET d.o.o.</item>
    </derivirana_varijabla>
  </DomainObject.Predmet.ProtuStrankaListNazivFormated>
  <DomainObject.Predmet.ProtuStrankaListNazivFormatedOIB>
    <izvorni_sadrzaj>
      <item>GRANIT PROMET d.o.o., OIB 15685894612</item>
    </izvorni_sadrzaj>
    <derivirana_varijabla naziv="DomainObject.Predmet.ProtuStrankaListNazivFormatedOIB_1">
      <item>GRANIT PROMET d.o.o., OIB 15685894612</item>
    </derivirana_varijabla>
  </DomainObject.Predmet.ProtuStrankaListNazivFormatedOIB>
  <DomainObject.Predmet.OstaliListFormated>
    <izvorni_sadrzaj>
      <item>Granit Kasolli punomoćnik sudionika u postupku GRANIT PROMET d.o.o.</item>
    </izvorni_sadrzaj>
    <derivirana_varijabla naziv="DomainObject.Predmet.OstaliListFormated_1">
      <item>Granit Kasolli punomoćnik sudionika u postupku GRANIT PROMET d.o.o.</item>
    </derivirana_varijabla>
  </DomainObject.Predmet.OstaliListFormated>
  <DomainObject.Predmet.OstaliListFormatedOIB>
    <izvorni_sadrzaj>
      <item>Granit Kasolli, OIB 90890402313 punomoćnik sudionika u postupku GRANIT PROMET d.o.o.</item>
    </izvorni_sadrzaj>
    <derivirana_varijabla naziv="DomainObject.Predmet.OstaliListFormatedOIB_1">
      <item>Granit Kasolli, OIB 90890402313 punomoćnik sudionika u postupku GRANIT PROMET d.o.o.</item>
    </derivirana_varijabla>
  </DomainObject.Predmet.OstaliListFormatedOIB>
  <DomainObject.Predmet.OstaliListFormatedWithAdress>
    <izvorni_sadrzaj>
      <item>Granit Kasolli, Prilesje 4, 10000 Zagreb punomoćnik sudionika u postupku GRANIT PROMET d.o.o.</item>
    </izvorni_sadrzaj>
    <derivirana_varijabla naziv="DomainObject.Predmet.OstaliListFormatedWithAdress_1">
      <item>Granit Kasolli, Prilesje 4, 10000 Zagreb punomoćnik sudionika u postupku GRANIT PROMET d.o.o.</item>
    </derivirana_varijabla>
  </DomainObject.Predmet.OstaliListFormatedWithAdress>
  <DomainObject.Predmet.OstaliListFormatedWithAdressOIB>
    <izvorni_sadrzaj>
      <item>Granit Kasolli, OIB 90890402313, Prilesje 4, 10000 Zagreb punomoćnik sudionika u postupku GRANIT PROMET d.o.o.</item>
    </izvorni_sadrzaj>
    <derivirana_varijabla naziv="DomainObject.Predmet.OstaliListFormatedWithAdressOIB_1">
      <item>Granit Kasolli, OIB 90890402313, Prilesje 4, 10000 Zagreb punomoćnik sudionika u postupku GRANIT PROMET d.o.o.</item>
    </derivirana_varijabla>
  </DomainObject.Predmet.OstaliListFormatedWithAdressOIB>
  <DomainObject.Predmet.OstaliListNazivFormated>
    <izvorni_sadrzaj>
      <item>Granit Kasolli</item>
    </izvorni_sadrzaj>
    <derivirana_varijabla naziv="DomainObject.Predmet.OstaliListNazivFormated_1">
      <item>Granit Kasolli</item>
    </derivirana_varijabla>
  </DomainObject.Predmet.OstaliListNazivFormated>
  <DomainObject.Predmet.OstaliListNazivFormatedOIB>
    <izvorni_sadrzaj>
      <item>Granit Kasolli, OIB 90890402313</item>
    </izvorni_sadrzaj>
    <derivirana_varijabla naziv="DomainObject.Predmet.OstaliListNazivFormatedOIB_1">
      <item>Granit Kasolli, OIB 90890402313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 PROMET d.o.o.</izvorni_sadrzaj>
    <derivirana_varijabla naziv="DomainObject.Predmet.ProtustrankaIDrugi_1">GRANIT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GRANIT PROMET d.o.o., OIB 15685894612, Dankovečka 1, 10000 Zagreb</izvorni_sadrzaj>
    <derivirana_varijabla naziv="DomainObject.Predmet.ProtustrankaIDrugiAdressOIB_1">GRANIT PROMET d.o.o., OIB 15685894612, Dankovečka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 PROMET d.o.o.</item>
      <item>FINA Regionalni centar Zagreb</item>
      <item>Granit Kasolli</item>
    </izvorni_sadrzaj>
    <derivirana_varijabla naziv="DomainObject.Predmet.SudioniciListNaziv_1">
      <item>GRANIT PROMET d.o.o.</item>
      <item>FINA Regionalni centar Zagreb</item>
      <item>Granit Kasolli</item>
    </derivirana_varijabla>
  </DomainObject.Predmet.SudioniciListNaziv>
  <DomainObject.Predmet.SudioniciListAdressOIB>
    <izvorni_sadrzaj>
      <item>GRANIT PROMET d.o.o., OIB 15685894612, Dankovečka 1,10000 Zagreb</item>
      <item>FINA Regionalni centar Zagreb, OIB 85821130368, Trg svibanjskih žrtava 1995. br.1,10000 Zagreb</item>
      <item>Granit Kasolli, OIB 90890402313, Prilesje 4,10000 Zagreb</item>
    </izvorni_sadrzaj>
    <derivirana_varijabla naziv="DomainObject.Predmet.SudioniciListAdressOIB_1">
      <item>GRANIT PROMET d.o.o., OIB 15685894612, Dankovečka 1,10000 Zagreb</item>
      <item>FINA Regionalni centar Zagreb, OIB 85821130368, Trg svibanjskih žrtava 1995. br.1,10000 Zagreb</item>
      <item>Granit Kasolli, OIB 90890402313, Prilesje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15685894612</item>
      <item>, OIB 85821130368</item>
      <item>, OIB 90890402313</item>
    </izvorni_sadrzaj>
    <derivirana_varijabla naziv="DomainObject.Predmet.SudioniciListNazivOIB_1">
      <item>, OIB 15685894612</item>
      <item>, OIB 85821130368</item>
      <item>, OIB 90890402313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B18C88-E31E-4D01-B5F3-146BE7930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2305</properties:Characters>
  <properties:Lines>76</properties:Lines>
  <properties:Paragraphs>34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2016-01-08T07:53:00Z</cp:lastPrinted>
  <dcterms:modified xmlns:xsi="http://www.w3.org/2001/XMLSchema-instance" xsi:type="dcterms:W3CDTF">2016-01-08T07:55:00Z</dcterms:modified>
  <cp:revision>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