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66197" w:rsidR="00617553" w:rsidRPr="00617553">
        <w:trPr>
          <w:trHeight w:val="565"/>
        </w:trPr>
        <w:tc>
          <w:tcPr>
            <w:tcW w:type="dxa" w:w="2531"/>
          </w:tcPr>
          <w:p w:rsidRDefault="00617553" w:rsidP="00617553" w:rsidR="00617553" w:rsidRPr="00617553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</w:tr>
    </w:tbl>
    <w:p w14:textId="372e504" w14:paraId="372e504" w:rsidRDefault="00DE48D9" w:rsidP="00617553" w:rsidR="00617553" w:rsidRPr="00617553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broj: </w:t>
      </w:r>
      <w:r w:rsidR="00B90960">
        <w:rPr>
          <w:rFonts w:cs="Times New Roman" w:hAnsi="Times New Roman" w:ascii="Times New Roman"/>
          <w:sz w:val="24"/>
          <w:szCs w:val="24"/>
        </w:rPr>
        <w:t>7</w:t>
      </w:r>
      <w:r w:rsidR="00617553" w:rsidRPr="00617553">
        <w:rPr>
          <w:rFonts w:cs="Times New Roman" w:hAnsi="Times New Roman" w:ascii="Times New Roman"/>
          <w:sz w:val="24"/>
          <w:szCs w:val="24"/>
        </w:rPr>
        <w:t xml:space="preserve"> St-</w:t>
      </w:r>
      <w:r w:rsidR="00AC34EA">
        <w:rPr>
          <w:rFonts w:cs="Times New Roman" w:hAnsi="Times New Roman" w:ascii="Times New Roman"/>
          <w:sz w:val="24"/>
          <w:szCs w:val="24"/>
        </w:rPr>
        <w:t>655/2018-12</w:t>
      </w:r>
    </w:p>
    <w:p w:rsidRDefault="00617553" w:rsidP="00617553" w:rsidR="00617553" w:rsidRPr="00617553">
      <w:pPr>
        <w:spacing w:after="0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617553">
        <w:rPr>
          <w:rFonts w:cs="Times New Roman" w:hAnsi="Times New Roman" w:ascii="Times New Roman"/>
          <w:spacing w:val="100"/>
          <w:sz w:val="24"/>
          <w:szCs w:val="24"/>
        </w:rPr>
        <w:t>REPUBLIKA HRVATSKA</w:t>
      </w: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8D362B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>
        <w:rPr>
          <w:rFonts w:cs="Times New Roman" w:hAnsi="Times New Roman" w:ascii="Times New Roman"/>
          <w:spacing w:val="10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 w:rsidRPr="00AC34E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DE48D9">
        <w:rPr>
          <w:rFonts w:cs="Times New Roman" w:hAnsi="Times New Roman" w:ascii="Times New Roman"/>
          <w:sz w:val="24"/>
          <w:szCs w:val="24"/>
        </w:rPr>
        <w:t>sucu Ivanu Čulić</w:t>
      </w:r>
      <w:r w:rsidR="0095611C">
        <w:rPr>
          <w:rFonts w:cs="Times New Roman" w:hAnsi="Times New Roman" w:ascii="Times New Roman"/>
          <w:sz w:val="24"/>
          <w:szCs w:val="24"/>
        </w:rPr>
        <w:t>u</w:t>
      </w:r>
      <w:r w:rsidR="00DE48D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5D18C7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AC34EA" w:rsidRPr="00AC34EA">
        <w:rPr>
          <w:rFonts w:cs="Times New Roman" w:hAnsi="Times New Roman" w:ascii="Times New Roman"/>
          <w:sz w:val="24"/>
          <w:szCs w:val="24"/>
        </w:rPr>
        <w:t xml:space="preserve">TOŠO TRADE d.o.o. Dugi Rat, Poljička cesta 30, OIB: 22574215434, </w:t>
      </w:r>
      <w:r w:rsidR="00AC34EA">
        <w:rPr>
          <w:rFonts w:cs="Times New Roman" w:hAnsi="Times New Roman" w:ascii="Times New Roman"/>
          <w:sz w:val="24"/>
          <w:szCs w:val="24"/>
        </w:rPr>
        <w:t xml:space="preserve">13. svibnja 2019. </w:t>
      </w:r>
      <w:r w:rsidR="00617553" w:rsidRPr="00AC34EA">
        <w:rPr>
          <w:rFonts w:cs="Times New Roman" w:hAnsi="Times New Roman" w:ascii="Times New Roman"/>
          <w:sz w:val="24"/>
          <w:szCs w:val="24"/>
        </w:rPr>
        <w:t xml:space="preserve"> </w:t>
      </w:r>
      <w:r w:rsidR="003A07F3" w:rsidRPr="00AC34EA">
        <w:rPr>
          <w:rFonts w:cs="Times New Roman" w:hAnsi="Times New Roman" w:ascii="Times New Roman"/>
          <w:sz w:val="24"/>
          <w:szCs w:val="24"/>
        </w:rPr>
        <w:t xml:space="preserve"> </w:t>
      </w:r>
      <w:r w:rsidRPr="00AC34E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7553" w:rsidP="00854A6D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članku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 w:rsidR="00F940F8">
        <w:rPr>
          <w:rFonts w:cs="Times New Roman" w:hAnsi="Times New Roman" w:ascii="Times New Roman"/>
          <w:sz w:val="24"/>
          <w:szCs w:val="24"/>
        </w:rPr>
        <w:t xml:space="preserve">. </w:t>
      </w:r>
      <w:r w:rsidR="0095611C" w:rsidRPr="0095611C">
        <w:rPr>
          <w:rFonts w:cs="Times New Roman" w:hAnsi="Times New Roman" w:ascii="Times New Roman"/>
          <w:sz w:val="24"/>
          <w:szCs w:val="24"/>
        </w:rPr>
        <w:t>Stečajnog zakona („Narodne no</w:t>
      </w:r>
      <w:r w:rsidR="0095611C">
        <w:rPr>
          <w:rFonts w:cs="Times New Roman" w:hAnsi="Times New Roman" w:ascii="Times New Roman"/>
          <w:sz w:val="24"/>
          <w:szCs w:val="24"/>
        </w:rPr>
        <w:t>vine“ broj 71/15. i 104/17.</w:t>
      </w:r>
      <w:r w:rsidR="0095611C" w:rsidRPr="0095611C">
        <w:rPr>
          <w:rFonts w:cs="Times New Roman" w:hAnsi="Times New Roman" w:ascii="Times New Roman"/>
          <w:sz w:val="24"/>
          <w:szCs w:val="24"/>
        </w:rPr>
        <w:t>),</w:t>
      </w:r>
      <w:r w:rsidR="0095611C">
        <w:rPr>
          <w:rFonts w:cs="Times New Roman" w:hAnsi="Times New Roman" w:ascii="Times New Roman"/>
          <w:sz w:val="24"/>
          <w:szCs w:val="24"/>
        </w:rPr>
        <w:t xml:space="preserve"> </w:t>
      </w:r>
      <w:r w:rsidR="00F940F8">
        <w:rPr>
          <w:rFonts w:cs="Times New Roman" w:hAnsi="Times New Roman" w:ascii="Times New Roman"/>
          <w:sz w:val="24"/>
          <w:szCs w:val="24"/>
        </w:rPr>
        <w:t>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 w:rsidR="00F940F8">
        <w:rPr>
          <w:rFonts w:cs="Times New Roman" w:hAnsi="Times New Roman" w:ascii="Times New Roman"/>
          <w:sz w:val="24"/>
          <w:szCs w:val="24"/>
        </w:rPr>
        <w:t xml:space="preserve"> danom </w:t>
      </w:r>
      <w:r w:rsidR="00AC34EA">
        <w:rPr>
          <w:rFonts w:cs="Times New Roman" w:hAnsi="Times New Roman" w:ascii="Times New Roman"/>
          <w:sz w:val="24"/>
          <w:szCs w:val="24"/>
        </w:rPr>
        <w:t xml:space="preserve">13. svibnja </w:t>
      </w:r>
      <w:r>
        <w:rPr>
          <w:rFonts w:cs="Times New Roman" w:hAnsi="Times New Roman" w:ascii="Times New Roman"/>
          <w:sz w:val="24"/>
          <w:szCs w:val="24"/>
        </w:rPr>
        <w:t>2019</w:t>
      </w:r>
      <w:r w:rsidR="003A07F3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izvješće o </w:t>
      </w:r>
      <w:r w:rsidR="00AC34EA">
        <w:rPr>
          <w:rFonts w:cs="Times New Roman" w:hAnsi="Times New Roman" w:ascii="Times New Roman"/>
          <w:sz w:val="24"/>
          <w:szCs w:val="24"/>
        </w:rPr>
        <w:t>financijsko-</w:t>
      </w:r>
      <w:r w:rsidR="002B0F4D">
        <w:rPr>
          <w:rFonts w:cs="Times New Roman" w:hAnsi="Times New Roman" w:ascii="Times New Roman"/>
          <w:sz w:val="24"/>
          <w:szCs w:val="24"/>
        </w:rPr>
        <w:t>gospodarskom</w:t>
      </w:r>
      <w:r w:rsidR="00AC34EA">
        <w:rPr>
          <w:rFonts w:cs="Times New Roman" w:hAnsi="Times New Roman" w:ascii="Times New Roman"/>
          <w:sz w:val="24"/>
          <w:szCs w:val="24"/>
        </w:rPr>
        <w:t xml:space="preserve"> stanju </w:t>
      </w:r>
      <w:r w:rsidR="002B0F4D">
        <w:rPr>
          <w:rFonts w:cs="Times New Roman" w:hAnsi="Times New Roman" w:ascii="Times New Roman"/>
          <w:sz w:val="24"/>
          <w:szCs w:val="24"/>
        </w:rPr>
        <w:t>dužnika</w:t>
      </w:r>
      <w:r w:rsidR="00AC34EA">
        <w:rPr>
          <w:rFonts w:cs="Times New Roman" w:hAnsi="Times New Roman" w:ascii="Times New Roman"/>
          <w:sz w:val="24"/>
          <w:szCs w:val="24"/>
        </w:rPr>
        <w:t xml:space="preserve"> sa prilozima na </w:t>
      </w:r>
      <w:r w:rsidR="00EF6B29">
        <w:rPr>
          <w:rFonts w:cs="Times New Roman" w:hAnsi="Times New Roman" w:ascii="Times New Roman"/>
          <w:sz w:val="24"/>
          <w:szCs w:val="24"/>
        </w:rPr>
        <w:t xml:space="preserve">uvid svim sudionicima do održavanja ispitnog i izvještajnog ročišta koje će se održati </w:t>
      </w:r>
      <w:r w:rsidR="00AC34EA">
        <w:rPr>
          <w:rFonts w:cs="Times New Roman" w:hAnsi="Times New Roman" w:ascii="Times New Roman"/>
          <w:sz w:val="24"/>
          <w:szCs w:val="24"/>
        </w:rPr>
        <w:t xml:space="preserve">17. svibnja </w:t>
      </w:r>
      <w:r>
        <w:rPr>
          <w:rFonts w:cs="Times New Roman" w:hAnsi="Times New Roman" w:ascii="Times New Roman"/>
          <w:sz w:val="24"/>
          <w:szCs w:val="24"/>
        </w:rPr>
        <w:t>2019.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 w:rsidR="00AC34EA">
        <w:rPr>
          <w:rFonts w:cs="Times New Roman" w:hAnsi="Times New Roman" w:ascii="Times New Roman"/>
          <w:sz w:val="24"/>
          <w:szCs w:val="24"/>
        </w:rPr>
        <w:t>13</w:t>
      </w:r>
      <w:r w:rsidR="002B0F4D">
        <w:rPr>
          <w:rFonts w:cs="Times New Roman" w:hAnsi="Times New Roman" w:ascii="Times New Roman"/>
          <w:sz w:val="24"/>
          <w:szCs w:val="24"/>
        </w:rPr>
        <w:t>:</w:t>
      </w:r>
      <w:r w:rsidR="00854A6D">
        <w:rPr>
          <w:rFonts w:cs="Times New Roman" w:hAnsi="Times New Roman" w:ascii="Times New Roman"/>
          <w:sz w:val="24"/>
          <w:szCs w:val="24"/>
        </w:rPr>
        <w:t>00</w:t>
      </w:r>
      <w:r w:rsidR="00AC34EA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0D6546">
        <w:rPr>
          <w:rFonts w:cs="Times New Roman" w:hAnsi="Times New Roman" w:ascii="Times New Roman"/>
          <w:sz w:val="24"/>
          <w:szCs w:val="24"/>
        </w:rPr>
        <w:t xml:space="preserve"> </w:t>
      </w:r>
      <w:r w:rsidR="00AC34EA">
        <w:rPr>
          <w:rFonts w:cs="Times New Roman" w:hAnsi="Times New Roman" w:ascii="Times New Roman"/>
          <w:sz w:val="24"/>
          <w:szCs w:val="24"/>
        </w:rPr>
        <w:t xml:space="preserve">13. svibnja </w:t>
      </w:r>
      <w:r w:rsidR="00617553">
        <w:rPr>
          <w:rFonts w:cs="Times New Roman" w:hAnsi="Times New Roman" w:ascii="Times New Roman"/>
          <w:sz w:val="24"/>
          <w:szCs w:val="24"/>
        </w:rPr>
        <w:t xml:space="preserve">2019. 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C34EA" w:rsidP="00AC34EA" w:rsidR="00AC34EA" w:rsidRPr="00AC34E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C34EA">
        <w:rPr>
          <w:rFonts w:cs="Times New Roman" w:hAnsi="Times New Roman" w:ascii="Times New Roman"/>
          <w:sz w:val="24"/>
          <w:szCs w:val="24"/>
        </w:rPr>
        <w:t>Sudac</w:t>
      </w:r>
    </w:p>
    <w:p w:rsidRDefault="00AC34EA" w:rsidP="00792D03" w:rsidR="00AC34EA">
      <w:pPr>
        <w:pStyle w:val="Bezproreda"/>
        <w:jc w:val="right"/>
      </w:pPr>
      <w:r w:rsidRPr="00AC34EA">
        <w:rPr>
          <w:rFonts w:cs="Times New Roman" w:hAnsi="Times New Roman" w:ascii="Times New Roman"/>
          <w:sz w:val="24"/>
          <w:szCs w:val="24"/>
        </w:rPr>
        <w:t xml:space="preserve">          Ivan Čulić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65AC" w:rsidP="00F940F8" w:rsidR="00A565AC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2D0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92D03" w:rsidP="00792D03" w:rsidR="00792D0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sudska pisarnica, </w:t>
      </w:r>
    </w:p>
    <w:p w:rsidRDefault="00792D03" w:rsidP="00792D03" w:rsidR="00792D0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mrežna stranica e-Oglasna ploča sudova, </w:t>
      </w:r>
    </w:p>
    <w:p w:rsidRDefault="00792D03" w:rsidP="00792D03" w:rsidR="00792D03" w:rsidRPr="00792D0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spis, </w:t>
      </w:r>
    </w:p>
    <w:sectPr w:rsidR="00792D03" w:rsidRPr="00792D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47F3D"/>
    <w:multiLevelType w:val="hybridMultilevel"/>
    <w:tmpl w:val="DAFEBA94"/>
    <w:lvl w:tplc="AA84238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0D6546"/>
    <w:rsid w:val="002707F4"/>
    <w:rsid w:val="002B0F4D"/>
    <w:rsid w:val="002E01D9"/>
    <w:rsid w:val="003112C5"/>
    <w:rsid w:val="003A07F3"/>
    <w:rsid w:val="003C2F22"/>
    <w:rsid w:val="00417EA6"/>
    <w:rsid w:val="005D18C7"/>
    <w:rsid w:val="00617553"/>
    <w:rsid w:val="0069426F"/>
    <w:rsid w:val="0071519E"/>
    <w:rsid w:val="00792D03"/>
    <w:rsid w:val="007F0698"/>
    <w:rsid w:val="007F7A84"/>
    <w:rsid w:val="00814EDB"/>
    <w:rsid w:val="00815142"/>
    <w:rsid w:val="00853B3E"/>
    <w:rsid w:val="00854A6D"/>
    <w:rsid w:val="008D362B"/>
    <w:rsid w:val="008E3CDD"/>
    <w:rsid w:val="0095611C"/>
    <w:rsid w:val="00981D37"/>
    <w:rsid w:val="00A51DE9"/>
    <w:rsid w:val="00A55D2E"/>
    <w:rsid w:val="00A565AC"/>
    <w:rsid w:val="00AC34EA"/>
    <w:rsid w:val="00B7506F"/>
    <w:rsid w:val="00B90960"/>
    <w:rsid w:val="00BA73D0"/>
    <w:rsid w:val="00CD40DF"/>
    <w:rsid w:val="00DD0D50"/>
    <w:rsid w:val="00DE48D9"/>
    <w:rsid w:val="00E977CA"/>
    <w:rsid w:val="00EB6A52"/>
    <w:rsid w:val="00EF3726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0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6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069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06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06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792D0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0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6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06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06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06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792D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St-655/2018</izvorni_sadrzaj>
    <derivirana_varijabla naziv="DomainObject.Predmet.OznakaBroj_1">St-655/2018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TOŠO TRADE d.o.o. za trgovinu i ugostiteljstvo</izvorni_sadrzaj>
    <derivirana_varijabla naziv="DomainObject.Predmet.ProtustrankaFormated_1">  TOŠO TRADE d.o.o. za trgovinu i ugostiteljstvo</derivirana_varijabla>
  </DomainObject.Predmet.ProtustrankaFormated>
  <DomainObject.Predmet.ProtustrankaFormatedOIB>
    <izvorni_sadrzaj>  TOŠO TRADE d.o.o. za trgovinu i ugostiteljstvo, OIB 22574215434</izvorni_sadrzaj>
    <derivirana_varijabla naziv="DomainObject.Predmet.ProtustrankaFormatedOIB_1">  TOŠO TRADE d.o.o. za trgovinu i ugostiteljstvo, OIB 22574215434</derivirana_varijabla>
  </DomainObject.Predmet.ProtustrankaFormatedOIB>
  <DomainObject.Predmet.ProtustrankaFormatedWithAdress>
    <izvorni_sadrzaj> TOŠO TRADE d.o.o. za trgovinu i ugostiteljstvo, Poljička Cesta 30, 21315 Dugi Rat</izvorni_sadrzaj>
    <derivirana_varijabla naziv="DomainObject.Predmet.ProtustrankaFormatedWithAdress_1"> TOŠO TRADE d.o.o. za trgovinu i ugostiteljstvo, Poljička Cesta 30, 21315 Dugi Rat</derivirana_varijabla>
  </DomainObject.Predmet.ProtustrankaFormatedWithAdress>
  <DomainObject.Predmet.ProtustrankaFormatedWithAdressOIB>
    <izvorni_sadrzaj> TOŠO TRADE d.o.o. za trgovinu i ugostiteljstvo, OIB 22574215434, Poljička Cesta 30, 21315 Dugi Rat</izvorni_sadrzaj>
    <derivirana_varijabla naziv="DomainObject.Predmet.ProtustrankaFormatedWithAdressOIB_1"> TOŠO TRADE d.o.o. za trgovinu i ugostiteljstvo, OIB 22574215434, Poljička Cesta 30, 21315 Dugi Rat</derivirana_varijabla>
  </DomainObject.Predmet.ProtustrankaFormatedWithAdressOIB>
  <DomainObject.Predmet.ProtustrankaWithAdress>
    <izvorni_sadrzaj>TOŠO TRADE d.o.o. za trgovinu i ugostiteljstvo Poljička Cesta 30, 21315 Dugi Rat</izvorni_sadrzaj>
    <derivirana_varijabla naziv="DomainObject.Predmet.ProtustrankaWithAdress_1">TOŠO TRADE d.o.o. za trgovinu i ugostiteljstvo Poljička Cesta 30, 21315 Dugi Rat</derivirana_varijabla>
  </DomainObject.Predmet.ProtustrankaWithAdress>
  <DomainObject.Predmet.ProtustrankaWithAdressOIB>
    <izvorni_sadrzaj>TOŠO TRADE d.o.o. za trgovinu i ugostiteljstvo, OIB 22574215434, Poljička Cesta 30, 21315 Dugi Rat</izvorni_sadrzaj>
    <derivirana_varijabla naziv="DomainObject.Predmet.ProtustrankaWithAdressOIB_1">TOŠO TRADE d.o.o. za trgovinu i ugostiteljstvo, OIB 22574215434, Poljička Cesta 30, 21315 Dugi Rat</derivirana_varijabla>
  </DomainObject.Predmet.ProtustrankaWithAdressOIB>
  <DomainObject.Predmet.ProtustrankaNazivFormated>
    <izvorni_sadrzaj>TOŠO TRADE d.o.o. za trgovinu i ugostiteljstvo</izvorni_sadrzaj>
    <derivirana_varijabla naziv="DomainObject.Predmet.ProtustrankaNazivFormated_1">TOŠO TRADE d.o.o. za trgovinu i ugostiteljstvo</derivirana_varijabla>
  </DomainObject.Predmet.ProtustrankaNazivFormated>
  <DomainObject.Predmet.ProtustrankaNazivFormatedOIB>
    <izvorni_sadrzaj>TOŠO TRADE d.o.o. za trgovinu i ugostiteljstvo, OIB 22574215434</izvorni_sadrzaj>
    <derivirana_varijabla naziv="DomainObject.Predmet.ProtustrankaNazivFormatedOIB_1">TOŠO TRADE d.o.o. za trgovinu i ugostiteljstvo, OIB 22574215434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6150.56</izvorni_sadrzaj>
    <derivirana_varijabla naziv="DomainObject.Predmet.TrenutnaVrijednost_1">6150.56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TOŠO TRADE d.o.o. za trgovinu i ugostiteljstvo</item>
    </izvorni_sadrzaj>
    <derivirana_varijabla naziv="DomainObject.Predmet.ProtuStrankaListFormated_1">
      <item>TOŠO TRADE d.o.o. za trgovinu i ugostiteljstvo</item>
    </derivirana_varijabla>
  </DomainObject.Predmet.ProtuStrankaListFormated>
  <DomainObject.Predmet.ProtuStrankaListFormatedOIB>
    <izvorni_sadrzaj>
      <item>TOŠO TRADE d.o.o. za trgovinu i ugostiteljstvo, OIB 22574215434</item>
    </izvorni_sadrzaj>
    <derivirana_varijabla naziv="DomainObject.Predmet.ProtuStrankaListFormatedOIB_1">
      <item>TOŠO TRADE d.o.o. za trgovinu i ugostiteljstvo, OIB 22574215434</item>
    </derivirana_varijabla>
  </DomainObject.Predmet.ProtuStrankaListFormatedOIB>
  <DomainObject.Predmet.ProtuStrankaListFormatedWithAdress>
    <izvorni_sadrzaj>
      <item>TOŠO TRADE d.o.o. za trgovinu i ugostiteljstvo, Poljička Cesta 30, 21315 Dugi Rat</item>
    </izvorni_sadrzaj>
    <derivirana_varijabla naziv="DomainObject.Predmet.ProtuStrankaListFormatedWithAdress_1">
      <item>TOŠO TRADE d.o.o. za trgovinu i ugostiteljstvo, Poljička Cesta 30, 21315 Dugi Rat</item>
    </derivirana_varijabla>
  </DomainObject.Predmet.ProtuStrankaListFormatedWithAdress>
  <DomainObject.Predmet.ProtuStrankaListFormatedWithAdressOIB>
    <izvorni_sadrzaj>
      <item>TOŠO TRADE d.o.o. za trgovinu i ugostiteljstvo, OIB 22574215434, Poljička Cesta 30, 21315 Dugi Rat</item>
    </izvorni_sadrzaj>
    <derivirana_varijabla naziv="DomainObject.Predmet.ProtuStrankaListFormatedWithAdressOIB_1">
      <item>TOŠO TRADE d.o.o. za trgovinu i ugostiteljstvo, OIB 22574215434, Poljička Cesta 30, 21315 Dugi Rat</item>
    </derivirana_varijabla>
  </DomainObject.Predmet.ProtuStrankaListFormatedWithAdressOIB>
  <DomainObject.Predmet.ProtuStrankaListNazivFormated>
    <izvorni_sadrzaj>
      <item>TOŠO TRADE d.o.o. za trgovinu i ugostiteljstvo</item>
    </izvorni_sadrzaj>
    <derivirana_varijabla naziv="DomainObject.Predmet.ProtuStrankaListNazivFormated_1">
      <item>TOŠO TRADE d.o.o. za trgovinu i ugostiteljstvo</item>
    </derivirana_varijabla>
  </DomainObject.Predmet.ProtuStrankaListNazivFormated>
  <DomainObject.Predmet.ProtuStrankaListNazivFormatedOIB>
    <izvorni_sadrzaj>
      <item>TOŠO TRADE d.o.o. za trgovinu i ugostiteljstvo, OIB 22574215434</item>
    </izvorni_sadrzaj>
    <derivirana_varijabla naziv="DomainObject.Predmet.ProtuStrankaListNazivFormatedOIB_1">
      <item>TOŠO TRADE d.o.o. za trgovinu i ugostiteljstvo, OIB 22574215434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TOŠO TRADE d.o.o. za trgovinu i ugostiteljstvo</izvorni_sadrzaj>
    <derivirana_varijabla naziv="DomainObject.Predmet.ProtustrankaIDrugi_1">TOŠO TRADE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TOŠO TRADE d.o.o. za trgovinu i ugostiteljstvo, OIB 22574215434, Poljička Cesta 30, 21315 Dugi Rat</izvorni_sadrzaj>
    <derivirana_varijabla naziv="DomainObject.Predmet.ProtustrankaIDrugiAdressOIB_1">TOŠO TRADE d.o.o. za trgovinu i ugostiteljstvo, OIB 22574215434, Poljička Cesta 30,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TOŠO TRADE d.o.o. za trgovinu i ugostiteljstvo</item>
      <item>FINANCIJSKA AGENCIJA, RC SPLIT</item>
    </izvorni_sadrzaj>
    <derivirana_varijabla naziv="DomainObject.Predmet.SudioniciListNaziv_1">
      <item>TOŠO TRADE d.o.o. za trgovinu i ugostiteljstvo</item>
      <item>FINANCIJSKA AGENCIJA, RC SPLIT</item>
    </derivirana_varijabla>
  </DomainObject.Predmet.SudioniciListNaziv>
  <DomainObject.Predmet.SudioniciListAdressOIB>
    <izvorni_sadrzaj>
      <item>TOŠO TRADE d.o.o. za trgovinu i ugostiteljstvo, OIB 22574215434, Poljička Cesta 30,21315 Dugi Rat</item>
      <item>FINANCIJSKA AGENCIJA, RC SPLIT, OIB 85821130368, Mažuranićevo šetalište 24 b,21000 Split</item>
    </izvorni_sadrzaj>
    <derivirana_varijabla naziv="DomainObject.Predmet.SudioniciListAdressOIB_1">
      <item>TOŠO TRADE d.o.o. za trgovinu i ugostiteljstvo, OIB 22574215434, Poljička Cesta 30,21315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22574215434</item>
      <item>, OIB 85821130368</item>
    </izvorni_sadrzaj>
    <derivirana_varijabla naziv="DomainObject.Predmet.SudioniciListNazivOIB_1">
      <item>, OIB 22574215434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St-655/2018-7</izvorni_sadrzaj>
    <derivirana_varijabla naziv="DomainObject.PredzadnjaOdlukaIzPredmeta.Oznaka_1">St-655/2018-7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697</properties:Characters>
  <properties:Lines>36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2019-05-13T06:54:00Z</dcterms:created>
  <dc:creator>Katarina Mikulić</dc:creator>
  <cp:lastModifiedBy>Ivan Čulić</cp:lastModifiedBy>
  <cp:lastPrinted>2019-05-13T06:54:00Z</cp:lastPrinted>
  <dcterms:modified xmlns:xsi="http://www.w3.org/2001/XMLSchema-instance" xsi:type="dcterms:W3CDTF">2019-05-13T06:57:00Z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(ZAKLJUČAK_O_IZLAGANJU_U_PISARNICI.docx)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