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7b63" w14:paraId="e987b63" w:rsidRDefault="00872522" w:rsidP="00872522" w:rsidR="0087252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872522" w:rsidP="00872522" w:rsidR="00872522">
      <w:pPr>
        <w:spacing w:after="0"/>
        <w:jc w:val="both"/>
      </w:pPr>
      <w:r>
        <w:t xml:space="preserve">       REPUBLIKA HRVATSKA</w:t>
      </w:r>
    </w:p>
    <w:p w:rsidRDefault="00872522" w:rsidP="00872522" w:rsidR="0087252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72522" w:rsidP="00872522" w:rsidR="00872522">
      <w:pPr>
        <w:spacing w:after="0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</w:t>
      </w: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  <w:r>
        <w:t>REPUBLIKA HRVATSKA</w:t>
      </w: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  <w:r>
        <w:t>R J E Š E NJ E</w:t>
      </w: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both"/>
      </w:pPr>
      <w:r>
        <w:t>Trgovački sud u Varaždinu, po sucu toga suda Mariji Levanić-Škerbić, u stečajnom postupku nad stečajnim dužnikom UNIVEL-COMMERCE d.o.o. "u stečaju", Varaždin, F. Račkog 17, OIB: 19823069361, nakon održanog posebnog ispitnog ročišta 26. travnja 2016. g., dana 27. travnja 2016. g.,</w:t>
      </w: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  <w:r>
        <w:t>r i j e š i o    j e</w:t>
      </w: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  <w:jc w:val="center"/>
      </w:pPr>
    </w:p>
    <w:p w:rsidRDefault="00872522" w:rsidP="00872522" w:rsidR="00872522">
      <w:pPr>
        <w:spacing w:after="0"/>
        <w:ind w:firstLine="720"/>
      </w:pPr>
      <w:r>
        <w:t>I</w:t>
      </w:r>
      <w:r>
        <w:tab/>
        <w:t>Utvrđuju se sljedeće tražbine:</w:t>
      </w:r>
    </w:p>
    <w:p w:rsidRDefault="00872522" w:rsidP="00872522" w:rsidR="00872522">
      <w:pPr>
        <w:spacing w:lineRule="auto" w:line="288" w:after="0"/>
        <w:rPr>
          <w:b/>
          <w:u w:val="single"/>
          <w:lang w:val="en-US"/>
        </w:rPr>
      </w:pPr>
    </w:p>
    <w:p w:rsidRDefault="00872522" w:rsidP="00872522" w:rsidR="00872522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DRUGI VIŠI ISPLATNI RED:</w:t>
      </w:r>
    </w:p>
    <w:p w:rsidRDefault="00872522" w:rsidP="00872522" w:rsidR="00872522">
      <w:pPr>
        <w:spacing w:after="0"/>
        <w:jc w:val="both"/>
        <w:rPr>
          <w:lang w:eastAsia="hr-HR"/>
        </w:rPr>
      </w:pPr>
    </w:p>
    <w:tbl>
      <w:tblPr>
        <w:tblW w:type="dxa" w:w="8793"/>
        <w:tblInd w:type="dxa" w:w="93"/>
        <w:tblLook w:val="04A0" w:noVBand="1" w:noHBand="0" w:lastColumn="0" w:firstColumn="1" w:lastRow="0" w:firstRow="1"/>
      </w:tblPr>
      <w:tblGrid>
        <w:gridCol w:w="1014"/>
        <w:gridCol w:w="1695"/>
        <w:gridCol w:w="1414"/>
        <w:gridCol w:w="1732"/>
        <w:gridCol w:w="1559"/>
        <w:gridCol w:w="1427"/>
      </w:tblGrid>
      <w:tr w:rsidTr="00872522" w:rsidR="00872522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OSPORENE TRAŽBINE / KN</w:t>
            </w:r>
          </w:p>
        </w:tc>
      </w:tr>
      <w:tr w:rsidTr="00872522" w:rsidR="00872522">
        <w:trPr>
          <w:trHeight w:val="809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HEP-Opskrba d.o.o. Zagreb, Ulica grada Vukovara 37, OIB: 63973332379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2522" w:rsidP="00872522" w:rsidR="00872522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Pravomoćno rješenje o ovrsi temeljem vjerodostojne isprave </w:t>
            </w:r>
          </w:p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OV-988/12 od 1.11.2012.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1.693,58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1.693,58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872522" w:rsidR="00872522">
        <w:trPr>
          <w:trHeight w:val="300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872522" w:rsidP="00872522" w:rsidR="0087252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872522" w:rsidP="00872522" w:rsidR="0087252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872522" w:rsidP="00872522" w:rsidR="0087252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1.693,58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1.693,58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872522" w:rsidP="00872522" w:rsidR="0087252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Default="00872522" w:rsidP="00872522" w:rsidR="00872522">
      <w:pPr>
        <w:spacing w:after="0"/>
        <w:rPr>
          <w:rFonts w:hAnsi="Guatemala" w:ascii="Guatemala"/>
          <w:szCs w:val="20"/>
          <w:lang w:val="en-US"/>
        </w:rPr>
      </w:pPr>
    </w:p>
    <w:p w:rsidRDefault="00872522" w:rsidP="00872522" w:rsidR="00872522">
      <w:pPr>
        <w:spacing w:after="0"/>
        <w:ind w:left="720"/>
        <w:jc w:val="center"/>
      </w:pPr>
    </w:p>
    <w:p w:rsidRDefault="00872522" w:rsidP="00872522" w:rsidR="00872522">
      <w:pPr>
        <w:spacing w:after="0"/>
        <w:ind w:left="720"/>
        <w:jc w:val="center"/>
      </w:pPr>
      <w:r>
        <w:t>Obrazloženje</w:t>
      </w:r>
    </w:p>
    <w:p w:rsidRDefault="00872522" w:rsidP="00872522" w:rsidR="00872522">
      <w:pPr>
        <w:spacing w:after="0"/>
        <w:ind w:left="720"/>
        <w:jc w:val="both"/>
      </w:pPr>
    </w:p>
    <w:p w:rsidRDefault="00872522" w:rsidP="00872522" w:rsidR="00872522">
      <w:pPr>
        <w:spacing w:after="0"/>
        <w:ind w:firstLine="708"/>
        <w:jc w:val="both"/>
      </w:pPr>
      <w:r>
        <w:t xml:space="preserve">U ovom stečajnom postupku na posebnom ispitnom ročištu održanom 26. travnja 2016. godine, stečajna upraviteljica očitovala se o naknadno prijavljenoj tražbini, koja je prijavljena u roku iz čl. 176. st. 2. Stečajnog zakona. </w:t>
      </w: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</w:p>
    <w:p w:rsidRDefault="00872522" w:rsidP="00872522" w:rsidR="00872522">
      <w:pPr>
        <w:spacing w:after="0"/>
        <w:ind w:firstLine="708"/>
        <w:jc w:val="both"/>
      </w:pPr>
      <w:r>
        <w:t>U smislu čl. 177. st. 1. Stečajnog zakona tražbina se smatra utvrđenom ako ju na ispitnom ročištu prizna stečajni upravitelj, a ne ospori koji od stečajnih vjerovnika, odnosno ako izjavljeno osporavanje bude otklonjeno.</w:t>
      </w:r>
    </w:p>
    <w:p w:rsidRDefault="00872522" w:rsidP="00872522" w:rsidR="00872522">
      <w:pPr>
        <w:spacing w:after="0"/>
        <w:ind w:firstLine="708"/>
        <w:jc w:val="both"/>
      </w:pPr>
      <w:r>
        <w:t>Na temelju rezultata posebnog ispitnog ročišta, te na temelju izjašnjenja stečajnog upravitelja (list 260 spisa) sud je temeljem čl. 177. st. 2. SZ-a sastavio posebnu tablicu ispitanih tražbina u koju je za svaku prijavljenu tražbinu unijeto u kojoj je mjeri tražbina utvrđena prema svom iznosu i redu.</w:t>
      </w:r>
    </w:p>
    <w:p w:rsidRDefault="00872522" w:rsidP="00872522" w:rsidR="00872522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 (u smislu čl. 177. st. 3. SZ-a). Tražbine koje je priznao stečajni upravitelj, a nije osporio nitko od stečajnih vjerovnika, smatraju se utvrđenima, kako je to navedeno u izreci ovog rješenja.</w:t>
      </w:r>
    </w:p>
    <w:p w:rsidRDefault="00872522" w:rsidP="00872522" w:rsidR="00872522">
      <w:pPr>
        <w:spacing w:after="0"/>
        <w:ind w:left="720"/>
        <w:jc w:val="both"/>
      </w:pPr>
      <w:r>
        <w:t>Osporavanja tražbina nije bilo.</w:t>
      </w:r>
    </w:p>
    <w:p w:rsidRDefault="00872522" w:rsidP="00872522" w:rsidR="00872522">
      <w:pPr>
        <w:spacing w:after="0"/>
        <w:ind w:left="720"/>
        <w:jc w:val="both"/>
      </w:pPr>
      <w:r>
        <w:tab/>
      </w:r>
    </w:p>
    <w:p w:rsidRDefault="00872522" w:rsidP="00872522" w:rsidR="00872522">
      <w:pPr>
        <w:spacing w:after="0"/>
        <w:jc w:val="center"/>
      </w:pPr>
      <w:r>
        <w:t>U Varaždinu, 27. travnja 2016. godine</w:t>
      </w:r>
    </w:p>
    <w:p w:rsidRDefault="00872522" w:rsidP="00872522" w:rsidR="00872522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872522" w:rsidP="00872522" w:rsidR="00872522">
      <w:pPr>
        <w:spacing w:after="0"/>
        <w:ind w:left="720"/>
        <w:jc w:val="both"/>
      </w:pPr>
    </w:p>
    <w:p w:rsidRDefault="00872522" w:rsidP="00872522" w:rsidR="00872522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72522" w:rsidP="00872522" w:rsidR="00872522">
      <w:pPr>
        <w:spacing w:after="0"/>
        <w:ind w:left="720"/>
        <w:jc w:val="both"/>
      </w:pPr>
    </w:p>
    <w:p w:rsidRDefault="00872522" w:rsidP="00872522" w:rsidR="00872522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Marija Levanić-Škerbić </w:t>
      </w:r>
    </w:p>
    <w:p w:rsidRDefault="00872522" w:rsidP="00872522" w:rsidR="00872522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522" w:rsidP="00872522" w:rsidR="00872522">
      <w:pPr>
        <w:spacing w:after="0"/>
        <w:jc w:val="both"/>
      </w:pPr>
    </w:p>
    <w:p w:rsidRDefault="00872522" w:rsidP="00872522" w:rsidR="00872522">
      <w:pPr>
        <w:spacing w:after="0"/>
        <w:jc w:val="both"/>
      </w:pPr>
      <w:r>
        <w:t>Pouka o pravnom lijeku:</w:t>
      </w:r>
    </w:p>
    <w:p w:rsidRDefault="00872522" w:rsidP="00872522" w:rsidR="00872522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872522" w:rsidP="00872522" w:rsidR="00872522">
      <w:pPr>
        <w:spacing w:after="0"/>
        <w:jc w:val="both"/>
      </w:pPr>
      <w:r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872522" w:rsidP="00872522" w:rsidR="00872522">
      <w:pPr>
        <w:spacing w:after="0"/>
        <w:ind w:left="720"/>
        <w:jc w:val="both"/>
      </w:pPr>
    </w:p>
    <w:p w:rsidRDefault="00872522" w:rsidP="00872522" w:rsidR="00872522">
      <w:pPr>
        <w:spacing w:after="0"/>
        <w:ind w:left="720"/>
        <w:jc w:val="both"/>
      </w:pPr>
    </w:p>
    <w:p w:rsidRDefault="00872522" w:rsidP="00872522" w:rsidR="00872522">
      <w:pPr>
        <w:spacing w:after="0"/>
        <w:jc w:val="both"/>
      </w:pPr>
      <w:r>
        <w:t>DNA:</w:t>
      </w:r>
    </w:p>
    <w:p w:rsidRDefault="00872522" w:rsidP="00872522" w:rsidR="0087252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Stečajna upraviteljica Slavica </w:t>
      </w:r>
      <w:proofErr w:type="spellStart"/>
      <w:r>
        <w:t>Orehovec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872522" w:rsidP="00872522" w:rsidR="0087252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872522" w:rsidP="00872522" w:rsidR="00872522">
      <w:pPr>
        <w:spacing w:after="0"/>
        <w:jc w:val="both"/>
      </w:pPr>
    </w:p>
    <w:p w:rsidRDefault="00872522" w:rsidP="00872522" w:rsidR="00872522">
      <w:pPr>
        <w:spacing w:after="0"/>
        <w:jc w:val="both"/>
      </w:pPr>
    </w:p>
    <w:p w:rsidRDefault="00872522" w:rsidP="00872522" w:rsidR="00872522">
      <w:pPr>
        <w:spacing w:after="0"/>
        <w:jc w:val="both"/>
      </w:pPr>
    </w:p>
    <w:p w:rsidRDefault="00872522" w:rsidP="00872522" w:rsidR="00872522">
      <w:pPr>
        <w:spacing w:after="0"/>
        <w:jc w:val="both"/>
      </w:pPr>
    </w:p>
    <w:p w:rsidRDefault="00872522" w:rsidP="0087252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72522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522" w:rsidR="008333A9">
    <w:pPr>
      <w:pStyle w:val="Zaglavlje"/>
    </w:pPr>
    <w:r>
      <w:rPr>
        <w:rStyle w:val="PozadinaSvijetloCrvena"/>
        <w:shd w:fill="auto" w:color="auto" w:val="clear"/>
      </w:rPr>
      <w:t>Poslovni broj. 7 St-28/15-31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522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69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St-28/2015-31</izvorni_sadrzaj>
    <derivirana_varijabla naziv="DomainObject.Oznaka_1">St-28/2015-31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pokr. st. postupka, na ponovan postupak Pž720/15-3 od 18.2.2015.</izvorni_sadrzaj>
    <derivirana_varijabla naziv="DomainObject.Predmet.Opis_1">prijedlog za pokr. st. postupka, na ponovan postupak Pž720/15-3 od 18.2.2015.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određivanju mjere osiguranja 25.5.2015.</izvorni_sadrzaj>
    <derivirana_varijabla naziv="DomainObject.Predmet.PrimjedbaSuca_1">Rj. o određivanju mjere osiguranja 25.5.2015.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UNIVEL-COMMERCE d.o.o. za trgovinu i usluge</izvorni_sadrzaj>
    <derivirana_varijabla naziv="DomainObject.Predmet.ProtustrankaFormated_1">  UNIVEL-COMMERCE d.o.o. za trgovinu i usluge</derivirana_varijabla>
  </DomainObject.Predmet.ProtustrankaFormated>
  <DomainObject.Predmet.ProtustrankaFormatedOIB>
    <izvorni_sadrzaj>  UNIVEL-COMMERCE d.o.o. za trgovinu i usluge, OIB 19823069361</izvorni_sadrzaj>
    <derivirana_varijabla naziv="DomainObject.Predmet.ProtustrankaFormatedOIB_1">  UNIVEL-COMMERCE d.o.o. za trgovinu i usluge, OIB 19823069361</derivirana_varijabla>
  </DomainObject.Predmet.ProtustrankaFormatedOIB>
  <DomainObject.Predmet.ProtustrankaFormatedWithAdress>
    <izvorni_sadrzaj> UNIVEL-COMMERCE d.o.o. za trgovinu i usluge, Franje Račkog 17, Varaždin</izvorni_sadrzaj>
    <derivirana_varijabla naziv="DomainObject.Predmet.ProtustrankaFormatedWithAdress_1"> UNIVEL-COMMERCE d.o.o. za trgovinu i usluge, Franje Račkog 17, Varaždin</derivirana_varijabla>
  </DomainObject.Predmet.ProtustrankaFormatedWithAdress>
  <DomainObject.Predmet.ProtustrankaFormatedWithAdressOIB>
    <izvorni_sadrzaj> UNIVEL-COMMERCE d.o.o. za trgovinu i usluge, OIB 19823069361, Franje Račkog 17, Varaždin</izvorni_sadrzaj>
    <derivirana_varijabla naziv="DomainObject.Predmet.ProtustrankaFormatedWithAdressOIB_1"> UNIVEL-COMMERCE d.o.o. za trgovinu i usluge, OIB 19823069361, Franje Račkog 17, Varaždin</derivirana_varijabla>
  </DomainObject.Predmet.ProtustrankaFormatedWithAdressOIB>
  <DomainObject.Predmet.ProtustrankaWithAdress>
    <izvorni_sadrzaj>UNIVEL-COMMERCE d.o.o. za trgovinu i usluge Franje Račkog 17, Varaždin</izvorni_sadrzaj>
    <derivirana_varijabla naziv="DomainObject.Predmet.ProtustrankaWithAdress_1">UNIVEL-COMMERCE d.o.o. za trgovinu i usluge Franje Račkog 17, Varaždin</derivirana_varijabla>
  </DomainObject.Predmet.ProtustrankaWithAdress>
  <DomainObject.Predmet.ProtustrankaWithAdressOIB>
    <izvorni_sadrzaj>UNIVEL-COMMERCE d.o.o. za trgovinu i usluge, OIB 19823069361, Franje Račkog 17, Varaždin</izvorni_sadrzaj>
    <derivirana_varijabla naziv="DomainObject.Predmet.ProtustrankaWithAdressOIB_1">UNIVEL-COMMERCE d.o.o. za trgovinu i usluge, OIB 19823069361, Franje Račkog 17, Varaždin</derivirana_varijabla>
  </DomainObject.Predmet.ProtustrankaWithAdressOIB>
  <DomainObject.Predmet.ProtustrankaNazivFormated>
    <izvorni_sadrzaj>UNIVEL-COMMERCE d.o.o. za trgovinu i usluge</izvorni_sadrzaj>
    <derivirana_varijabla naziv="DomainObject.Predmet.ProtustrankaNazivFormated_1">UNIVEL-COMMERCE d.o.o. za trgovinu i usluge</derivirana_varijabla>
  </DomainObject.Predmet.ProtustrankaNazivFormated>
  <DomainObject.Predmet.ProtustrankaNazivFormatedOIB>
    <izvorni_sadrzaj>UNIVEL-COMMERCE d.o.o. za trgovinu i usluge, OIB 19823069361</izvorni_sadrzaj>
    <derivirana_varijabla naziv="DomainObject.Predmet.ProtustrankaNazivFormatedOIB_1">UNIVEL-COMMERCE d.o.o. za trgovinu i usluge, OIB 19823069361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SULJO EŠPIĆ</izvorni_sadrzaj>
    <derivirana_varijabla naziv="DomainObject.Predmet.StrankaFormated_1">  SULJO EŠPIĆ</derivirana_varijabla>
  </DomainObject.Predmet.StrankaFormated>
  <DomainObject.Predmet.StrankaFormatedOIB>
    <izvorni_sadrzaj>  SULJO EŠPIĆ</izvorni_sadrzaj>
    <derivirana_varijabla naziv="DomainObject.Predmet.StrankaFormatedOIB_1">  SULJO EŠPIĆ</derivirana_varijabla>
  </DomainObject.Predmet.StrankaFormatedOIB>
  <DomainObject.Predmet.StrankaFormatedWithAdress>
    <izvorni_sadrzaj> SULJO EŠPIĆ, Istarska 16a, 42000 Varaždin</izvorni_sadrzaj>
    <derivirana_varijabla naziv="DomainObject.Predmet.StrankaFormatedWithAdress_1"> SULJO EŠPIĆ, Istarska 16a, 42000 Varaždin</derivirana_varijabla>
  </DomainObject.Predmet.StrankaFormatedWithAdress>
  <DomainObject.Predmet.StrankaFormatedWithAdressOIB>
    <izvorni_sadrzaj> SULJO EŠPIĆ, Istarska 16a, 42000 Varaždin</izvorni_sadrzaj>
    <derivirana_varijabla naziv="DomainObject.Predmet.StrankaFormatedWithAdressOIB_1"> SULJO EŠPIĆ, Istarska 16a, 42000 Varaždin</derivirana_varijabla>
  </DomainObject.Predmet.StrankaFormatedWithAdressOIB>
  <DomainObject.Predmet.StrankaWithAdress>
    <izvorni_sadrzaj>SULJO EŠPIĆ Istarska 16a,42000 Varaždin</izvorni_sadrzaj>
    <derivirana_varijabla naziv="DomainObject.Predmet.StrankaWithAdress_1">SULJO EŠPIĆ Istarska 16a,42000 Varaždin</derivirana_varijabla>
  </DomainObject.Predmet.StrankaWithAdress>
  <DomainObject.Predmet.StrankaWithAdressOIB>
    <izvorni_sadrzaj>SULJO EŠPIĆ, Istarska 16a,42000 Varaždin</izvorni_sadrzaj>
    <derivirana_varijabla naziv="DomainObject.Predmet.StrankaWithAdressOIB_1">SULJO EŠPIĆ, Istarska 16a,42000 Varaždin</derivirana_varijabla>
  </DomainObject.Predmet.StrankaWithAdressOIB>
  <DomainObject.Predmet.StrankaNazivFormated>
    <izvorni_sadrzaj>SULJO EŠPIĆ</izvorni_sadrzaj>
    <derivirana_varijabla naziv="DomainObject.Predmet.StrankaNazivFormated_1">SULJO EŠPIĆ</derivirana_varijabla>
  </DomainObject.Predmet.StrankaNazivFormated>
  <DomainObject.Predmet.StrankaNazivFormatedOIB>
    <izvorni_sadrzaj>SULJO EŠPIĆ</izvorni_sadrzaj>
    <derivirana_varijabla naziv="DomainObject.Predmet.StrankaNazivFormatedOIB_1">SULJO EŠPIĆ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4680.00</izvorni_sadrzaj>
    <derivirana_varijabla naziv="DomainObject.Predmet.TrenutnaVrijednost_1">4680.00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SULJO EŠPIĆ</item>
    </izvorni_sadrzaj>
    <derivirana_varijabla naziv="DomainObject.Predmet.StrankaListFormated_1">
      <item>SULJO EŠPIĆ</item>
    </derivirana_varijabla>
  </DomainObject.Predmet.StrankaListFormated>
  <DomainObject.Predmet.StrankaListFormatedOIB>
    <izvorni_sadrzaj>
      <item>SULJO EŠPIĆ</item>
    </izvorni_sadrzaj>
    <derivirana_varijabla naziv="DomainObject.Predmet.StrankaListFormatedOIB_1">
      <item>SULJO EŠPIĆ</item>
    </derivirana_varijabla>
  </DomainObject.Predmet.StrankaListFormatedOIB>
  <DomainObject.Predmet.StrankaListFormatedWithAdress>
    <izvorni_sadrzaj>
      <item>SULJO EŠPIĆ, Istarska 16a, 42000 Varaždin</item>
    </izvorni_sadrzaj>
    <derivirana_varijabla naziv="DomainObject.Predmet.StrankaListFormatedWithAdress_1">
      <item>SULJO EŠPIĆ, Istarska 16a, 42000 Varaždin</item>
    </derivirana_varijabla>
  </DomainObject.Predmet.StrankaListFormatedWithAdress>
  <DomainObject.Predmet.StrankaListFormatedWithAdressOIB>
    <izvorni_sadrzaj>
      <item>SULJO EŠPIĆ, Istarska 16a, 42000 Varaždin</item>
    </izvorni_sadrzaj>
    <derivirana_varijabla naziv="DomainObject.Predmet.StrankaListFormatedWithAdressOIB_1">
      <item>SULJO EŠPIĆ, Istarska 16a, 42000 Varaždin</item>
    </derivirana_varijabla>
  </DomainObject.Predmet.StrankaListFormatedWithAdressOIB>
  <DomainObject.Predmet.StrankaListNazivFormated>
    <izvorni_sadrzaj>
      <item>SULJO EŠPIĆ</item>
    </izvorni_sadrzaj>
    <derivirana_varijabla naziv="DomainObject.Predmet.StrankaListNazivFormated_1">
      <item>SULJO EŠPIĆ</item>
    </derivirana_varijabla>
  </DomainObject.Predmet.StrankaListNazivFormated>
  <DomainObject.Predmet.StrankaListNazivFormatedOIB>
    <izvorni_sadrzaj>
      <item>SULJO EŠPIĆ</item>
    </izvorni_sadrzaj>
    <derivirana_varijabla naziv="DomainObject.Predmet.StrankaListNazivFormatedOIB_1">
      <item>SULJO EŠPIĆ</item>
    </derivirana_varijabla>
  </DomainObject.Predmet.StrankaListNazivFormatedOIB>
  <DomainObject.Predmet.ProtuStrankaListFormated>
    <izvorni_sadrzaj>
      <item>UNIVEL-COMMERCE d.o.o. za trgovinu i usluge</item>
    </izvorni_sadrzaj>
    <derivirana_varijabla naziv="DomainObject.Predmet.ProtuStrankaListFormated_1">
      <item>UNIVEL-COMMERCE d.o.o. za trgovinu i usluge</item>
    </derivirana_varijabla>
  </DomainObject.Predmet.ProtuStrankaListFormated>
  <DomainObject.Predmet.ProtuStrankaListFormatedOIB>
    <izvorni_sadrzaj>
      <item>UNIVEL-COMMERCE d.o.o. za trgovinu i usluge, OIB 19823069361</item>
    </izvorni_sadrzaj>
    <derivirana_varijabla naziv="DomainObject.Predmet.ProtuStrankaListFormatedOIB_1">
      <item>UNIVEL-COMMERCE d.o.o. za trgovinu i usluge, OIB 19823069361</item>
    </derivirana_varijabla>
  </DomainObject.Predmet.ProtuStrankaListFormatedOIB>
  <DomainObject.Predmet.ProtuStrankaListFormatedWithAdress>
    <izvorni_sadrzaj>
      <item>UNIVEL-COMMERCE d.o.o. za trgovinu i usluge, Franje Račkog 17, Varaždin</item>
    </izvorni_sadrzaj>
    <derivirana_varijabla naziv="DomainObject.Predmet.ProtuStrankaListFormatedWithAdress_1">
      <item>UNIVEL-COMMERCE d.o.o. za trgovinu i usluge, Franje Račkog 17, Varaždin</item>
    </derivirana_varijabla>
  </DomainObject.Predmet.ProtuStrankaListFormatedWithAdress>
  <DomainObject.Predmet.ProtuStrankaListFormatedWithAdressOIB>
    <izvorni_sadrzaj>
      <item>UNIVEL-COMMERCE d.o.o. za trgovinu i usluge, OIB 19823069361, Franje Račkog 17, Varaždin</item>
    </izvorni_sadrzaj>
    <derivirana_varijabla naziv="DomainObject.Predmet.ProtuStrankaListFormatedWithAdressOIB_1">
      <item>UNIVEL-COMMERCE d.o.o. za trgovinu i usluge, OIB 19823069361, Franje Račkog 17, Varaždin</item>
    </derivirana_varijabla>
  </DomainObject.Predmet.ProtuStrankaListFormatedWithAdressOIB>
  <DomainObject.Predmet.ProtuStrankaListNazivFormated>
    <izvorni_sadrzaj>
      <item>UNIVEL-COMMERCE d.o.o. za trgovinu i usluge</item>
    </izvorni_sadrzaj>
    <derivirana_varijabla naziv="DomainObject.Predmet.ProtuStrankaListNazivFormated_1">
      <item>UNIVEL-COMMERCE d.o.o. za trgovinu i usluge</item>
    </derivirana_varijabla>
  </DomainObject.Predmet.ProtuStrankaListNazivFormated>
  <DomainObject.Predmet.ProtuStrankaListNazivFormatedOIB>
    <izvorni_sadrzaj>
      <item>UNIVEL-COMMERCE d.o.o. za trgovinu i usluge, OIB 19823069361</item>
    </izvorni_sadrzaj>
    <derivirana_varijabla naziv="DomainObject.Predmet.ProtuStrankaListNazivFormatedOIB_1">
      <item>UNIVEL-COMMERCE d.o.o. za trgovinu i usluge, OIB 19823069361</item>
    </derivirana_varijabla>
  </DomainObject.Predmet.ProtuStrankaListNazivFormatedOIB>
  <DomainObject.Predmet.OstaliList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Formated>
  <DomainObject.Predmet.OstaliList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izvorni_sadrzaj>
    <derivirana_varijabla naziv="DomainObject.Predmet.OstaliListFormatedWithAdress_1">
      <item>Nenad Florijanić, Dravska 83, 42202 Trnovec</item>
      <item>Hinko Žerjav,odvjetnik iz ZOU, Stanka Vraza 11, 42000 Varaždin</item>
      <item>ŽDO VARAŽDIN, Građansko-upravni odjel</item>
      <item>HEMIL MEMIŠEVIĆ</item>
      <item>SLAVICA OREHOVEC</item>
      <item>Davor Ivančić, Park Rudlofa Kropeka 1, 40000 Čakovec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Nenad Florijanić, OIB 60767197589, Dravska 83, 42202 Trnovec</item>
      <item>Hinko Žerjav,odvjetnik iz ZOU, Stanka Vraza 11, 42000 Varaždin</item>
      <item>ŽDO VARAŽDIN, Građansko-upravni odjel</item>
      <item>HEMIL MEMIŠEVIĆ</item>
      <item>SLAVICA OREHOVEC, OIB 69855771162</item>
      <item>Davor Ivančić, OIB 21146522885, Park Rudlofa Kropeka 1, 40000 Čakovec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OstaliListNazivFormated_1">
      <item>Nenad Florijanić</item>
      <item>Hinko Žerjav,odvjetnik iz ZOU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OstaliListNazivFormated>
  <DomainObject.Predmet.OstaliListNazivFormatedOIB>
    <izvorni_sadrzaj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izvorni_sadrzaj>
    <derivirana_varijabla naziv="DomainObject.Predmet.OstaliListNazivFormatedOIB_1">
      <item>Nenad Florijanić, OIB 60767197589</item>
      <item>Hinko Žerjav,odvjetnik iz ZOU</item>
      <item>ŽDO VARAŽDIN, Građansko-upravni odjel</item>
      <item>HEMIL MEMIŠEVIĆ</item>
      <item>SLAVICA OREHOVEC, OIB 69855771162</item>
      <item>Davor Ivančić, OIB 21146522885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St-28/2015-31</izvorni_sadrzaj>
    <derivirana_varijabla naziv="DomainObject.PoslovniBrojDokumenta_1">St-28/2015-31</derivirana_varijabla>
  </DomainObject.PoslovniBrojDokumenta>
  <DomainObject.Predmet.StrankaIDrugi>
    <izvorni_sadrzaj>SULJO EŠPIĆ</izvorni_sadrzaj>
    <derivirana_varijabla naziv="DomainObject.Predmet.StrankaIDrugi_1">SULJO EŠPIĆ</derivirana_varijabla>
  </DomainObject.Predmet.StrankaIDrugi>
  <DomainObject.Predmet.ProtustrankaIDrugi>
    <izvorni_sadrzaj>UNIVEL-COMMERCE d.o.o. za trgovinu i usluge</izvorni_sadrzaj>
    <derivirana_varijabla naziv="DomainObject.Predmet.ProtustrankaIDrugi_1">UNIVEL-COMMERCE d.o.o. za trgovinu i usluge</derivirana_varijabla>
  </DomainObject.Predmet.ProtustrankaIDrugi>
  <DomainObject.Predmet.StrankaIDrugiAdressOIB>
    <izvorni_sadrzaj>SULJO EŠPIĆ, Istarska 16a, 42000 Varaždin</izvorni_sadrzaj>
    <derivirana_varijabla naziv="DomainObject.Predmet.StrankaIDrugiAdressOIB_1">SULJO EŠPIĆ, Istarska 16a, 42000 Varaždin</derivirana_varijabla>
  </DomainObject.Predmet.StrankaIDrugiAdressOIB>
  <DomainObject.Predmet.ProtustrankaIDrugiAdressOIB>
    <izvorni_sadrzaj>UNIVEL-COMMERCE d.o.o. za trgovinu i usluge, OIB 19823069361, Franje Račkog 17, Varaždin</izvorni_sadrzaj>
    <derivirana_varijabla naziv="DomainObject.Predmet.ProtustrankaIDrugiAdressOIB_1">UNIVEL-COMMERCE d.o.o. za trgovinu i usluge, OIB 19823069361, Franje Račkog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izvorni_sadrzaj>
    <derivirana_varijabla naziv="DomainObject.Predmet.SudioniciListNaziv_1">
      <item>Nenad Florijanić</item>
      <item>Hinko Žerjav,odvjetnik iz ZOU</item>
      <item>UNIVEL-COMMERCE d.o.o. za trgovinu i usluge</item>
      <item>SULJO EŠPIĆ</item>
      <item>ŽDO VARAŽDIN, Građansko-upravni odjel</item>
      <item>HEMIL MEMIŠEVIĆ</item>
      <item>SLAVICA OREHOVEC</item>
      <item>Davor Ivančić</item>
      <item>HEP - Opskrba d.o.o. za opskrbu potrošača električnom, toplinskom energijom i plinom</item>
    </derivirana_varijabla>
  </DomainObject.Predmet.SudioniciListNaziv>
  <DomainObject.Predmet.SudioniciListAdressOIB>
    <izvorni_sadrzaj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Nenad Florijanić, OIB 60767197589, Dravska 83,42202 Trnovec</item>
      <item>Hinko Žerjav,odvjetnik iz ZOU, Stanka Vraza 11,42000 Varaždin</item>
      <item>UNIVEL-COMMERCE d.o.o. za trgovinu i usluge, OIB 19823069361, Franje Račkog 17,Varaždin</item>
      <item>SULJO EŠPIĆ, Istarska 16a,42000 Varaždin</item>
      <item>ŽDO VARAŽDIN, Građansko-upravni odjel</item>
      <item>HEMIL MEMIŠEVIĆ</item>
      <item>SLAVICA OREHOVEC, OIB 69855771162</item>
      <item>Davor Ivančić, OIB 21146522885, Park Rudlofa Kropeka 1,40000 Čakovec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81101-C3EF-46E0-976B-9EB686009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2181</properties:Characters>
  <properties:Lines>120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2016-04-27T09:57:00Z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St-28/2015-31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