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d3ed" w14:paraId="d2bd3ed" w:rsidRDefault="00130EEE" w:rsidP="00910611" w:rsidR="00130EE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0EEE" w:rsidP="00910611" w:rsidR="00130EEE">
      <w:r>
        <w:rPr>
          <w:rFonts w:eastAsia="MS Mincho"/>
          <w:szCs w:val="24"/>
        </w:rPr>
        <w:t>REPUBLIKA HRVATSKA</w:t>
      </w:r>
    </w:p>
    <w:p w:rsidRDefault="00130EEE" w:rsidP="00910611" w:rsidR="00130EEE">
      <w:r>
        <w:rPr>
          <w:rFonts w:eastAsia="MS Mincho"/>
          <w:szCs w:val="24"/>
        </w:rPr>
        <w:t>TRGOVAČKI SUD U RIJECI</w:t>
      </w:r>
    </w:p>
    <w:p w:rsidRDefault="00130EEE" w:rsidP="002C6303" w:rsidR="00EB1DA5" w:rsidRPr="00130EEE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DB4BC2" w:rsidP="002C6303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92863" w:rsidP="00130EEE" w:rsidR="00D92863">
      <w:pPr>
        <w:rPr>
          <w:sz w:val="24"/>
          <w:szCs w:val="24"/>
        </w:rPr>
      </w:pPr>
    </w:p>
    <w:p w:rsidRDefault="00FD0757" w:rsidP="006B183D" w:rsidR="00D92863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D92863" w:rsidP="00FD0757" w:rsidR="00D92863">
      <w:pPr>
        <w:rPr>
          <w:sz w:val="24"/>
          <w:szCs w:val="24"/>
        </w:rPr>
      </w:pPr>
    </w:p>
    <w:p w:rsidRDefault="00D92863" w:rsidP="00D92863" w:rsidR="00D92863">
      <w:pPr>
        <w:ind w:firstLine="720"/>
        <w:jc w:val="both"/>
        <w:rPr>
          <w:sz w:val="24"/>
          <w:szCs w:val="24"/>
        </w:rPr>
      </w:pPr>
      <w:r w:rsidRPr="00C6799C">
        <w:rPr>
          <w:sz w:val="24"/>
          <w:szCs w:val="24"/>
        </w:rPr>
        <w:t>Trgovački sud u Rijeci, po sucu pojedincu Nataši Malvich</w:t>
      </w:r>
      <w:r>
        <w:rPr>
          <w:sz w:val="24"/>
          <w:szCs w:val="24"/>
        </w:rPr>
        <w:t xml:space="preserve"> u stečajnom predmetu</w:t>
      </w:r>
      <w:r w:rsidR="00A40BA7">
        <w:rPr>
          <w:sz w:val="24"/>
          <w:szCs w:val="24"/>
        </w:rPr>
        <w:t xml:space="preserve">, odlučujući o zahtjevu </w:t>
      </w:r>
      <w:r w:rsidR="00A40BA7" w:rsidRPr="00A40BA7">
        <w:rPr>
          <w:sz w:val="24"/>
          <w:szCs w:val="24"/>
        </w:rPr>
        <w:t xml:space="preserve">FINANCIJSKE AGENCIJE (dalje: FINA), za </w:t>
      </w:r>
      <w:r w:rsidR="00A40BA7">
        <w:rPr>
          <w:sz w:val="24"/>
          <w:szCs w:val="24"/>
        </w:rPr>
        <w:t xml:space="preserve">provedbu skraćenog </w:t>
      </w:r>
      <w:r w:rsidR="00A40BA7" w:rsidRPr="00A40BA7">
        <w:rPr>
          <w:sz w:val="24"/>
          <w:szCs w:val="24"/>
        </w:rPr>
        <w:t xml:space="preserve">stečajnog postupka nad dužnikom </w:t>
      </w:r>
      <w:r w:rsidR="00784D3F">
        <w:rPr>
          <w:sz w:val="24"/>
          <w:szCs w:val="24"/>
        </w:rPr>
        <w:t xml:space="preserve">M.I.S.A. d.o.o. u likvidaciji, </w:t>
      </w:r>
      <w:proofErr w:type="spellStart"/>
      <w:r w:rsidR="00784D3F">
        <w:rPr>
          <w:sz w:val="24"/>
          <w:szCs w:val="24"/>
        </w:rPr>
        <w:t>Viškovo</w:t>
      </w:r>
      <w:proofErr w:type="spellEnd"/>
      <w:r w:rsidR="00784D3F">
        <w:rPr>
          <w:sz w:val="24"/>
          <w:szCs w:val="24"/>
        </w:rPr>
        <w:t xml:space="preserve">, </w:t>
      </w:r>
      <w:proofErr w:type="spellStart"/>
      <w:r w:rsidR="00784D3F">
        <w:rPr>
          <w:sz w:val="24"/>
          <w:szCs w:val="24"/>
        </w:rPr>
        <w:t>Vozišće</w:t>
      </w:r>
      <w:proofErr w:type="spellEnd"/>
      <w:r w:rsidR="00784D3F">
        <w:rPr>
          <w:sz w:val="24"/>
          <w:szCs w:val="24"/>
        </w:rPr>
        <w:t xml:space="preserve"> 5, OIB: 90128652179</w:t>
      </w:r>
      <w:r w:rsidR="00A40BA7" w:rsidRPr="00A40BA7">
        <w:rPr>
          <w:sz w:val="24"/>
          <w:szCs w:val="24"/>
        </w:rPr>
        <w:t xml:space="preserve">, </w:t>
      </w:r>
      <w:r w:rsidR="00784D3F">
        <w:rPr>
          <w:sz w:val="24"/>
          <w:szCs w:val="24"/>
        </w:rPr>
        <w:t>25. kolovoza</w:t>
      </w:r>
      <w:r>
        <w:rPr>
          <w:sz w:val="24"/>
          <w:szCs w:val="24"/>
        </w:rPr>
        <w:t xml:space="preserve"> 2016. godine</w:t>
      </w:r>
      <w:r w:rsidR="00A40BA7" w:rsidRPr="00A40BA7">
        <w:rPr>
          <w:sz w:val="24"/>
          <w:szCs w:val="24"/>
        </w:rPr>
        <w:t>,</w:t>
      </w:r>
    </w:p>
    <w:p w:rsidRDefault="00D92863" w:rsidP="00E25754" w:rsidR="00D92863" w:rsidRPr="00EB1DA5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DB4BC2" w:rsidP="00A40BA7" w:rsidR="00DB4BC2" w:rsidRPr="00A40BA7">
      <w:pPr>
        <w:jc w:val="both"/>
        <w:rPr>
          <w:sz w:val="24"/>
          <w:szCs w:val="24"/>
        </w:rPr>
      </w:pPr>
    </w:p>
    <w:p w:rsidRDefault="00DB4BC2" w:rsidP="00D92863" w:rsidR="00DB4BC2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Odbacuje se</w:t>
      </w:r>
      <w:r w:rsidR="00A40BA7">
        <w:rPr>
          <w:sz w:val="24"/>
          <w:szCs w:val="24"/>
        </w:rPr>
        <w:t xml:space="preserve"> zahtjev FINE od </w:t>
      </w:r>
      <w:r w:rsidR="00784D3F">
        <w:rPr>
          <w:sz w:val="24"/>
          <w:szCs w:val="24"/>
        </w:rPr>
        <w:t>3. svibnja</w:t>
      </w:r>
      <w:r w:rsidR="00D92863">
        <w:rPr>
          <w:sz w:val="24"/>
          <w:szCs w:val="24"/>
        </w:rPr>
        <w:t xml:space="preserve"> 2016. godine z</w:t>
      </w:r>
      <w:r w:rsidR="00A40BA7">
        <w:rPr>
          <w:sz w:val="24"/>
          <w:szCs w:val="24"/>
        </w:rPr>
        <w:t xml:space="preserve">a </w:t>
      </w:r>
      <w:r w:rsidR="00A40BA7" w:rsidRPr="00A40BA7">
        <w:rPr>
          <w:sz w:val="24"/>
          <w:szCs w:val="24"/>
        </w:rPr>
        <w:t xml:space="preserve">provedbu skraćenog stečajnog postupka nad dužnikom </w:t>
      </w:r>
      <w:r w:rsidR="00784D3F">
        <w:rPr>
          <w:sz w:val="24"/>
          <w:szCs w:val="24"/>
        </w:rPr>
        <w:t xml:space="preserve">M.I.S.A. d.o.o. u likvidaciji, </w:t>
      </w:r>
      <w:proofErr w:type="spellStart"/>
      <w:r w:rsidR="00784D3F">
        <w:rPr>
          <w:sz w:val="24"/>
          <w:szCs w:val="24"/>
        </w:rPr>
        <w:t>Viškovo</w:t>
      </w:r>
      <w:proofErr w:type="spellEnd"/>
      <w:r w:rsidR="00784D3F">
        <w:rPr>
          <w:sz w:val="24"/>
          <w:szCs w:val="24"/>
        </w:rPr>
        <w:t xml:space="preserve">, </w:t>
      </w:r>
      <w:proofErr w:type="spellStart"/>
      <w:r w:rsidR="00784D3F">
        <w:rPr>
          <w:sz w:val="24"/>
          <w:szCs w:val="24"/>
        </w:rPr>
        <w:t>Vozišće</w:t>
      </w:r>
      <w:proofErr w:type="spellEnd"/>
      <w:r w:rsidR="00784D3F">
        <w:rPr>
          <w:sz w:val="24"/>
          <w:szCs w:val="24"/>
        </w:rPr>
        <w:t xml:space="preserve"> 5, OIB: 90128652179, MBS: 040174929</w:t>
      </w:r>
      <w:r w:rsidRPr="00A40BA7">
        <w:rPr>
          <w:sz w:val="24"/>
          <w:szCs w:val="24"/>
        </w:rPr>
        <w:t xml:space="preserve">. </w:t>
      </w:r>
    </w:p>
    <w:p w:rsidRDefault="00D92863" w:rsidP="00A40BA7" w:rsidR="00D92863" w:rsidRPr="00A40BA7">
      <w:pPr>
        <w:jc w:val="both"/>
        <w:rPr>
          <w:sz w:val="24"/>
          <w:szCs w:val="24"/>
        </w:rPr>
      </w:pPr>
    </w:p>
    <w:p w:rsidRDefault="00AF45AE" w:rsidP="00D92863" w:rsidR="00A40BA7">
      <w:pPr>
        <w:jc w:val="center"/>
        <w:rPr>
          <w:sz w:val="24"/>
          <w:szCs w:val="24"/>
        </w:rPr>
      </w:pPr>
      <w:r w:rsidRPr="00D92863">
        <w:rPr>
          <w:sz w:val="24"/>
          <w:szCs w:val="24"/>
        </w:rPr>
        <w:t>Obrazloženje</w:t>
      </w:r>
    </w:p>
    <w:p w:rsidRDefault="00223217" w:rsidP="00CB396A" w:rsidR="002232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</w:t>
      </w:r>
      <w:r w:rsidR="00784D3F">
        <w:rPr>
          <w:sz w:val="24"/>
          <w:szCs w:val="24"/>
        </w:rPr>
        <w:t>3. svibnja</w:t>
      </w:r>
      <w:r>
        <w:rPr>
          <w:sz w:val="24"/>
          <w:szCs w:val="24"/>
        </w:rPr>
        <w:t xml:space="preserve"> 2016. godine ovom sudu podnijela zahtjev za provedbu skraćenog stečajnog postupka. </w:t>
      </w:r>
    </w:p>
    <w:p w:rsidRDefault="00223217" w:rsidP="00223217" w:rsidR="002232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čl. 428. </w:t>
      </w:r>
      <w:r w:rsidR="00A40BA7">
        <w:rPr>
          <w:sz w:val="24"/>
          <w:szCs w:val="24"/>
        </w:rPr>
        <w:t xml:space="preserve">Stečajnog zakona </w:t>
      </w:r>
      <w:r w:rsidR="00A40BA7" w:rsidRPr="00A40BA7">
        <w:rPr>
          <w:sz w:val="24"/>
          <w:szCs w:val="24"/>
        </w:rPr>
        <w:t xml:space="preserve"> („Narodne novine“ broj 71/15</w:t>
      </w:r>
      <w:r w:rsidR="00A40BA7">
        <w:rPr>
          <w:sz w:val="24"/>
          <w:szCs w:val="24"/>
        </w:rPr>
        <w:t>; dalje: SZ</w:t>
      </w:r>
      <w:r w:rsidR="00A40BA7" w:rsidRPr="00A40BA7">
        <w:rPr>
          <w:sz w:val="24"/>
          <w:szCs w:val="24"/>
        </w:rPr>
        <w:t>) propisano je da</w:t>
      </w:r>
      <w:r>
        <w:rPr>
          <w:sz w:val="24"/>
          <w:szCs w:val="24"/>
        </w:rPr>
        <w:t xml:space="preserve"> će sud provesti skraćeni</w:t>
      </w:r>
      <w:r w:rsidR="00A40BA7" w:rsidRPr="00A40BA7">
        <w:rPr>
          <w:sz w:val="24"/>
          <w:szCs w:val="24"/>
        </w:rPr>
        <w:t xml:space="preserve"> stečajni postupak</w:t>
      </w:r>
      <w:r>
        <w:rPr>
          <w:sz w:val="24"/>
          <w:szCs w:val="24"/>
        </w:rPr>
        <w:t xml:space="preserve"> nad pravnom osobom ako su ispunjene sljedeće pretpostavke: ako nema zaposlenih; ako u Očevidniku redoslijeda osnova za plaćanje ima evidentirane neizvršene osnove za plaćanje u neprekinutom razdoblju od 120 dana; ako nisu ispunjene pretpostavke za pokretanje drugog postupka radi brisanja iz sudskog registra.</w:t>
      </w:r>
    </w:p>
    <w:p w:rsidRDefault="00784D3F" w:rsidP="00223217" w:rsidR="00784D3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FINA je 11. svibnja 2016. godine dostavila ovom sudu potvrdu o blokadi računa i novčanih sredstava dužnika iz koje proizlazi da na dan izdavanja potvrde 10. svibnja 2016. godine ne postoji blokada na računima i novčanim sredstvima te pravne osobe zbog nepodmirenih osnova za plaćanje te da nepodmirene obveze na taj dan iznose 0,00 kuna.</w:t>
      </w:r>
    </w:p>
    <w:p w:rsidRDefault="00784D3F" w:rsidP="00784D3F" w:rsidR="002232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Budući da navedena pravna osoba u očevidniku redoslijeda osnova za plaćanje više nema evidentirane neizvršene osnove za plaćanje u neprekinutom razdoblju od 120 dana, </w:t>
      </w:r>
      <w:r w:rsidR="00223217">
        <w:rPr>
          <w:sz w:val="24"/>
          <w:szCs w:val="24"/>
        </w:rPr>
        <w:t xml:space="preserve">to u odnosu na zahtjev FINA-e za provedbu skraćenog stečajnog postupka nisu kumulativno ispunjene pretpostavke iz odredbe čl. 428. SZ-a, slijedom čega je sud zahtjev FINA-e  odbacio, odnosno donio je odluku sukladno izreci rješenja. </w:t>
      </w:r>
    </w:p>
    <w:p w:rsidRDefault="00784D3F" w:rsidP="00784D3F" w:rsidR="00784D3F">
      <w:pPr>
        <w:ind w:firstLine="720"/>
        <w:jc w:val="both"/>
        <w:rPr>
          <w:sz w:val="24"/>
          <w:szCs w:val="24"/>
        </w:rPr>
      </w:pPr>
    </w:p>
    <w:p w:rsidRDefault="00977238" w:rsidP="006B183D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784D3F">
        <w:rPr>
          <w:sz w:val="24"/>
          <w:szCs w:val="24"/>
        </w:rPr>
        <w:t>25. kolovoza</w:t>
      </w:r>
      <w:r w:rsidR="004E2783" w:rsidRPr="00BC44BE">
        <w:rPr>
          <w:sz w:val="24"/>
          <w:szCs w:val="24"/>
        </w:rPr>
        <w:t xml:space="preserve"> 20</w:t>
      </w:r>
      <w:r w:rsidR="002223CA">
        <w:rPr>
          <w:sz w:val="24"/>
          <w:szCs w:val="24"/>
        </w:rPr>
        <w:t>1</w:t>
      </w:r>
      <w:r w:rsidR="00A40BA7">
        <w:rPr>
          <w:sz w:val="24"/>
          <w:szCs w:val="24"/>
        </w:rPr>
        <w:t>6</w:t>
      </w:r>
      <w:r w:rsidR="00CB396A">
        <w:rPr>
          <w:sz w:val="24"/>
          <w:szCs w:val="24"/>
        </w:rPr>
        <w:t>.</w:t>
      </w:r>
      <w:r w:rsidR="00FD0757" w:rsidRPr="00BC44BE">
        <w:rPr>
          <w:sz w:val="24"/>
          <w:szCs w:val="24"/>
        </w:rPr>
        <w:t xml:space="preserve"> </w:t>
      </w:r>
    </w:p>
    <w:p w:rsidRDefault="00325DE2" w:rsidP="000169EA" w:rsidR="00FD0757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6B183D">
        <w:rPr>
          <w:sz w:val="24"/>
          <w:szCs w:val="24"/>
        </w:rPr>
        <w:t>Sudac</w:t>
      </w:r>
      <w:r w:rsidR="00FD0757" w:rsidRPr="00BC44BE">
        <w:rPr>
          <w:sz w:val="24"/>
          <w:szCs w:val="24"/>
        </w:rPr>
        <w:t xml:space="preserve"> </w:t>
      </w:r>
    </w:p>
    <w:p w:rsidRDefault="006B183D" w:rsidP="00223217" w:rsidR="004809EE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>Nataša Malvich</w:t>
      </w: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6B183D" w:rsidR="00D15DDE" w:rsidRPr="00070FF4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sectPr w:rsidSect="00A6561E" w:rsidR="00D15DDE" w:rsidRPr="00070FF4">
      <w:headerReference w:type="default" r:id="rId11"/>
      <w:footerReference w:type="default" r:id="rId12"/>
      <w:headerReference w:type="first" r:id="rId13"/>
      <w:pgSz w:code="1" w:h="15840" w:w="12240"/>
      <w:pgMar w:gutter="0" w:footer="709" w:header="709" w:left="1622" w:bottom="1361" w:right="1622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2D9" w:rsidR="000372D9">
      <w:r>
        <w:separator/>
      </w:r>
    </w:p>
  </w:endnote>
  <w:endnote w:id="0" w:type="continuationSeparator">
    <w:p w:rsidRDefault="000372D9" w:rsidR="0003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30EEE">
      <w:rPr>
        <w:noProof/>
      </w:rPr>
      <w:t>2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2D9" w:rsidR="000372D9">
      <w:r>
        <w:separator/>
      </w:r>
    </w:p>
  </w:footnote>
  <w:footnote w:id="0" w:type="continuationSeparator">
    <w:p w:rsidRDefault="000372D9" w:rsidR="0003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ED7" w:rsidR="00B26ED7" w:rsidRPr="00375CA4">
    <w:pPr>
      <w:pStyle w:val="Zaglavlje"/>
      <w:rPr>
        <w:sz w:val="24"/>
        <w:szCs w:val="24"/>
      </w:rPr>
    </w:pPr>
    <w:r>
      <w:tab/>
    </w:r>
    <w:r w:rsidR="00A40BA7">
      <w:tab/>
    </w:r>
    <w:r w:rsidR="00784D3F" w:rsidRPr="00375CA4">
      <w:rPr>
        <w:sz w:val="24"/>
        <w:szCs w:val="24"/>
      </w:rPr>
      <w:t>Poslovni broj: 4. St-</w:t>
    </w:r>
    <w:r w:rsidR="00784D3F">
      <w:rPr>
        <w:sz w:val="24"/>
        <w:szCs w:val="24"/>
      </w:rPr>
      <w:t>1009/2016-4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A7" w:rsidR="00A40BA7" w:rsidRPr="00375CA4">
    <w:pPr>
      <w:pStyle w:val="Zaglavlje"/>
      <w:rPr>
        <w:sz w:val="24"/>
        <w:szCs w:val="24"/>
      </w:rPr>
    </w:pPr>
    <w:r>
      <w:tab/>
    </w:r>
    <w:r>
      <w:tab/>
    </w:r>
    <w:r w:rsidR="00D92863" w:rsidRPr="00375CA4">
      <w:rPr>
        <w:sz w:val="24"/>
        <w:szCs w:val="24"/>
      </w:rPr>
      <w:t>Poslovni broj: 4. St</w:t>
    </w:r>
    <w:r w:rsidRPr="00375CA4">
      <w:rPr>
        <w:sz w:val="24"/>
        <w:szCs w:val="24"/>
      </w:rPr>
      <w:t>-</w:t>
    </w:r>
    <w:r w:rsidR="00784D3F">
      <w:rPr>
        <w:sz w:val="24"/>
        <w:szCs w:val="24"/>
      </w:rPr>
      <w:t>1009/2016-4</w:t>
    </w:r>
  </w:p>
  <w:p w:rsidRDefault="00A40BA7" w:rsidR="00A40B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372D9"/>
    <w:rsid w:val="00060F99"/>
    <w:rsid w:val="00062469"/>
    <w:rsid w:val="00080956"/>
    <w:rsid w:val="0008649B"/>
    <w:rsid w:val="000E4AE6"/>
    <w:rsid w:val="000E6E33"/>
    <w:rsid w:val="00130EEE"/>
    <w:rsid w:val="00152A99"/>
    <w:rsid w:val="00160F23"/>
    <w:rsid w:val="0018333D"/>
    <w:rsid w:val="00184D51"/>
    <w:rsid w:val="001B5B21"/>
    <w:rsid w:val="001E4287"/>
    <w:rsid w:val="00200303"/>
    <w:rsid w:val="00203616"/>
    <w:rsid w:val="00210564"/>
    <w:rsid w:val="002223CA"/>
    <w:rsid w:val="00223217"/>
    <w:rsid w:val="002261E2"/>
    <w:rsid w:val="0023554C"/>
    <w:rsid w:val="00246C54"/>
    <w:rsid w:val="00266F96"/>
    <w:rsid w:val="002937BB"/>
    <w:rsid w:val="002C1F30"/>
    <w:rsid w:val="002C6303"/>
    <w:rsid w:val="002E7538"/>
    <w:rsid w:val="00301E41"/>
    <w:rsid w:val="00325DE2"/>
    <w:rsid w:val="00352AA4"/>
    <w:rsid w:val="00370A1F"/>
    <w:rsid w:val="00375CA4"/>
    <w:rsid w:val="00382F5C"/>
    <w:rsid w:val="003C660E"/>
    <w:rsid w:val="003E4193"/>
    <w:rsid w:val="00410420"/>
    <w:rsid w:val="00446736"/>
    <w:rsid w:val="004615A6"/>
    <w:rsid w:val="004809EE"/>
    <w:rsid w:val="00481A86"/>
    <w:rsid w:val="004E2783"/>
    <w:rsid w:val="004E5469"/>
    <w:rsid w:val="0052721F"/>
    <w:rsid w:val="00536B49"/>
    <w:rsid w:val="005407E5"/>
    <w:rsid w:val="0059594E"/>
    <w:rsid w:val="005E263D"/>
    <w:rsid w:val="005F4540"/>
    <w:rsid w:val="00623214"/>
    <w:rsid w:val="00631842"/>
    <w:rsid w:val="00670538"/>
    <w:rsid w:val="006917CE"/>
    <w:rsid w:val="006A4B8A"/>
    <w:rsid w:val="006B183D"/>
    <w:rsid w:val="006D6813"/>
    <w:rsid w:val="006E0562"/>
    <w:rsid w:val="006F6B0B"/>
    <w:rsid w:val="00707196"/>
    <w:rsid w:val="0072470D"/>
    <w:rsid w:val="007339B5"/>
    <w:rsid w:val="00784D3F"/>
    <w:rsid w:val="007A6843"/>
    <w:rsid w:val="007B3F07"/>
    <w:rsid w:val="007C287B"/>
    <w:rsid w:val="00807EA6"/>
    <w:rsid w:val="00831573"/>
    <w:rsid w:val="0086458B"/>
    <w:rsid w:val="0090068C"/>
    <w:rsid w:val="00902A7C"/>
    <w:rsid w:val="00912A2D"/>
    <w:rsid w:val="00931797"/>
    <w:rsid w:val="00955BE3"/>
    <w:rsid w:val="00977238"/>
    <w:rsid w:val="009B75B3"/>
    <w:rsid w:val="009D7683"/>
    <w:rsid w:val="00A23413"/>
    <w:rsid w:val="00A40BA7"/>
    <w:rsid w:val="00A606AD"/>
    <w:rsid w:val="00A6075A"/>
    <w:rsid w:val="00A61CCC"/>
    <w:rsid w:val="00A6561E"/>
    <w:rsid w:val="00A8300F"/>
    <w:rsid w:val="00AB5E7B"/>
    <w:rsid w:val="00AD61C7"/>
    <w:rsid w:val="00AF030A"/>
    <w:rsid w:val="00AF45AE"/>
    <w:rsid w:val="00B26ED7"/>
    <w:rsid w:val="00B372F3"/>
    <w:rsid w:val="00B4273D"/>
    <w:rsid w:val="00B639DE"/>
    <w:rsid w:val="00B70BD0"/>
    <w:rsid w:val="00BC44BE"/>
    <w:rsid w:val="00C3282D"/>
    <w:rsid w:val="00C573BD"/>
    <w:rsid w:val="00C958C0"/>
    <w:rsid w:val="00CA308B"/>
    <w:rsid w:val="00CB0521"/>
    <w:rsid w:val="00CB396A"/>
    <w:rsid w:val="00CD21D2"/>
    <w:rsid w:val="00CD7EB3"/>
    <w:rsid w:val="00CF6D4D"/>
    <w:rsid w:val="00CF78EB"/>
    <w:rsid w:val="00D15DDE"/>
    <w:rsid w:val="00D2002C"/>
    <w:rsid w:val="00D25D0C"/>
    <w:rsid w:val="00D52C67"/>
    <w:rsid w:val="00D6620A"/>
    <w:rsid w:val="00D72B28"/>
    <w:rsid w:val="00D919D8"/>
    <w:rsid w:val="00D92863"/>
    <w:rsid w:val="00D9446C"/>
    <w:rsid w:val="00DA32FA"/>
    <w:rsid w:val="00DA5272"/>
    <w:rsid w:val="00DA63B5"/>
    <w:rsid w:val="00DB4BC2"/>
    <w:rsid w:val="00DB6138"/>
    <w:rsid w:val="00DB6DC2"/>
    <w:rsid w:val="00E00A13"/>
    <w:rsid w:val="00E06168"/>
    <w:rsid w:val="00E11939"/>
    <w:rsid w:val="00E25754"/>
    <w:rsid w:val="00E359EA"/>
    <w:rsid w:val="00E547D9"/>
    <w:rsid w:val="00E655E6"/>
    <w:rsid w:val="00E66E5B"/>
    <w:rsid w:val="00E84734"/>
    <w:rsid w:val="00E936C7"/>
    <w:rsid w:val="00EB1DA5"/>
    <w:rsid w:val="00EE3195"/>
    <w:rsid w:val="00F001EE"/>
    <w:rsid w:val="00F03A0D"/>
    <w:rsid w:val="00F060B9"/>
    <w:rsid w:val="00F84875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0809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9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95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9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9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0809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9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95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9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9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St-1009/2016-4</izvorni_sadrzaj>
    <derivirana_varijabla naziv="DomainObject.Oznaka_1">St-1009/2016-4</derivirana_varijabla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St-1009/2016</izvorni_sadrzaj>
    <derivirana_varijabla naziv="DomainObject.Predmet.OznakaBroj_1">St-1009/2016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M.I.S.A. d.o.o.</izvorni_sadrzaj>
    <derivirana_varijabla naziv="DomainObject.Predmet.ProtustrankaFormated_1">  M.I.S.A. d.o.o.</derivirana_varijabla>
  </DomainObject.Predmet.ProtustrankaFormated>
  <DomainObject.Predmet.ProtustrankaFormatedOIB>
    <izvorni_sadrzaj>  M.I.S.A. d.o.o., OIB 90128652179</izvorni_sadrzaj>
    <derivirana_varijabla naziv="DomainObject.Predmet.ProtustrankaFormatedOIB_1">  M.I.S.A. d.o.o., OIB 90128652179</derivirana_varijabla>
  </DomainObject.Predmet.ProtustrankaFormatedOIB>
  <DomainObject.Predmet.ProtustrankaFormatedWithAdress>
    <izvorni_sadrzaj> M.I.S.A. d.o.o., Vozišće 5, 51216 Viškovo</izvorni_sadrzaj>
    <derivirana_varijabla naziv="DomainObject.Predmet.ProtustrankaFormatedWithAdress_1"> M.I.S.A. d.o.o., Vozišće 5, 51216 Viškovo</derivirana_varijabla>
  </DomainObject.Predmet.ProtustrankaFormatedWithAdress>
  <DomainObject.Predmet.ProtustrankaFormatedWithAdressOIB>
    <izvorni_sadrzaj> M.I.S.A. d.o.o., OIB 90128652179, Vozišće 5, 51216 Viškovo</izvorni_sadrzaj>
    <derivirana_varijabla naziv="DomainObject.Predmet.ProtustrankaFormatedWithAdressOIB_1"> M.I.S.A. d.o.o., OIB 90128652179, Vozišće 5, 51216 Viškovo</derivirana_varijabla>
  </DomainObject.Predmet.ProtustrankaFormatedWithAdressOIB>
  <DomainObject.Predmet.ProtustrankaWithAdress>
    <izvorni_sadrzaj>M.I.S.A. d.o.o. Vozišće 5, 51216 Viškovo</izvorni_sadrzaj>
    <derivirana_varijabla naziv="DomainObject.Predmet.ProtustrankaWithAdress_1">M.I.S.A. d.o.o. Vozišće 5, 51216 Viškovo</derivirana_varijabla>
  </DomainObject.Predmet.ProtustrankaWithAdress>
  <DomainObject.Predmet.ProtustrankaWithAdressOIB>
    <izvorni_sadrzaj>M.I.S.A. d.o.o., OIB 90128652179, Vozišće 5, 51216 Viškovo</izvorni_sadrzaj>
    <derivirana_varijabla naziv="DomainObject.Predmet.ProtustrankaWithAdressOIB_1">M.I.S.A. d.o.o., OIB 90128652179, Vozišće 5, 51216 Viškovo</derivirana_varijabla>
  </DomainObject.Predmet.ProtustrankaWithAdressOIB>
  <DomainObject.Predmet.ProtustrankaNazivFormated>
    <izvorni_sadrzaj>M.I.S.A. d.o.o.</izvorni_sadrzaj>
    <derivirana_varijabla naziv="DomainObject.Predmet.ProtustrankaNazivFormated_1">M.I.S.A. d.o.o.</derivirana_varijabla>
  </DomainObject.Predmet.ProtustrankaNazivFormated>
  <DomainObject.Predmet.ProtustrankaNazivFormatedOIB>
    <izvorni_sadrzaj>M.I.S.A. d.o.o., OIB 90128652179</izvorni_sadrzaj>
    <derivirana_varijabla naziv="DomainObject.Predmet.ProtustrankaNazivFormatedOIB_1">M.I.S.A. d.o.o., OIB 90128652179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M.I.S.A. d.o.o.</item>
    </izvorni_sadrzaj>
    <derivirana_varijabla naziv="DomainObject.Predmet.ProtuStrankaListFormated_1">
      <item>M.I.S.A. d.o.o.</item>
    </derivirana_varijabla>
  </DomainObject.Predmet.ProtuStrankaListFormated>
  <DomainObject.Predmet.ProtuStrankaListFormatedOIB>
    <izvorni_sadrzaj>
      <item>M.I.S.A. d.o.o., OIB 90128652179</item>
    </izvorni_sadrzaj>
    <derivirana_varijabla naziv="DomainObject.Predmet.ProtuStrankaListFormatedOIB_1">
      <item>M.I.S.A. d.o.o., OIB 90128652179</item>
    </derivirana_varijabla>
  </DomainObject.Predmet.ProtuStrankaListFormatedOIB>
  <DomainObject.Predmet.ProtuStrankaListFormatedWithAdress>
    <izvorni_sadrzaj>
      <item>M.I.S.A. d.o.o., Vozišće 5, 51216 Viškovo</item>
    </izvorni_sadrzaj>
    <derivirana_varijabla naziv="DomainObject.Predmet.ProtuStrankaListFormatedWithAdress_1">
      <item>M.I.S.A. d.o.o., Vozišće 5, 51216 Viškovo</item>
    </derivirana_varijabla>
  </DomainObject.Predmet.ProtuStrankaListFormatedWithAdress>
  <DomainObject.Predmet.ProtuStrankaListFormatedWithAdressOIB>
    <izvorni_sadrzaj>
      <item>M.I.S.A. d.o.o., OIB 90128652179, Vozišće 5, 51216 Viškovo</item>
    </izvorni_sadrzaj>
    <derivirana_varijabla naziv="DomainObject.Predmet.ProtuStrankaListFormatedWithAdressOIB_1">
      <item>M.I.S.A. d.o.o., OIB 90128652179, Vozišće 5, 51216 Viškovo</item>
    </derivirana_varijabla>
  </DomainObject.Predmet.ProtuStrankaListFormatedWithAdressOIB>
  <DomainObject.Predmet.ProtuStrankaListNazivFormated>
    <izvorni_sadrzaj>
      <item>M.I.S.A. d.o.o.</item>
    </izvorni_sadrzaj>
    <derivirana_varijabla naziv="DomainObject.Predmet.ProtuStrankaListNazivFormated_1">
      <item>M.I.S.A. d.o.o.</item>
    </derivirana_varijabla>
  </DomainObject.Predmet.ProtuStrankaListNazivFormated>
  <DomainObject.Predmet.ProtuStrankaListNazivFormatedOIB>
    <izvorni_sadrzaj>
      <item>M.I.S.A. d.o.o., OIB 90128652179</item>
    </izvorni_sadrzaj>
    <derivirana_varijabla naziv="DomainObject.Predmet.ProtuStrankaListNazivFormatedOIB_1">
      <item>M.I.S.A. d.o.o., OIB 90128652179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>St-1009/2016-4</izvorni_sadrzaj>
    <derivirana_varijabla naziv="DomainObject.PoslovniBrojDokumenta_1">St-1009/2016-4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M.I.S.A. d.o.o.</izvorni_sadrzaj>
    <derivirana_varijabla naziv="DomainObject.Predmet.ProtustrankaIDrugi_1">M.I.S.A.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M.I.S.A. d.o.o., OIB 90128652179, Vozišće 5, 51216 Viškovo</izvorni_sadrzaj>
    <derivirana_varijabla naziv="DomainObject.Predmet.ProtustrankaIDrugiAdressOIB_1">M.I.S.A. d.o.o., OIB 90128652179, Vozišće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M.I.S.A. d.o.o.</item>
    </izvorni_sadrzaj>
    <derivirana_varijabla naziv="DomainObject.Predmet.SudioniciListNaziv_1">
      <item>FINA  Rijeka</item>
      <item>M.I.S.A. d.o.o.</item>
    </derivirana_varijabla>
  </DomainObject.Predmet.SudioniciListNaziv>
  <DomainObject.Predmet.SudioniciListAdressOIB>
    <izvorni_sadrzaj>
      <item>FINA  Rijeka, OIB 85821130368, Frana Kurelca 8,51000 Rijeka</item>
      <item>M.I.S.A. d.o.o., OIB 90128652179, Vozišće 5,51216 Viškovo</item>
    </izvorni_sadrzaj>
    <derivirana_varijabla naziv="DomainObject.Predmet.SudioniciListAdressOIB_1">
      <item>FINA  Rijeka, OIB 85821130368, Frana Kurelca 8,51000 Rijeka</item>
      <item>M.I.S.A. d.o.o., OIB 90128652179, Vozišće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90128652179</item>
    </izvorni_sadrzaj>
    <derivirana_varijabla naziv="DomainObject.Predmet.SudioniciListNazivOIB_1">
      <item>, OIB 85821130368</item>
      <item>, OIB 90128652179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6163A5-2BF5-4F12-8202-8C11662152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348</properties:Words>
  <properties:Characters>1813</properties:Characters>
  <properties:Lines>45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2016-08-25T12:57:00Z</dcterms:created>
  <dc:creator>nmarkovic</dc:creator>
  <cp:lastModifiedBy>Barbara Slavujević</cp:lastModifiedBy>
  <cp:lastPrinted>2016-07-15T13:13:00Z</cp:lastPrinted>
  <dcterms:modified xmlns:xsi="http://www.w3.org/2001/XMLSchema-instance" xsi:type="dcterms:W3CDTF">2016-08-25T13:07:00Z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St-1009/2016-4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