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1d179" w14:paraId="771d179" w:rsidRDefault="005F050E" w:rsidP="005F050E" w:rsidR="005F050E" w:rsidRPr="005F050E">
      <w:pPr>
        <w:jc w:val="center"/>
        <w15:collapsed w:val="false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bookmarkStart w:name="_GoBack" w:id="0"/>
      <w:bookmarkEnd w:id="0"/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BC615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</w:t>
      </w:r>
      <w:r w:rsidR="004355D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564/2016-</w:t>
      </w:r>
      <w:r w:rsidR="00D026C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Rijeci, u stečajnom predmetu povodom zahtjeva 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 agencije, Zagreb, Ulica grada Vukovara 70, OIB: 85821130368, Regionalni centar Rijeka, Podružnica Rijeka, F. Kurelca 8, Rijeka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4355D3">
        <w:rPr>
          <w:rFonts w:cs="Times New Roman" w:eastAsia="Times New Roman" w:hAnsi="Times New Roman" w:ascii="Times New Roman"/>
          <w:sz w:val="24"/>
          <w:szCs w:val="24"/>
          <w:lang w:eastAsia="hr-HR"/>
        </w:rPr>
        <w:t>10. siječnja 2017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5146B" w:rsidP="00F5146B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r w:rsidR="004355D3" w:rsidRPr="004355D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MERGES d.o.o. Rijeka, Vukovarska 56, OIB: 75470594396</w:t>
      </w:r>
      <w:r w:rsidR="004355D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</w:t>
      </w:r>
      <w:r w:rsidR="00E25F9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4116F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MBS: </w:t>
      </w:r>
      <w:r w:rsidR="004355D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040217514</w:t>
      </w:r>
      <w:r w:rsidR="00F637E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ima ukupan dug evidentiran na temelju neizvršenih osnova za plaćanje  u iznosu od </w:t>
      </w:r>
      <w:r w:rsidR="00F0232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203.994,66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kn. 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Poziva se osoba ovlaštena za zastupanje dužnika po zakonu da u roku od 15 dana od dana objave oglasa podnese sudu, pozivom na posl.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F0232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1564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/16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F5146B" w:rsidP="00F5146B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pa će sud  po službenoj dužnosti donijeti rješenje o otvaranju i zaključenju skraćenoga stečajnog postupka nad dužnikom. </w:t>
      </w:r>
    </w:p>
    <w:p w:rsidRDefault="00F5146B" w:rsidP="00F5146B" w:rsidR="00F5146B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U Rijeci, </w:t>
      </w:r>
      <w:r w:rsidR="00F0232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10. siječnja 2017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godine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F5146B" w:rsidP="00F5146B" w:rsidR="00F5146B"/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507E" w:rsidR="005F507E"/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50E" w:rsidP="005F050E" w:rsidR="005F050E">
      <w:r>
        <w:separator/>
      </w:r>
    </w:p>
  </w:endnote>
  <w:endnote w:id="0" w:type="continuationSeparator">
    <w:p w:rsidRDefault="005F050E" w:rsidP="005F050E" w:rsidR="005F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50E" w:rsidP="005F050E" w:rsidR="005F050E">
      <w:r>
        <w:separator/>
      </w:r>
    </w:p>
  </w:footnote>
  <w:footnote w:id="0" w:type="continuationSeparator">
    <w:p w:rsidRDefault="005F050E" w:rsidP="005F050E" w:rsidR="005F050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01410A"/>
    <w:rsid w:val="001131BD"/>
    <w:rsid w:val="00127DD9"/>
    <w:rsid w:val="00140657"/>
    <w:rsid w:val="001758F4"/>
    <w:rsid w:val="00192370"/>
    <w:rsid w:val="001E6A8B"/>
    <w:rsid w:val="00244984"/>
    <w:rsid w:val="002477B9"/>
    <w:rsid w:val="00270B5A"/>
    <w:rsid w:val="00327DC2"/>
    <w:rsid w:val="00353442"/>
    <w:rsid w:val="00387477"/>
    <w:rsid w:val="00396C57"/>
    <w:rsid w:val="00411494"/>
    <w:rsid w:val="004116F9"/>
    <w:rsid w:val="004355D3"/>
    <w:rsid w:val="0045499D"/>
    <w:rsid w:val="0046346E"/>
    <w:rsid w:val="00484B83"/>
    <w:rsid w:val="00491B16"/>
    <w:rsid w:val="004C7A40"/>
    <w:rsid w:val="004E4CB0"/>
    <w:rsid w:val="0050417C"/>
    <w:rsid w:val="005230BB"/>
    <w:rsid w:val="005241EB"/>
    <w:rsid w:val="005A5F27"/>
    <w:rsid w:val="005A7649"/>
    <w:rsid w:val="005B53BD"/>
    <w:rsid w:val="005F050E"/>
    <w:rsid w:val="005F507E"/>
    <w:rsid w:val="006643DD"/>
    <w:rsid w:val="00676E81"/>
    <w:rsid w:val="006C1198"/>
    <w:rsid w:val="006C15B1"/>
    <w:rsid w:val="00705CD8"/>
    <w:rsid w:val="007717B7"/>
    <w:rsid w:val="00790999"/>
    <w:rsid w:val="0097601A"/>
    <w:rsid w:val="00996695"/>
    <w:rsid w:val="009E759B"/>
    <w:rsid w:val="00AA57AE"/>
    <w:rsid w:val="00B21B52"/>
    <w:rsid w:val="00BC615B"/>
    <w:rsid w:val="00BC6193"/>
    <w:rsid w:val="00C55AF8"/>
    <w:rsid w:val="00CB74F0"/>
    <w:rsid w:val="00CC529E"/>
    <w:rsid w:val="00D026CD"/>
    <w:rsid w:val="00D04FDC"/>
    <w:rsid w:val="00D224DF"/>
    <w:rsid w:val="00D65E54"/>
    <w:rsid w:val="00D854FB"/>
    <w:rsid w:val="00DD676D"/>
    <w:rsid w:val="00E25F9B"/>
    <w:rsid w:val="00E71561"/>
    <w:rsid w:val="00E96175"/>
    <w:rsid w:val="00F02323"/>
    <w:rsid w:val="00F5146B"/>
    <w:rsid w:val="00F637E7"/>
    <w:rsid w:val="00F73FCA"/>
    <w:rsid w:val="00F848E4"/>
    <w:rsid w:val="00FF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705C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5CD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05CD8"/>
    <w:rPr>
      <w:rFonts w:cs="Times New Roman" w:eastAsia="Times New Roman" w:hAnsi="Times New Roman" w:ascii="Times New Roman"/>
      <w:bCs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05CD8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05CD8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705C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5CD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05CD8"/>
    <w:rPr>
      <w:rFonts w:ascii="Times New Roman" w:cs="Times New Roman" w:eastAsia="Times New Roman" w:hAnsi="Times New Roman"/>
      <w:bCs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05CD8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05CD8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Pavišić Čačić</izvorni_sadrzaj>
    <derivirana_varijabla naziv="DomainObject.DonositeljOdluke.Prezime_1">Pavišić Čačić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1564</izvorni_sadrzaj>
    <derivirana_varijabla naziv="DomainObject.Predmet.Broj_1">1564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2016.</izvorni_sadrzaj>
    <derivirana_varijabla naziv="DomainObject.Predmet.DatumOsnivanja_1">15.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St-1564/2016</izvorni_sadrzaj>
    <derivirana_varijabla naziv="DomainObject.Predmet.OznakaBroj_1">St-1564/2016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MERGES d.o.o.</izvorni_sadrzaj>
    <derivirana_varijabla naziv="DomainObject.Predmet.ProtustrankaFormated_1">  MERGES d.o.o.</derivirana_varijabla>
  </DomainObject.Predmet.ProtustrankaFormated>
  <DomainObject.Predmet.ProtustrankaFormatedOIB>
    <izvorni_sadrzaj>  MERGES d.o.o., OIB 75470594396</izvorni_sadrzaj>
    <derivirana_varijabla naziv="DomainObject.Predmet.ProtustrankaFormatedOIB_1">  MERGES d.o.o., OIB 75470594396</derivirana_varijabla>
  </DomainObject.Predmet.ProtustrankaFormatedOIB>
  <DomainObject.Predmet.ProtustrankaFormatedWithAdress>
    <izvorni_sadrzaj> MERGES d.o.o., Vukovarska 56, 51000 Rijeka</izvorni_sadrzaj>
    <derivirana_varijabla naziv="DomainObject.Predmet.ProtustrankaFormatedWithAdress_1"> MERGES d.o.o., Vukovarska 56, 51000 Rijeka</derivirana_varijabla>
  </DomainObject.Predmet.ProtustrankaFormatedWithAdress>
  <DomainObject.Predmet.ProtustrankaFormatedWithAdressOIB>
    <izvorni_sadrzaj> MERGES d.o.o., OIB 75470594396, Vukovarska 56, 51000 Rijeka</izvorni_sadrzaj>
    <derivirana_varijabla naziv="DomainObject.Predmet.ProtustrankaFormatedWithAdressOIB_1"> MERGES d.o.o., OIB 75470594396, Vukovarska 56, 51000 Rijeka</derivirana_varijabla>
  </DomainObject.Predmet.ProtustrankaFormatedWithAdressOIB>
  <DomainObject.Predmet.ProtustrankaWithAdress>
    <izvorni_sadrzaj>MERGES d.o.o. Vukovarska 56, 51000 Rijeka</izvorni_sadrzaj>
    <derivirana_varijabla naziv="DomainObject.Predmet.ProtustrankaWithAdress_1">MERGES d.o.o. Vukovarska 56, 51000 Rijeka</derivirana_varijabla>
  </DomainObject.Predmet.ProtustrankaWithAdress>
  <DomainObject.Predmet.ProtustrankaWithAdressOIB>
    <izvorni_sadrzaj>MERGES d.o.o., OIB 75470594396, Vukovarska 56, 51000 Rijeka</izvorni_sadrzaj>
    <derivirana_varijabla naziv="DomainObject.Predmet.ProtustrankaWithAdressOIB_1">MERGES d.o.o., OIB 75470594396, Vukovarska 56, 51000 Rijeka</derivirana_varijabla>
  </DomainObject.Predmet.ProtustrankaWithAdressOIB>
  <DomainObject.Predmet.ProtustrankaNazivFormated>
    <izvorni_sadrzaj>MERGES d.o.o.</izvorni_sadrzaj>
    <derivirana_varijabla naziv="DomainObject.Predmet.ProtustrankaNazivFormated_1">MERGES d.o.o.</derivirana_varijabla>
  </DomainObject.Predmet.ProtustrankaNazivFormated>
  <DomainObject.Predmet.ProtustrankaNazivFormatedOIB>
    <izvorni_sadrzaj>MERGES d.o.o., OIB 75470594396</izvorni_sadrzaj>
    <derivirana_varijabla naziv="DomainObject.Predmet.ProtustrankaNazivFormatedOIB_1">MERGES d.o.o., OIB 75470594396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114</izvorni_sadrzaj>
    <derivirana_varijabla naziv="DomainObject.Predmet.Referada.Prostorija.Naziv_1">Soba 114</derivirana_varijabla>
  </DomainObject.Predmet.Referada.Prostorija.Naziv>
  <DomainObject.Predmet.Referada.Prostorija.Oznaka>
    <izvorni_sadrzaj>114</izvorni_sadrzaj>
    <derivirana_varijabla naziv="DomainObject.Predmet.Referada.Prostorija.Oznaka_1">114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Jasenka Pavišić Čačić</izvorni_sadrzaj>
    <derivirana_varijabla naziv="DomainObject.Predmet.Referada.Sudac_1">Jasenka Pavišić Čačić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Marlena Redžaj</izvorni_sadrzaj>
    <derivirana_varijabla naziv="DomainObject.Predmet.Zapisnicar_1">Marlena Redžaj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MERGES d.o.o.</item>
    </izvorni_sadrzaj>
    <derivirana_varijabla naziv="DomainObject.Predmet.ProtuStrankaListFormated_1">
      <item>MERGES d.o.o.</item>
    </derivirana_varijabla>
  </DomainObject.Predmet.ProtuStrankaListFormated>
  <DomainObject.Predmet.ProtuStrankaListFormatedOIB>
    <izvorni_sadrzaj>
      <item>MERGES d.o.o., OIB 75470594396</item>
    </izvorni_sadrzaj>
    <derivirana_varijabla naziv="DomainObject.Predmet.ProtuStrankaListFormatedOIB_1">
      <item>MERGES d.o.o., OIB 75470594396</item>
    </derivirana_varijabla>
  </DomainObject.Predmet.ProtuStrankaListFormatedOIB>
  <DomainObject.Predmet.ProtuStrankaListFormatedWithAdress>
    <izvorni_sadrzaj>
      <item>MERGES d.o.o., Vukovarska 56, 51000 Rijeka</item>
    </izvorni_sadrzaj>
    <derivirana_varijabla naziv="DomainObject.Predmet.ProtuStrankaListFormatedWithAdress_1">
      <item>MERGES d.o.o., Vukovarska 56, 51000 Rijeka</item>
    </derivirana_varijabla>
  </DomainObject.Predmet.ProtuStrankaListFormatedWithAdress>
  <DomainObject.Predmet.ProtuStrankaListFormatedWithAdressOIB>
    <izvorni_sadrzaj>
      <item>MERGES d.o.o., OIB 75470594396, Vukovarska 56, 51000 Rijeka</item>
    </izvorni_sadrzaj>
    <derivirana_varijabla naziv="DomainObject.Predmet.ProtuStrankaListFormatedWithAdressOIB_1">
      <item>MERGES d.o.o., OIB 75470594396, Vukovarska 56, 51000 Rijeka</item>
    </derivirana_varijabla>
  </DomainObject.Predmet.ProtuStrankaListFormatedWithAdressOIB>
  <DomainObject.Predmet.ProtuStrankaListNazivFormated>
    <izvorni_sadrzaj>
      <item>MERGES d.o.o.</item>
    </izvorni_sadrzaj>
    <derivirana_varijabla naziv="DomainObject.Predmet.ProtuStrankaListNazivFormated_1">
      <item>MERGES d.o.o.</item>
    </derivirana_varijabla>
  </DomainObject.Predmet.ProtuStrankaListNazivFormated>
  <DomainObject.Predmet.ProtuStrankaListNazivFormatedOIB>
    <izvorni_sadrzaj>
      <item>MERGES d.o.o., OIB 75470594396</item>
    </izvorni_sadrzaj>
    <derivirana_varijabla naziv="DomainObject.Predmet.ProtuStrankaListNazivFormatedOIB_1">
      <item>MERGES d.o.o., OIB 75470594396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MERGES d.o.o.</izvorni_sadrzaj>
    <derivirana_varijabla naziv="DomainObject.Predmet.ProtustrankaIDrugi_1">MERGES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MERGES d.o.o., OIB 75470594396, Vukovarska 56, 51000 Rijeka</izvorni_sadrzaj>
    <derivirana_varijabla naziv="DomainObject.Predmet.ProtustrankaIDrugiAdressOIB_1">MERGES d.o.o., OIB 75470594396, Vukovarska 56,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MERGES d.o.o.</item>
    </izvorni_sadrzaj>
    <derivirana_varijabla naziv="DomainObject.Predmet.SudioniciListNaziv_1">
      <item>FINA  Rijeka</item>
      <item>MERGES d.o.o.</item>
    </derivirana_varijabla>
  </DomainObject.Predmet.SudioniciListNaziv>
  <DomainObject.Predmet.SudioniciListAdressOIB>
    <izvorni_sadrzaj>
      <item>FINA  Rijeka, OIB 85821130368, Frana Kurelca 8,51000 Rijeka</item>
      <item>MERGES d.o.o., OIB 75470594396, Vukovarska 56,51000 Rijeka</item>
    </izvorni_sadrzaj>
    <derivirana_varijabla naziv="DomainObject.Predmet.SudioniciListAdressOIB_1">
      <item>FINA  Rijeka, OIB 85821130368, Frana Kurelca 8,51000 Rijeka</item>
      <item>MERGES d.o.o., OIB 75470594396, Vukovarska 56,51000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75470594396</item>
    </izvorni_sadrzaj>
    <derivirana_varijabla naziv="DomainObject.Predmet.SudioniciListNazivOIB_1">
      <item>, OIB 85821130368</item>
      <item>, OIB 75470594396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1310</properties:Characters>
  <properties:Lines>34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2017-01-10T08:57:00Z</dcterms:created>
  <dc:creator>Marlena Redžaj</dc:creator>
  <cp:lastModifiedBy>Marlena Redžaj</cp:lastModifiedBy>
  <cp:lastPrinted>2016-10-27T09:27:00Z</cp:lastPrinted>
  <dcterms:modified xmlns:xsi="http://www.w3.org/2001/XMLSchema-instance" xsi:type="dcterms:W3CDTF">2017-01-10T08:58:00Z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