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9231" w14:paraId="bed9231" w:rsidRDefault="00416D3A" w:rsidP="00416D3A" w:rsidR="00416D3A">
      <w:pPr>
        <w:jc w:val="both"/>
        <w15:collapsed w:val="false"/>
      </w:pPr>
      <w:bookmarkStart w:name="_GoBack" w:id="0"/>
      <w:bookmarkEnd w:id="0"/>
    </w:p>
    <w:p w:rsidRDefault="00416D3A" w:rsidP="00416D3A" w:rsidR="00416D3A">
      <w:pPr>
        <w:jc w:val="both"/>
      </w:pPr>
    </w:p>
    <w:p w:rsidRDefault="00416D3A" w:rsidP="00416D3A" w:rsidR="00416D3A">
      <w:pPr>
        <w:jc w:val="both"/>
      </w:pPr>
    </w:p>
    <w:p w:rsidRDefault="00416D3A" w:rsidP="00416D3A" w:rsidR="00416D3A">
      <w:pPr>
        <w:jc w:val="both"/>
      </w:pPr>
      <w:r>
        <w:rPr>
          <w:noProof/>
        </w:rPr>
        <w:t xml:space="preserve">               </w:t>
      </w:r>
      <w:r>
        <w:rPr>
          <w:noProof/>
        </w:rPr>
        <w:drawing>
          <wp:inline distR="0" distL="0" distB="0" distT="0">
            <wp:extent cy="713740" cx="540385"/>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416D3A" w:rsidP="00416D3A" w:rsidR="00416D3A">
      <w:pPr>
        <w:jc w:val="both"/>
      </w:pPr>
    </w:p>
    <w:p w:rsidRDefault="00416D3A" w:rsidP="00416D3A" w:rsidR="00416D3A"/>
    <w:p w:rsidRDefault="00416D3A" w:rsidP="00416D3A" w:rsidR="00416D3A">
      <w:r>
        <w:t>REPUBLIKA HRVATSKA</w:t>
      </w:r>
      <w:r>
        <w:br/>
        <w:t>TRGOVAČKI SUD U OSIJEKU</w:t>
      </w:r>
      <w:r>
        <w:br/>
        <w:t>STALNA SLUŽBA U SLAVONSKOM BRODU</w:t>
      </w:r>
      <w:r>
        <w:br/>
        <w:t>Trg pobjede 13</w:t>
      </w:r>
    </w:p>
    <w:p w:rsidRDefault="00416D3A" w:rsidP="00416D3A" w:rsidR="00416D3A">
      <w:pPr>
        <w:jc w:val="both"/>
      </w:pPr>
      <w:r>
        <w:t xml:space="preserve">350000 Slavonski Brod                                                  </w:t>
      </w:r>
      <w:r>
        <w:tab/>
      </w:r>
      <w:r>
        <w:tab/>
        <w:t>Broj: 3/St-</w:t>
      </w:r>
      <w:r w:rsidR="00501045">
        <w:t>1436/2015-34</w:t>
      </w: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center"/>
        <w:rPr>
          <w:b/>
        </w:rPr>
      </w:pPr>
      <w:r>
        <w:rPr>
          <w:b/>
        </w:rPr>
        <w:t>R E P U B L I K A  H R V A T S A K A</w:t>
      </w:r>
    </w:p>
    <w:p w:rsidRDefault="00416D3A" w:rsidP="00416D3A" w:rsidR="00416D3A">
      <w:pPr>
        <w:jc w:val="center"/>
        <w:rPr>
          <w:b/>
        </w:rPr>
      </w:pPr>
      <w:r>
        <w:rPr>
          <w:b/>
        </w:rPr>
        <w:t>R J E Š E N J E</w:t>
      </w:r>
    </w:p>
    <w:p w:rsidRDefault="00416D3A" w:rsidP="00416D3A" w:rsidR="00416D3A">
      <w:pPr>
        <w:jc w:val="both"/>
      </w:pPr>
    </w:p>
    <w:p w:rsidRDefault="00416D3A" w:rsidP="00416D3A" w:rsidR="00416D3A">
      <w:pPr>
        <w:jc w:val="both"/>
      </w:pPr>
      <w:r>
        <w:t xml:space="preserve">   </w:t>
      </w:r>
      <w:r>
        <w:tab/>
        <w:t xml:space="preserve">  TRGOVAČKI SUD U OSIJEKU, STALNA SLUŽBA U SLAVONSKOM BRODU, po stečajnom sucu Danieli Martini Maoduš,   </w:t>
      </w:r>
      <w:r w:rsidR="00501045">
        <w:t xml:space="preserve">u stečajnom postupku nad </w:t>
      </w:r>
      <w:r>
        <w:t xml:space="preserve">dužnikom </w:t>
      </w:r>
      <w:r w:rsidR="00501045">
        <w:t>BARTOLOVIĆ d.o.o., Požega, Sv. Duha 11A, OIB: 76182748068</w:t>
      </w:r>
      <w:r>
        <w:t xml:space="preserve">, dana </w:t>
      </w:r>
      <w:r w:rsidR="00501045">
        <w:t>20A, koga zastupa stečajni upravitelj Marko Tominac, Vinkovci, 20</w:t>
      </w:r>
      <w:r>
        <w:t>. veljače 2017.</w:t>
      </w:r>
    </w:p>
    <w:p w:rsidRDefault="00416D3A" w:rsidP="00416D3A" w:rsidR="00416D3A">
      <w:pPr>
        <w:jc w:val="both"/>
      </w:pPr>
    </w:p>
    <w:p w:rsidRDefault="00416D3A" w:rsidP="00416D3A" w:rsidR="00416D3A">
      <w:pPr>
        <w:jc w:val="both"/>
      </w:pPr>
    </w:p>
    <w:p w:rsidRDefault="00416D3A" w:rsidP="00416D3A" w:rsidR="00416D3A">
      <w:pPr>
        <w:jc w:val="center"/>
      </w:pPr>
      <w:r>
        <w:t>r i j e š i o   j e</w:t>
      </w:r>
    </w:p>
    <w:p w:rsidRDefault="00416D3A" w:rsidP="00416D3A" w:rsidR="00416D3A">
      <w:pPr>
        <w:jc w:val="both"/>
      </w:pPr>
    </w:p>
    <w:p w:rsidRDefault="00416D3A" w:rsidP="00416D3A" w:rsidR="00416D3A" w:rsidRPr="00416D3A">
      <w:pPr>
        <w:ind w:firstLine="360"/>
        <w:jc w:val="both"/>
        <w:rPr>
          <w:b/>
          <w:u w:val="single"/>
        </w:rPr>
      </w:pPr>
      <w:r>
        <w:t>I -</w:t>
      </w:r>
      <w:r>
        <w:tab/>
        <w:t xml:space="preserve">Nalaže se </w:t>
      </w:r>
      <w:r w:rsidR="00501045">
        <w:t>bivšem direktoru dužnika</w:t>
      </w:r>
      <w:r>
        <w:t xml:space="preserve"> </w:t>
      </w:r>
      <w:r w:rsidR="00501045">
        <w:rPr>
          <w:b/>
          <w:u w:val="single"/>
        </w:rPr>
        <w:t xml:space="preserve">Krunoslavu Bartoloviću iz Požege, Svetog Duha 11A, OIB: 30125479372 </w:t>
      </w:r>
      <w:r>
        <w:t>da u roku od 8 dana od primitka prijepisa ovog rješenja uplati:</w:t>
      </w:r>
    </w:p>
    <w:p w:rsidRDefault="00416D3A" w:rsidP="00416D3A" w:rsidR="00416D3A">
      <w:pPr>
        <w:ind w:firstLine="360"/>
        <w:jc w:val="both"/>
      </w:pPr>
    </w:p>
    <w:p w:rsidRDefault="00416D3A" w:rsidP="00416D3A" w:rsidR="00416D3A">
      <w:pPr>
        <w:pStyle w:val="Odlomakpopisa"/>
        <w:numPr>
          <w:ilvl w:val="0"/>
          <w:numId w:val="1"/>
        </w:numPr>
        <w:jc w:val="both"/>
        <w:rPr>
          <w:b/>
          <w:u w:val="single"/>
        </w:rPr>
      </w:pPr>
      <w:r>
        <w:t xml:space="preserve">Predujam u iznosu od </w:t>
      </w:r>
      <w:r>
        <w:rPr>
          <w:b/>
          <w:u w:val="single"/>
        </w:rPr>
        <w:t>1.000,00 kn</w:t>
      </w:r>
      <w:r>
        <w:t xml:space="preserve"> u Fond za namirenje troškova stečajnog postupka na depozitni račun Trgovačkog suda u Osijeku </w:t>
      </w:r>
      <w:r>
        <w:rPr>
          <w:b/>
          <w:u w:val="single"/>
        </w:rPr>
        <w:t>IBAN HR31 2390001-1300000200 s pozivom na broj HR02 8550 (St-</w:t>
      </w:r>
      <w:r w:rsidR="00501045">
        <w:rPr>
          <w:b/>
          <w:u w:val="single"/>
        </w:rPr>
        <w:t>1436</w:t>
      </w:r>
      <w:r>
        <w:rPr>
          <w:b/>
          <w:u w:val="single"/>
        </w:rPr>
        <w:t>/201</w:t>
      </w:r>
      <w:r w:rsidR="00501045">
        <w:rPr>
          <w:b/>
          <w:u w:val="single"/>
        </w:rPr>
        <w:t>5</w:t>
      </w:r>
      <w:r>
        <w:rPr>
          <w:b/>
          <w:u w:val="single"/>
        </w:rPr>
        <w:t>),</w:t>
      </w:r>
    </w:p>
    <w:p w:rsidRDefault="00416D3A" w:rsidP="00416D3A" w:rsidR="00416D3A">
      <w:pPr>
        <w:jc w:val="both"/>
      </w:pPr>
    </w:p>
    <w:p w:rsidRDefault="00416D3A" w:rsidP="00416D3A" w:rsidR="00416D3A">
      <w:pPr>
        <w:pStyle w:val="Odlomakpopisa"/>
        <w:numPr>
          <w:ilvl w:val="0"/>
          <w:numId w:val="1"/>
        </w:numPr>
        <w:jc w:val="both"/>
        <w:rPr>
          <w:b/>
          <w:u w:val="single"/>
        </w:rPr>
      </w:pPr>
      <w:r>
        <w:t xml:space="preserve">te dodatni iznos predujma u iznosu od </w:t>
      </w:r>
      <w:r w:rsidR="00501045">
        <w:rPr>
          <w:b/>
          <w:u w:val="single"/>
        </w:rPr>
        <w:t>13.120,00</w:t>
      </w:r>
      <w:r>
        <w:rPr>
          <w:b/>
          <w:u w:val="single"/>
        </w:rPr>
        <w:t xml:space="preserve"> kn</w:t>
      </w:r>
      <w:r>
        <w:t xml:space="preserve"> na račun Trgovačkog suda u Osijeku </w:t>
      </w:r>
      <w:r>
        <w:rPr>
          <w:b/>
          <w:u w:val="single"/>
        </w:rPr>
        <w:t>IBAN HR31 2390001-1300000200 s pozivom na broj HR05 221-</w:t>
      </w:r>
      <w:r w:rsidR="00501045">
        <w:rPr>
          <w:b/>
          <w:u w:val="single"/>
        </w:rPr>
        <w:t>1436</w:t>
      </w:r>
      <w:r>
        <w:rPr>
          <w:b/>
          <w:u w:val="single"/>
        </w:rPr>
        <w:t>-201</w:t>
      </w:r>
      <w:r w:rsidR="00501045">
        <w:rPr>
          <w:b/>
          <w:u w:val="single"/>
        </w:rPr>
        <w:t>5</w:t>
      </w:r>
      <w:r>
        <w:rPr>
          <w:b/>
          <w:u w:val="single"/>
        </w:rPr>
        <w:t>,</w:t>
      </w:r>
    </w:p>
    <w:p w:rsidRDefault="00416D3A" w:rsidP="00416D3A" w:rsidR="00416D3A">
      <w:pPr>
        <w:ind w:left="360"/>
        <w:jc w:val="both"/>
      </w:pPr>
    </w:p>
    <w:p w:rsidRDefault="00416D3A" w:rsidP="00416D3A" w:rsidR="00416D3A">
      <w:pPr>
        <w:ind w:firstLine="360"/>
        <w:jc w:val="both"/>
      </w:pPr>
      <w:r>
        <w:t>a o izvršenim uplatama dostaviti dokaze u sudski spis uz poziv na broj gornji.</w:t>
      </w:r>
    </w:p>
    <w:p w:rsidRDefault="00416D3A" w:rsidP="00416D3A" w:rsidR="00416D3A">
      <w:pPr>
        <w:jc w:val="both"/>
      </w:pPr>
    </w:p>
    <w:p w:rsidRDefault="00416D3A" w:rsidP="00416D3A" w:rsidR="00416D3A">
      <w:pPr>
        <w:ind w:firstLine="360"/>
        <w:jc w:val="both"/>
      </w:pPr>
      <w:r>
        <w:t>II -</w:t>
      </w:r>
      <w:r>
        <w:tab/>
        <w:t xml:space="preserve">Ako </w:t>
      </w:r>
      <w:r w:rsidR="00501045">
        <w:t>bivši direktor</w:t>
      </w:r>
      <w:r>
        <w:t xml:space="preserve"> dužnika po zakonu u roku navedenom u točci I. izreke ovoga rješenja ne uplati predujam određen u točci I izreke rješenja ili o tome bez odgađanja ne obavijesti sud, određuje se ovrha radi naplate predujma te dodatnog predujma iz točke I ovoga rješenja na novčanim sredstvima ovlaštenih osoba za zastupanje dužnika, radi izravne naplate predujma</w:t>
      </w:r>
    </w:p>
    <w:p w:rsidRDefault="00416D3A" w:rsidP="00416D3A" w:rsidR="00416D3A">
      <w:pPr>
        <w:ind w:firstLine="360"/>
        <w:jc w:val="both"/>
      </w:pPr>
    </w:p>
    <w:p w:rsidRDefault="00416D3A" w:rsidP="00416D3A" w:rsidR="00416D3A">
      <w:pPr>
        <w:ind w:firstLine="360"/>
        <w:jc w:val="both"/>
      </w:pPr>
    </w:p>
    <w:p w:rsidRDefault="00416D3A" w:rsidP="00416D3A" w:rsidR="00416D3A">
      <w:pPr>
        <w:ind w:firstLine="360"/>
        <w:jc w:val="both"/>
      </w:pPr>
    </w:p>
    <w:p w:rsidRDefault="00416D3A" w:rsidP="00416D3A" w:rsidR="00416D3A">
      <w:pPr>
        <w:ind w:firstLine="360"/>
        <w:jc w:val="both"/>
      </w:pPr>
    </w:p>
    <w:p w:rsidRDefault="00416D3A" w:rsidP="00416D3A" w:rsidR="00416D3A">
      <w:pPr>
        <w:ind w:left="6372"/>
        <w:jc w:val="both"/>
      </w:pPr>
      <w:r>
        <w:t xml:space="preserve">   </w:t>
      </w:r>
      <w:r w:rsidR="00501045">
        <w:t>Broj: 3/St-1436/2015-34</w:t>
      </w:r>
    </w:p>
    <w:p w:rsidRDefault="00416D3A" w:rsidP="00416D3A" w:rsidR="00416D3A">
      <w:pPr>
        <w:ind w:left="6372"/>
        <w:jc w:val="both"/>
      </w:pPr>
    </w:p>
    <w:p w:rsidRDefault="00416D3A" w:rsidP="00416D3A" w:rsidR="00416D3A">
      <w:pPr>
        <w:pStyle w:val="Odlomakpopisa"/>
        <w:numPr>
          <w:ilvl w:val="0"/>
          <w:numId w:val="2"/>
        </w:numPr>
        <w:jc w:val="both"/>
      </w:pPr>
      <w:r>
        <w:t>Poziva se Financijska agencija izdati nalog za izvršenje osnove za plaćanje sukladno čl. 9. Zakona o provedbi ovrhe na novčanim sredstvima (NN 91/10 i 112/12),</w:t>
      </w:r>
    </w:p>
    <w:p w:rsidRDefault="00416D3A" w:rsidP="00416D3A" w:rsidR="00416D3A">
      <w:pPr>
        <w:pStyle w:val="Odlomakpopisa"/>
        <w:jc w:val="both"/>
      </w:pPr>
    </w:p>
    <w:p w:rsidRDefault="00416D3A" w:rsidP="00416D3A" w:rsidR="00416D3A">
      <w:pPr>
        <w:pStyle w:val="Odlomakpopisa"/>
        <w:numPr>
          <w:ilvl w:val="0"/>
          <w:numId w:val="2"/>
        </w:numPr>
        <w:jc w:val="both"/>
      </w:pPr>
      <w:r>
        <w:t>Nalaže se Financijskoj agenciji novčani iznos za kojeg je određena ovrha zaplijeniti i prenijeti i to kako slijedi:</w:t>
      </w:r>
    </w:p>
    <w:p w:rsidRDefault="00416D3A" w:rsidP="00416D3A" w:rsidR="00416D3A">
      <w:pPr>
        <w:pStyle w:val="Odlomakpopisa"/>
        <w:numPr>
          <w:ilvl w:val="0"/>
          <w:numId w:val="1"/>
        </w:numPr>
        <w:jc w:val="both"/>
      </w:pPr>
      <w:r>
        <w:t>Predujam u iznosu od 1.000,00 kn u korist Fonda za namirenje troškova stečajnog postupka ne depozitni račun Trgovačkog suda u Osijeku IBAN HR31 2390001-1300000200 s pozivom na broj HR02 8550 (St-</w:t>
      </w:r>
      <w:r w:rsidR="00501045">
        <w:t>1436</w:t>
      </w:r>
      <w:r>
        <w:t>/201</w:t>
      </w:r>
      <w:r w:rsidR="00501045">
        <w:t>5</w:t>
      </w:r>
      <w:r>
        <w:t>),</w:t>
      </w:r>
    </w:p>
    <w:p w:rsidRDefault="00416D3A" w:rsidP="00416D3A" w:rsidR="00416D3A">
      <w:pPr>
        <w:pStyle w:val="Odlomakpopisa"/>
        <w:numPr>
          <w:ilvl w:val="0"/>
          <w:numId w:val="1"/>
        </w:numPr>
        <w:jc w:val="both"/>
      </w:pPr>
      <w:r>
        <w:t xml:space="preserve">Te dodatni iznos predujma u iznosu od </w:t>
      </w:r>
      <w:r w:rsidR="00501045">
        <w:t>13,120,00</w:t>
      </w:r>
      <w:r>
        <w:t xml:space="preserve"> kn na račun Trgovačkog suda u Osijeku IBAN HR 31 2390001-1300000200 s pozivom na broj HR05 221-</w:t>
      </w:r>
      <w:r w:rsidR="00501045">
        <w:t>1436</w:t>
      </w:r>
      <w:r>
        <w:t>-201</w:t>
      </w:r>
      <w:r w:rsidR="00501045">
        <w:t>5</w:t>
      </w:r>
      <w:r>
        <w:t>,</w:t>
      </w:r>
    </w:p>
    <w:p w:rsidRDefault="00416D3A" w:rsidP="00416D3A" w:rsidR="00416D3A">
      <w:pPr>
        <w:pStyle w:val="Odlomakpopisa"/>
        <w:jc w:val="both"/>
      </w:pPr>
    </w:p>
    <w:p w:rsidRDefault="00416D3A" w:rsidP="00416D3A" w:rsidR="00416D3A">
      <w:pPr>
        <w:pStyle w:val="Odlomakpopisa"/>
        <w:numPr>
          <w:ilvl w:val="0"/>
          <w:numId w:val="2"/>
        </w:numPr>
        <w:jc w:val="both"/>
      </w:pPr>
      <w:r>
        <w:t>Zabranjuje se Financijskoj agenciji navedenu tražbinu ispuniti osobi ovlaštenoj za zastupanje dužnika, te se sitome zabranjuje da tu tražbinu naplati ili inače raspolaže njome.</w:t>
      </w:r>
    </w:p>
    <w:p w:rsidRDefault="00416D3A" w:rsidP="00416D3A" w:rsidR="00416D3A">
      <w:pPr>
        <w:jc w:val="both"/>
      </w:pPr>
    </w:p>
    <w:p w:rsidRDefault="00416D3A" w:rsidP="00416D3A" w:rsidR="00416D3A">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točci I izreke ovog rješenja.</w:t>
      </w:r>
    </w:p>
    <w:p w:rsidRDefault="00416D3A" w:rsidP="00416D3A" w:rsidR="00416D3A">
      <w:pPr>
        <w:jc w:val="both"/>
      </w:pPr>
    </w:p>
    <w:p w:rsidRDefault="00416D3A" w:rsidP="00416D3A" w:rsidR="00416D3A">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416D3A" w:rsidP="00416D3A" w:rsidR="00416D3A">
      <w:pPr>
        <w:ind w:firstLine="360"/>
        <w:jc w:val="both"/>
      </w:pPr>
    </w:p>
    <w:p w:rsidRDefault="00416D3A" w:rsidP="00416D3A" w:rsidR="00416D3A">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073ECB" w:rsidP="00416D3A" w:rsidR="00073ECB">
      <w:pPr>
        <w:jc w:val="both"/>
      </w:pPr>
    </w:p>
    <w:p w:rsidRDefault="00073ECB" w:rsidP="00416D3A" w:rsidR="00416D3A">
      <w:pPr>
        <w:jc w:val="both"/>
      </w:pPr>
      <w:r>
        <w:tab/>
        <w:t>V – Ukoliko se utvrdi da bi troškovi vezani za vođenje stečajnog postupka koji svojim radnjama uzrokuje direktor dužnika bili veći od određenog predujma posebnim rješenjem će se odrediti dodatni iznos dodatnog predujma kao obveza direktora dužnika.</w:t>
      </w:r>
    </w:p>
    <w:p w:rsidRDefault="00416D3A" w:rsidP="00416D3A" w:rsidR="00416D3A">
      <w:pPr>
        <w:jc w:val="both"/>
      </w:pPr>
    </w:p>
    <w:p w:rsidRDefault="00416D3A" w:rsidP="00416D3A" w:rsidR="00416D3A">
      <w:pPr>
        <w:jc w:val="both"/>
      </w:pPr>
      <w:r>
        <w:t xml:space="preserve">                                                      O b r a z l o ž e n j e</w:t>
      </w:r>
    </w:p>
    <w:p w:rsidRDefault="00416D3A" w:rsidP="00416D3A" w:rsidR="00416D3A">
      <w:pPr>
        <w:jc w:val="both"/>
      </w:pPr>
    </w:p>
    <w:p w:rsidRDefault="00416D3A" w:rsidP="00416D3A" w:rsidR="00416D3A">
      <w:pPr>
        <w:ind w:firstLine="708"/>
        <w:jc w:val="both"/>
      </w:pPr>
      <w:r>
        <w:t xml:space="preserve">U ovoj pravnoj stvari prijedlog za otvaranje stečajnog postupka podnijela je Fina. </w:t>
      </w:r>
    </w:p>
    <w:p w:rsidRDefault="00416D3A" w:rsidP="00416D3A" w:rsidR="00501045">
      <w:pPr>
        <w:ind w:firstLine="708"/>
        <w:jc w:val="both"/>
      </w:pPr>
      <w:r>
        <w:t xml:space="preserve">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St.2. SZ-a nije podnijela prijedlog za otvaranje </w:t>
      </w:r>
    </w:p>
    <w:p w:rsidRDefault="00501045" w:rsidP="00416D3A" w:rsidR="00501045">
      <w:pPr>
        <w:ind w:firstLine="708"/>
        <w:jc w:val="both"/>
      </w:pPr>
    </w:p>
    <w:p w:rsidRDefault="00501045" w:rsidP="00416D3A" w:rsidR="00501045">
      <w:pPr>
        <w:ind w:firstLine="708"/>
        <w:jc w:val="both"/>
      </w:pPr>
    </w:p>
    <w:p w:rsidRDefault="00501045" w:rsidP="00416D3A" w:rsidR="00501045">
      <w:pPr>
        <w:ind w:firstLine="708"/>
        <w:jc w:val="both"/>
      </w:pPr>
    </w:p>
    <w:p w:rsidRDefault="00501045" w:rsidP="00501045" w:rsidR="00501045">
      <w:pPr>
        <w:ind w:firstLine="360"/>
        <w:jc w:val="both"/>
      </w:pPr>
    </w:p>
    <w:p w:rsidRDefault="00501045" w:rsidP="00501045" w:rsidR="00501045">
      <w:pPr>
        <w:ind w:left="6372"/>
        <w:jc w:val="both"/>
      </w:pPr>
      <w:r>
        <w:t xml:space="preserve">   Broj: 3/St-1436/2015-34</w:t>
      </w:r>
    </w:p>
    <w:p w:rsidRDefault="00501045" w:rsidP="00416D3A" w:rsidR="00501045">
      <w:pPr>
        <w:ind w:firstLine="708"/>
        <w:jc w:val="both"/>
      </w:pPr>
    </w:p>
    <w:p w:rsidRDefault="00501045" w:rsidP="00416D3A" w:rsidR="00501045">
      <w:pPr>
        <w:ind w:firstLine="708"/>
        <w:jc w:val="both"/>
      </w:pPr>
    </w:p>
    <w:p w:rsidRDefault="00416D3A" w:rsidP="00416D3A" w:rsidR="00416D3A">
      <w:pPr>
        <w:ind w:firstLine="708"/>
        <w:jc w:val="both"/>
      </w:pPr>
      <w:r>
        <w:t>stečajnog postupka nad stečajnim dužnikom, a predujam za namirenje troškova stečajnog postupka nije osiguran sukladno odredbi čl. 112.SZ-a.</w:t>
      </w:r>
    </w:p>
    <w:p w:rsidRDefault="00501045" w:rsidP="00416D3A" w:rsidR="00501045">
      <w:pPr>
        <w:ind w:firstLine="708"/>
        <w:jc w:val="both"/>
      </w:pPr>
      <w:r>
        <w:t>O kojem se iznosu potrebnog predujma radi utvrđeno je nakon izvještajnog ročišta i Skupštine održane dana 20.2.2017., kada je donesena odluka da se s obzirom da dužnik nema novčanih sredstava zatraži od direktora plaćanje minimalnih troškova oglašavanja prodaje pokretnine u Glasu Slavonije 1.200,00 kn za jedan oglas, a oglašavanje će se na taj način vršiti dva puta, te da se pozove bivši direktor na plaćanje predujma minimalnog za pobijanje pravnih radnji kojim su oštećeni neki vjerovnici stečajnog dužnika, a obzirom na VPS takvog predmeta od oko 300.000,00 kn minimalni trošak obuhvaća trošak sudske pristojbe na tužbu i presudu i trošak sastava tužbe po odvjetniku. Ukupni minimalni trošak takvog postupka će iznositi oko 11.700,00 kn.</w:t>
      </w:r>
    </w:p>
    <w:p w:rsidRDefault="00416D3A" w:rsidP="00501045" w:rsidR="00416D3A">
      <w:pPr>
        <w:jc w:val="both"/>
      </w:pPr>
      <w:r>
        <w:tab/>
        <w:t xml:space="preserve">Ako </w:t>
      </w:r>
      <w:r w:rsidR="00501045">
        <w:t>bivši direktor</w:t>
      </w:r>
      <w:r>
        <w:t xml:space="preserve"> dužnika ne plat</w:t>
      </w:r>
      <w:r w:rsidR="00501045">
        <w:t>i</w:t>
      </w:r>
      <w:r>
        <w:t xml:space="preserve"> predujam u roku određenom u točci I. izreke ovoga rješenja, predujam će se naplatiti uz primjenu pravila o prisilnoj naplati novčane kazne u parničnom postupku sukladno odredbi čl. 113. SZ-a i uz primjenu odredbi čl. 10. Zakona o parničnom postupku.</w:t>
      </w:r>
    </w:p>
    <w:p w:rsidRDefault="00416D3A" w:rsidP="00416D3A" w:rsidR="00416D3A">
      <w:pPr>
        <w:jc w:val="both"/>
      </w:pPr>
    </w:p>
    <w:p w:rsidRDefault="00416D3A" w:rsidP="00416D3A" w:rsidR="00416D3A">
      <w:pPr>
        <w:jc w:val="both"/>
      </w:pPr>
      <w:r>
        <w:tab/>
        <w:t xml:space="preserve">U Slavonskom Brodu </w:t>
      </w:r>
      <w:r w:rsidR="00501045">
        <w:t>20</w:t>
      </w:r>
      <w:r>
        <w:t>. veljače 2017.</w:t>
      </w:r>
    </w:p>
    <w:p w:rsidRDefault="00416D3A" w:rsidP="00416D3A" w:rsidR="00416D3A">
      <w:pPr>
        <w:jc w:val="both"/>
      </w:pPr>
    </w:p>
    <w:p w:rsidRDefault="00416D3A" w:rsidP="00416D3A" w:rsidR="00416D3A">
      <w:pPr>
        <w:jc w:val="both"/>
      </w:pPr>
      <w:r>
        <w:t xml:space="preserve">                                                                                                </w:t>
      </w:r>
      <w:r w:rsidR="00501045">
        <w:t xml:space="preserve">   </w:t>
      </w:r>
      <w:r>
        <w:t xml:space="preserve">   Stečajni sudac:</w:t>
      </w:r>
    </w:p>
    <w:p w:rsidRDefault="00416D3A" w:rsidP="00416D3A" w:rsidR="00416D3A">
      <w:pPr>
        <w:jc w:val="both"/>
      </w:pPr>
    </w:p>
    <w:p w:rsidRDefault="00416D3A" w:rsidP="00416D3A" w:rsidR="00416D3A">
      <w:pPr>
        <w:jc w:val="both"/>
      </w:pPr>
      <w:r>
        <w:t xml:space="preserve">                                                                                                   Daniela Martini Maoduš</w:t>
      </w:r>
    </w:p>
    <w:p w:rsidRDefault="00416D3A" w:rsidP="00416D3A" w:rsidR="00416D3A">
      <w:pPr>
        <w:jc w:val="both"/>
      </w:pPr>
      <w:r>
        <w:rPr>
          <w:sz w:val="16"/>
          <w:szCs w:val="16"/>
        </w:rPr>
        <w:t>NAPUTAK O PRANVOM LIJEKU:</w:t>
      </w:r>
    </w:p>
    <w:p w:rsidRDefault="00416D3A" w:rsidP="00416D3A" w:rsidR="00416D3A">
      <w:pPr>
        <w:jc w:val="both"/>
        <w:rPr>
          <w:sz w:val="16"/>
          <w:szCs w:val="16"/>
        </w:rPr>
      </w:pPr>
      <w:r>
        <w:rPr>
          <w:sz w:val="16"/>
          <w:szCs w:val="16"/>
        </w:rPr>
        <w:t>Protiv ovog rješenje dopuštena je žalba u roku</w:t>
      </w:r>
    </w:p>
    <w:p w:rsidRDefault="00416D3A" w:rsidP="00416D3A" w:rsidR="00416D3A">
      <w:pPr>
        <w:jc w:val="both"/>
        <w:rPr>
          <w:sz w:val="16"/>
          <w:szCs w:val="16"/>
        </w:rPr>
      </w:pPr>
      <w:r>
        <w:rPr>
          <w:sz w:val="16"/>
          <w:szCs w:val="16"/>
        </w:rPr>
        <w:t xml:space="preserve">od osam dana po isteku osmog dana od dana </w:t>
      </w:r>
    </w:p>
    <w:p w:rsidRDefault="00416D3A" w:rsidP="00416D3A" w:rsidR="00416D3A">
      <w:pPr>
        <w:jc w:val="both"/>
        <w:rPr>
          <w:sz w:val="16"/>
          <w:szCs w:val="16"/>
        </w:rPr>
      </w:pPr>
      <w:r>
        <w:rPr>
          <w:sz w:val="16"/>
          <w:szCs w:val="16"/>
        </w:rPr>
        <w:t>objave rješenja na mrežnoj stranici E-oglasna</w:t>
      </w:r>
    </w:p>
    <w:p w:rsidRDefault="00416D3A" w:rsidP="00416D3A" w:rsidR="00416D3A">
      <w:pPr>
        <w:jc w:val="both"/>
        <w:rPr>
          <w:sz w:val="16"/>
          <w:szCs w:val="16"/>
        </w:rPr>
      </w:pPr>
      <w:r>
        <w:rPr>
          <w:sz w:val="16"/>
          <w:szCs w:val="16"/>
        </w:rPr>
        <w:t>ploča sudova. Žalba se podnosi Visokom Trgovačkom</w:t>
      </w:r>
    </w:p>
    <w:p w:rsidRDefault="00416D3A" w:rsidP="00416D3A" w:rsidR="00416D3A">
      <w:pPr>
        <w:jc w:val="both"/>
        <w:rPr>
          <w:sz w:val="16"/>
          <w:szCs w:val="16"/>
        </w:rPr>
      </w:pPr>
      <w:r>
        <w:rPr>
          <w:sz w:val="16"/>
          <w:szCs w:val="16"/>
        </w:rPr>
        <w:t>sudu u Zagrebu putem ovoga suda u 3 primjerka.</w:t>
      </w:r>
    </w:p>
    <w:p w:rsidRDefault="00416D3A" w:rsidP="00416D3A" w:rsidR="00416D3A">
      <w:pPr>
        <w:jc w:val="both"/>
        <w:rPr>
          <w:sz w:val="16"/>
          <w:szCs w:val="16"/>
        </w:rPr>
      </w:pPr>
      <w:r>
        <w:rPr>
          <w:sz w:val="16"/>
          <w:szCs w:val="16"/>
        </w:rPr>
        <w:t>Žalba ne odgađa ovrhu rješenja.</w:t>
      </w:r>
    </w:p>
    <w:p w:rsidRDefault="00416D3A" w:rsidP="00416D3A" w:rsidR="00416D3A">
      <w:pPr>
        <w:jc w:val="both"/>
        <w:rPr>
          <w:sz w:val="16"/>
          <w:szCs w:val="16"/>
        </w:rPr>
      </w:pP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r>
        <w:t xml:space="preserve">Dostaviti: </w:t>
      </w:r>
    </w:p>
    <w:p w:rsidRDefault="00416D3A" w:rsidP="00416D3A" w:rsidR="00416D3A">
      <w:pPr>
        <w:pStyle w:val="Odlomakpopisa"/>
        <w:numPr>
          <w:ilvl w:val="0"/>
          <w:numId w:val="1"/>
        </w:numPr>
        <w:jc w:val="both"/>
      </w:pPr>
      <w:r>
        <w:t>Direktoru dužnika</w:t>
      </w:r>
    </w:p>
    <w:p w:rsidRDefault="00416D3A" w:rsidP="00416D3A" w:rsidR="00416D3A">
      <w:pPr>
        <w:pStyle w:val="Odlomakpopisa"/>
        <w:numPr>
          <w:ilvl w:val="0"/>
          <w:numId w:val="1"/>
        </w:numPr>
        <w:jc w:val="both"/>
      </w:pPr>
      <w:r>
        <w:t>Nakon pravomoćnosti Fini</w:t>
      </w:r>
    </w:p>
    <w:p w:rsidRDefault="00501045" w:rsidP="00416D3A" w:rsidR="00501045">
      <w:pPr>
        <w:pStyle w:val="Odlomakpopisa"/>
        <w:numPr>
          <w:ilvl w:val="0"/>
          <w:numId w:val="1"/>
        </w:numPr>
        <w:jc w:val="both"/>
      </w:pPr>
      <w:r>
        <w:t xml:space="preserve">Objaviti na </w:t>
      </w:r>
      <w:proofErr w:type="spellStart"/>
      <w:r>
        <w:t>eOglasnoj</w:t>
      </w:r>
      <w:proofErr w:type="spellEnd"/>
      <w:r>
        <w:t xml:space="preserve"> ploči suda</w:t>
      </w: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p>
    <w:p w:rsidRDefault="00416D3A" w:rsidP="00416D3A" w:rsidR="00416D3A">
      <w:pPr>
        <w:jc w:val="both"/>
      </w:pPr>
    </w:p>
    <w:p w:rsidRDefault="00E62FD2" w:rsidR="00E62FD2"/>
    <w:sectPr w:rsidR="00E62F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6D3A"/>
    <w:rsid w:val="00073ECB"/>
    <w:rsid w:val="00416D3A"/>
    <w:rsid w:val="004275CB"/>
    <w:rsid w:val="00501045"/>
    <w:rsid w:val="00840BB4"/>
    <w:rsid w:val="00E62F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6D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16D3A"/>
    <w:pPr>
      <w:ind w:left="720"/>
      <w:contextualSpacing/>
    </w:pPr>
  </w:style>
  <w:style w:styleId="Tekstbalonia" w:type="paragraph">
    <w:name w:val="Balloon Text"/>
    <w:basedOn w:val="Normal"/>
    <w:link w:val="TekstbaloniaChar"/>
    <w:uiPriority w:val="99"/>
    <w:semiHidden/>
    <w:unhideWhenUsed/>
    <w:rsid w:val="00416D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6D3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40BB4"/>
    <w:rPr>
      <w:color w:val="808080"/>
      <w:bdr w:space="0" w:sz="0" w:color="auto" w:val="none"/>
      <w:shd w:fill="auto" w:color="auto" w:val="clear"/>
    </w:rPr>
  </w:style>
  <w:style w:customStyle="true" w:styleId="eSPISCCParagraphDefaultFont" w:type="character">
    <w:name w:val="eSPIS_CC_Paragraph Default Font"/>
    <w:basedOn w:val="Zadanifontodlomka"/>
    <w:rsid w:val="00840B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0BB4"/>
    <w:rPr>
      <w:bdr w:space="0" w:sz="0" w:color="auto" w:val="none"/>
      <w:shd w:fill="FFFFCC" w:color="auto" w:val="clear"/>
      <w:lang w:val="hr-HR"/>
    </w:rPr>
  </w:style>
  <w:style w:customStyle="true" w:styleId="PozadinaSvijetloCrvena" w:type="character">
    <w:name w:val="Pozadina_SvijetloCrvena"/>
    <w:basedOn w:val="eSPISCCParagraphDefaultFont"/>
    <w:rsid w:val="00840B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0B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6D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16D3A"/>
    <w:pPr>
      <w:ind w:left="720"/>
      <w:contextualSpacing/>
    </w:pPr>
  </w:style>
  <w:style w:styleId="Tekstbalonia" w:type="paragraph">
    <w:name w:val="Balloon Text"/>
    <w:basedOn w:val="Normal"/>
    <w:link w:val="TekstbaloniaChar"/>
    <w:uiPriority w:val="99"/>
    <w:semiHidden/>
    <w:unhideWhenUsed/>
    <w:rsid w:val="00416D3A"/>
    <w:rPr>
      <w:rFonts w:ascii="Tahoma" w:cs="Tahoma" w:hAnsi="Tahoma"/>
      <w:sz w:val="16"/>
      <w:szCs w:val="16"/>
    </w:rPr>
  </w:style>
  <w:style w:customStyle="1" w:styleId="TekstbaloniaChar" w:type="character">
    <w:name w:val="Tekst balončića Char"/>
    <w:basedOn w:val="Zadanifontodlomka"/>
    <w:link w:val="Tekstbalonia"/>
    <w:uiPriority w:val="99"/>
    <w:semiHidden/>
    <w:rsid w:val="00416D3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40BB4"/>
    <w:rPr>
      <w:color w:val="808080"/>
      <w:bdr w:color="auto" w:space="0" w:sz="0" w:val="none"/>
      <w:shd w:color="auto" w:fill="auto" w:val="clear"/>
    </w:rPr>
  </w:style>
  <w:style w:customStyle="1" w:styleId="eSPISCCParagraphDefaultFont" w:type="character">
    <w:name w:val="eSPIS_CC_Paragraph Default Font"/>
    <w:basedOn w:val="Zadanifontodlomka"/>
    <w:rsid w:val="00840B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0BB4"/>
    <w:rPr>
      <w:bdr w:color="auto" w:space="0" w:sz="0" w:val="none"/>
      <w:shd w:color="auto" w:fill="FFFFCC" w:val="clear"/>
      <w:lang w:val="hr-HR"/>
    </w:rPr>
  </w:style>
  <w:style w:customStyle="1" w:styleId="PozadinaSvijetloCrvena" w:type="character">
    <w:name w:val="Pozadina_SvijetloCrvena"/>
    <w:basedOn w:val="eSPISCCParagraphDefaultFont"/>
    <w:rsid w:val="00840B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0B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443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1436</izvorni_sadrzaj>
    <derivirana_varijabla naziv="DomainObject.Predmet.Broj_1">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St-1436/2015</izvorni_sadrzaj>
    <derivirana_varijabla naziv="DomainObject.Predmet.OznakaBroj_1">St-1436/2015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BARTOLOVIĆ d.o.o. za proizvodnju, usluge i turistička agencija</izvorni_sadrzaj>
    <derivirana_varijabla naziv="DomainObject.Predmet.ProtustrankaFormated_1">  BARTOLOVIĆ d.o.o. za proizvodnju, usluge i turistička agencija</derivirana_varijabla>
  </DomainObject.Predmet.ProtustrankaFormated>
  <DomainObject.Predmet.ProtustrankaFormatedOIB>
    <izvorni_sadrzaj>  BARTOLOVIĆ d.o.o. za proizvodnju, usluge i turistička agencija, OIB 76182748068</izvorni_sadrzaj>
    <derivirana_varijabla naziv="DomainObject.Predmet.ProtustrankaFormatedOIB_1">  BARTOLOVIĆ d.o.o. za proizvodnju, usluge i turistička agencija, OIB 76182748068</derivirana_varijabla>
  </DomainObject.Predmet.ProtustrankaFormatedOIB>
  <DomainObject.Predmet.ProtustrankaFormatedWithAdress>
    <izvorni_sadrzaj> BARTOLOVIĆ d.o.o. za proizvodnju, usluge i turistička agencija, Svetog Duha 11 A, 34000 Požega</izvorni_sadrzaj>
    <derivirana_varijabla naziv="DomainObject.Predmet.ProtustrankaFormatedWithAdress_1"> BARTOLOVIĆ d.o.o. za proizvodnju, usluge i turistička agencija, Svetog Duha 11 A, 34000 Požega</derivirana_varijabla>
  </DomainObject.Predmet.ProtustrankaFormatedWithAdress>
  <DomainObject.Predmet.ProtustrankaFormatedWithAdressOIB>
    <izvorni_sadrzaj> BARTOLOVIĆ d.o.o. za proizvodnju, usluge i turistička agencija, OIB 76182748068, Svetog Duha 11 A, 34000 Požega</izvorni_sadrzaj>
    <derivirana_varijabla naziv="DomainObject.Predmet.ProtustrankaFormatedWithAdressOIB_1"> BARTOLOVIĆ d.o.o. za proizvodnju, usluge i turistička agencija, OIB 76182748068, Svetog Duha 11 A, 34000 Požega</derivirana_varijabla>
  </DomainObject.Predmet.ProtustrankaFormatedWithAdressOIB>
  <DomainObject.Predmet.ProtustrankaWithAdress>
    <izvorni_sadrzaj>BARTOLOVIĆ d.o.o. za proizvodnju, usluge i turistička agencija Svetog Duha 11 A, 34000 Požega</izvorni_sadrzaj>
    <derivirana_varijabla naziv="DomainObject.Predmet.ProtustrankaWithAdress_1">BARTOLOVIĆ d.o.o. za proizvodnju, usluge i turistička agencija Svetog Duha 11 A, 34000 Požega</derivirana_varijabla>
  </DomainObject.Predmet.ProtustrankaWithAdress>
  <DomainObject.Predmet.ProtustrankaWithAdressOIB>
    <izvorni_sadrzaj>BARTOLOVIĆ d.o.o. za proizvodnju, usluge i turistička agencija, OIB 76182748068, Svetog Duha 11 A, 34000 Požega</izvorni_sadrzaj>
    <derivirana_varijabla naziv="DomainObject.Predmet.ProtustrankaWithAdressOIB_1">BARTOLOVIĆ d.o.o. za proizvodnju, usluge i turistička agencija, OIB 76182748068, Svetog Duha 11 A, 34000 Požega</derivirana_varijabla>
  </DomainObject.Predmet.ProtustrankaWithAdressOIB>
  <DomainObject.Predmet.ProtustrankaNazivFormated>
    <izvorni_sadrzaj>BARTOLOVIĆ d.o.o. za proizvodnju, usluge i turistička agencija</izvorni_sadrzaj>
    <derivirana_varijabla naziv="DomainObject.Predmet.ProtustrankaNazivFormated_1">BARTOLOVIĆ d.o.o. za proizvodnju, usluge i turistička agencija</derivirana_varijabla>
  </DomainObject.Predmet.ProtustrankaNazivFormated>
  <DomainObject.Predmet.ProtustrankaNazivFormatedOIB>
    <izvorni_sadrzaj>BARTOLOVIĆ d.o.o. za proizvodnju, usluge i turistička agencija, OIB 76182748068</izvorni_sadrzaj>
    <derivirana_varijabla naziv="DomainObject.Predmet.ProtustrankaNazivFormatedOIB_1">BARTOLOVIĆ d.o.o. za proizvodnju, usluge i turistička agencija, OIB 76182748068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BARTOLOVIĆ d.o.o. za proizvodnju, usluge i turistička agencija</izvorni_sadrzaj>
    <derivirana_varijabla naziv="DomainObject.Predmet.StrankaFormated_1">  BARTOLOVIĆ d.o.o. za proizvodnju, usluge i turistička agencija</derivirana_varijabla>
  </DomainObject.Predmet.StrankaFormated>
  <DomainObject.Predmet.StrankaFormatedOIB>
    <izvorni_sadrzaj>  BARTOLOVIĆ d.o.o. za proizvodnju, usluge i turistička agencija, OIB 76182748068</izvorni_sadrzaj>
    <derivirana_varijabla naziv="DomainObject.Predmet.StrankaFormatedOIB_1">  BARTOLOVIĆ d.o.o. za proizvodnju, usluge i turistička agencija, OIB 76182748068</derivirana_varijabla>
  </DomainObject.Predmet.StrankaFormatedOIB>
  <DomainObject.Predmet.StrankaFormatedWithAdress>
    <izvorni_sadrzaj> BARTOLOVIĆ d.o.o. za proizvodnju, usluge i turistička agencija, Svetog Duha 11 A, 34000 Požega</izvorni_sadrzaj>
    <derivirana_varijabla naziv="DomainObject.Predmet.StrankaFormatedWithAdress_1"> BARTOLOVIĆ d.o.o. za proizvodnju, usluge i turistička agencija, Svetog Duha 11 A, 34000 Požega</derivirana_varijabla>
  </DomainObject.Predmet.StrankaFormatedWithAdress>
  <DomainObject.Predmet.StrankaFormatedWithAdressOIB>
    <izvorni_sadrzaj> BARTOLOVIĆ d.o.o. za proizvodnju, usluge i turistička agencija, OIB 76182748068, Svetog Duha 11 A, 34000 Požega</izvorni_sadrzaj>
    <derivirana_varijabla naziv="DomainObject.Predmet.StrankaFormatedWithAdressOIB_1"> BARTOLOVIĆ d.o.o. za proizvodnju, usluge i turistička agencija, OIB 76182748068, Svetog Duha 11 A, 34000 Požega</derivirana_varijabla>
  </DomainObject.Predmet.StrankaFormatedWithAdressOIB>
  <DomainObject.Predmet.StrankaWithAdress>
    <izvorni_sadrzaj>BARTOLOVIĆ d.o.o. za proizvodnju, usluge i turistička agencija Svetog Duha 11 A,34000 Požega</izvorni_sadrzaj>
    <derivirana_varijabla naziv="DomainObject.Predmet.StrankaWithAdress_1">BARTOLOVIĆ d.o.o. za proizvodnju, usluge i turistička agencija Svetog Duha 11 A,34000 Požega</derivirana_varijabla>
  </DomainObject.Predmet.StrankaWithAdress>
  <DomainObject.Predmet.StrankaWithAdressOIB>
    <izvorni_sadrzaj>BARTOLOVIĆ d.o.o. za proizvodnju, usluge i turistička agencija, OIB 76182748068, Svetog Duha 11 A,34000 Požega</izvorni_sadrzaj>
    <derivirana_varijabla naziv="DomainObject.Predmet.StrankaWithAdressOIB_1">BARTOLOVIĆ d.o.o. za proizvodnju, usluge i turistička agencija, OIB 76182748068, Svetog Duha 11 A,34000 Požega</derivirana_varijabla>
  </DomainObject.Predmet.StrankaWithAdressOIB>
  <DomainObject.Predmet.StrankaNazivFormated>
    <izvorni_sadrzaj>BARTOLOVIĆ d.o.o. za proizvodnju, usluge i turistička agencija</izvorni_sadrzaj>
    <derivirana_varijabla naziv="DomainObject.Predmet.StrankaNazivFormated_1">BARTOLOVIĆ d.o.o. za proizvodnju, usluge i turistička agencija</derivirana_varijabla>
  </DomainObject.Predmet.StrankaNazivFormated>
  <DomainObject.Predmet.StrankaNazivFormatedOIB>
    <izvorni_sadrzaj>BARTOLOVIĆ d.o.o. za proizvodnju, usluge i turistička agencija, OIB 76182748068</izvorni_sadrzaj>
    <derivirana_varijabla naziv="DomainObject.Predmet.StrankaNazivFormatedOIB_1">BARTOLOVIĆ d.o.o. za proizvodnju, usluge i turistička agencija, OIB 76182748068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BARTOLOVIĆ d.o.o. za proizvodnju, usluge i turistička agencija</item>
    </izvorni_sadrzaj>
    <derivirana_varijabla naziv="DomainObject.Predmet.StrankaListFormated_1">
      <item>BARTOLOVIĆ d.o.o. za proizvodnju, usluge i turistička agencija</item>
    </derivirana_varijabla>
  </DomainObject.Predmet.StrankaListFormated>
  <DomainObject.Predmet.StrankaListFormatedOIB>
    <izvorni_sadrzaj>
      <item>BARTOLOVIĆ d.o.o. za proizvodnju, usluge i turistička agencija, OIB 76182748068</item>
    </izvorni_sadrzaj>
    <derivirana_varijabla naziv="DomainObject.Predmet.StrankaListFormatedOIB_1">
      <item>BARTOLOVIĆ d.o.o. za proizvodnju, usluge i turistička agencija, OIB 76182748068</item>
    </derivirana_varijabla>
  </DomainObject.Predmet.StrankaListFormatedOIB>
  <DomainObject.Predmet.StrankaListFormatedWithAdress>
    <izvorni_sadrzaj>
      <item>BARTOLOVIĆ d.o.o. za proizvodnju, usluge i turistička agencija, Svetog Duha 11 A, 34000 Požega</item>
    </izvorni_sadrzaj>
    <derivirana_varijabla naziv="DomainObject.Predmet.StrankaListFormatedWithAdress_1">
      <item>BARTOLOVIĆ d.o.o. za proizvodnju, usluge i turistička agencija, Svetog Duha 11 A, 34000 Požega</item>
    </derivirana_varijabla>
  </DomainObject.Predmet.StrankaListFormatedWithAdress>
  <DomainObject.Predmet.StrankaListFormatedWithAdressOIB>
    <izvorni_sadrzaj>
      <item>BARTOLOVIĆ d.o.o. za proizvodnju, usluge i turistička agencija, OIB 76182748068, Svetog Duha 11 A, 34000 Požega</item>
    </izvorni_sadrzaj>
    <derivirana_varijabla naziv="DomainObject.Predmet.StrankaListFormatedWithAdressOIB_1">
      <item>BARTOLOVIĆ d.o.o. za proizvodnju, usluge i turistička agencija, OIB 76182748068, Svetog Duha 11 A, 34000 Požega</item>
    </derivirana_varijabla>
  </DomainObject.Predmet.StrankaListFormatedWithAdressOIB>
  <DomainObject.Predmet.StrankaListNazivFormated>
    <izvorni_sadrzaj>
      <item>BARTOLOVIĆ d.o.o. za proizvodnju, usluge i turistička agencija</item>
    </izvorni_sadrzaj>
    <derivirana_varijabla naziv="DomainObject.Predmet.StrankaListNazivFormated_1">
      <item>BARTOLOVIĆ d.o.o. za proizvodnju, usluge i turistička agencija</item>
    </derivirana_varijabla>
  </DomainObject.Predmet.StrankaListNazivFormated>
  <DomainObject.Predmet.StrankaListNazivFormatedOIB>
    <izvorni_sadrzaj>
      <item>BARTOLOVIĆ d.o.o. za proizvodnju, usluge i turistička agencija, OIB 76182748068</item>
    </izvorni_sadrzaj>
    <derivirana_varijabla naziv="DomainObject.Predmet.StrankaListNazivFormatedOIB_1">
      <item>BARTOLOVIĆ d.o.o. za proizvodnju, usluge i turistička agencija, OIB 76182748068</item>
    </derivirana_varijabla>
  </DomainObject.Predmet.StrankaListNazivFormatedOIB>
  <DomainObject.Predmet.ProtuStrankaListFormated>
    <izvorni_sadrzaj>
      <item>BARTOLOVIĆ d.o.o. za proizvodnju, usluge i turistička agencija</item>
    </izvorni_sadrzaj>
    <derivirana_varijabla naziv="DomainObject.Predmet.ProtuStrankaListFormated_1">
      <item>BARTOLOVIĆ d.o.o. za proizvodnju, usluge i turistička agencija</item>
    </derivirana_varijabla>
  </DomainObject.Predmet.ProtuStrankaListFormated>
  <DomainObject.Predmet.ProtuStrankaListFormatedOIB>
    <izvorni_sadrzaj>
      <item>BARTOLOVIĆ d.o.o. za proizvodnju, usluge i turistička agencija, OIB 76182748068</item>
    </izvorni_sadrzaj>
    <derivirana_varijabla naziv="DomainObject.Predmet.ProtuStrankaListFormatedOIB_1">
      <item>BARTOLOVIĆ d.o.o. za proizvodnju, usluge i turistička agencija, OIB 76182748068</item>
    </derivirana_varijabla>
  </DomainObject.Predmet.ProtuStrankaListFormatedOIB>
  <DomainObject.Predmet.ProtuStrankaListFormatedWithAdress>
    <izvorni_sadrzaj>
      <item>BARTOLOVIĆ d.o.o. za proizvodnju, usluge i turistička agencija, Svetog Duha 11 A, 34000 Požega</item>
    </izvorni_sadrzaj>
    <derivirana_varijabla naziv="DomainObject.Predmet.ProtuStrankaListFormatedWithAdress_1">
      <item>BARTOLOVIĆ d.o.o. za proizvodnju, usluge i turistička agencija, Svetog Duha 11 A, 34000 Požega</item>
    </derivirana_varijabla>
  </DomainObject.Predmet.ProtuStrankaListFormatedWithAdress>
  <DomainObject.Predmet.ProtuStrankaListFormatedWithAdressOIB>
    <izvorni_sadrzaj>
      <item>BARTOLOVIĆ d.o.o. za proizvodnju, usluge i turistička agencija, OIB 76182748068, Svetog Duha 11 A, 34000 Požega</item>
    </izvorni_sadrzaj>
    <derivirana_varijabla naziv="DomainObject.Predmet.ProtuStrankaListFormatedWithAdressOIB_1">
      <item>BARTOLOVIĆ d.o.o. za proizvodnju, usluge i turistička agencija, OIB 76182748068, Svetog Duha 11 A, 34000 Požega</item>
    </derivirana_varijabla>
  </DomainObject.Predmet.ProtuStrankaListFormatedWithAdressOIB>
  <DomainObject.Predmet.ProtuStrankaListNazivFormated>
    <izvorni_sadrzaj>
      <item>BARTOLOVIĆ d.o.o. za proizvodnju, usluge i turistička agencija</item>
    </izvorni_sadrzaj>
    <derivirana_varijabla naziv="DomainObject.Predmet.ProtuStrankaListNazivFormated_1">
      <item>BARTOLOVIĆ d.o.o. za proizvodnju, usluge i turistička agencija</item>
    </derivirana_varijabla>
  </DomainObject.Predmet.ProtuStrankaListNazivFormated>
  <DomainObject.Predmet.ProtuStrankaListNazivFormatedOIB>
    <izvorni_sadrzaj>
      <item>BARTOLOVIĆ d.o.o. za proizvodnju, usluge i turistička agencija, OIB 76182748068</item>
    </izvorni_sadrzaj>
    <derivirana_varijabla naziv="DomainObject.Predmet.ProtuStrankaListNazivFormatedOIB_1">
      <item>BARTOLOVIĆ d.o.o. za proizvodnju, usluge i turistička agencija, OIB 76182748068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BARTOLOVIĆ d.o.o. za proizvodnju, usluge i turistička agencija</izvorni_sadrzaj>
    <derivirana_varijabla naziv="DomainObject.Predmet.StrankaIDrugi_1">BARTOLOVIĆ d.o.o. za proizvodnju, usluge i turistička agencija</derivirana_varijabla>
  </DomainObject.Predmet.StrankaIDrugi>
  <DomainObject.Predmet.ProtustrankaIDrugi>
    <izvorni_sadrzaj>BARTOLOVIĆ d.o.o. za proizvodnju, usluge i turistička agencija</izvorni_sadrzaj>
    <derivirana_varijabla naziv="DomainObject.Predmet.ProtustrankaIDrugi_1">BARTOLOVIĆ d.o.o. za proizvodnju, usluge i turistička agencija</derivirana_varijabla>
  </DomainObject.Predmet.ProtustrankaIDrugi>
  <DomainObject.Predmet.StrankaIDrugiAdressOIB>
    <izvorni_sadrzaj>BARTOLOVIĆ d.o.o. za proizvodnju, usluge i turistička agencija, OIB 76182748068, Svetog Duha 11 A, 34000 Požega</izvorni_sadrzaj>
    <derivirana_varijabla naziv="DomainObject.Predmet.StrankaIDrugiAdressOIB_1">BARTOLOVIĆ d.o.o. za proizvodnju, usluge i turistička agencija, OIB 76182748068, Svetog Duha 11 A, 34000 Požega</derivirana_varijabla>
  </DomainObject.Predmet.StrankaIDrugiAdressOIB>
  <DomainObject.Predmet.ProtustrankaIDrugiAdressOIB>
    <izvorni_sadrzaj>BARTOLOVIĆ d.o.o. za proizvodnju, usluge i turistička agencija, OIB 76182748068, Svetog Duha 11 A, 34000 Požega</izvorni_sadrzaj>
    <derivirana_varijabla naziv="DomainObject.Predmet.ProtustrankaIDrugiAdressOIB_1">BARTOLOVIĆ d.o.o. za proizvodnju, usluge i turistička agencija, OIB 76182748068, Svetog Duha 11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BARTOLOVIĆ d.o.o. za proizvodnju, usluge i turistička agencija</item>
      <item>BARTOLOVIĆ d.o.o. za proizvodnju, usluge i turistička agencija</item>
    </izvorni_sadrzaj>
    <derivirana_varijabla naziv="DomainObject.Predmet.SudioniciListNaziv_1">
      <item>BARTOLOVIĆ d.o.o. za proizvodnju, usluge i turistička agencija</item>
      <item>BARTOLOVIĆ d.o.o. za proizvodnju, usluge i turistička agencija</item>
    </derivirana_varijabla>
  </DomainObject.Predmet.SudioniciListNaziv>
  <DomainObject.Predmet.SudioniciListAdressOIB>
    <izvorni_sadrzaj>
      <item>BARTOLOVIĆ d.o.o. za proizvodnju, usluge i turistička agencija, OIB 76182748068, Svetog Duha 11 A,34000 Požega</item>
      <item>BARTOLOVIĆ d.o.o. za proizvodnju, usluge i turistička agencija, OIB 76182748068, Svetog Duha 11 A,34000 Požega</item>
    </izvorni_sadrzaj>
    <derivirana_varijabla naziv="DomainObject.Predmet.SudioniciListAdressOIB_1">
      <item>BARTOLOVIĆ d.o.o. za proizvodnju, usluge i turistička agencija, OIB 76182748068, Svetog Duha 11 A,34000 Požega</item>
      <item>BARTOLOVIĆ d.o.o. za proizvodnju, usluge i turistička agencija, OIB 76182748068, Svetog Duha 11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76182748068</item>
      <item>, OIB 76182748068</item>
    </izvorni_sadrzaj>
    <derivirana_varijabla naziv="DomainObject.Predmet.SudioniciListNazivOIB_1">
      <item>, OIB 76182748068</item>
      <item>, OIB 76182748068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965</properties:Words>
  <properties:Characters>5152</properties:Characters>
  <properties:Lines>149</properties:Lines>
  <properties:Paragraphs>42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2017-02-01T12:07:00Z</dcterms:created>
  <dc:creator>wsadmin</dc:creator>
  <cp:lastModifiedBy>wsadmin</cp:lastModifiedBy>
  <cp:lastPrinted>2017-02-20T09:51:00Z</cp:lastPrinted>
  <dcterms:modified xmlns:xsi="http://www.w3.org/2001/XMLSchema-instance" xsi:type="dcterms:W3CDTF">2017-02-20T09:53:00Z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