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dafc" w14:paraId="c46dafc" w:rsidRDefault="009922E3" w:rsidP="0086691F" w:rsidR="009922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F71DE" w:rsidP="0086691F" w:rsidR="000F71DE" w:rsidRPr="005F543B">
      <w:pPr>
        <w:jc w:val="center"/>
        <w:rPr>
          <w:rFonts w:hAnsi="Times New Roman" w:ascii="Times New Roman"/>
          <w:szCs w:val="24"/>
          <w:lang w:val="hr-HR"/>
        </w:rPr>
      </w:pPr>
    </w:p>
    <w:p w:rsidRDefault="00E45AC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0F71DE">
        <w:rPr>
          <w:rFonts w:hAnsi="Times New Roman" w:ascii="Times New Roman"/>
          <w:szCs w:val="24"/>
          <w:lang w:val="hr-HR"/>
        </w:rPr>
        <w:t>ERSTE</w:t>
      </w:r>
      <w:r w:rsidR="008B2F94">
        <w:rPr>
          <w:rFonts w:hAnsi="Times New Roman" w:ascii="Times New Roman"/>
          <w:szCs w:val="24"/>
          <w:lang w:val="hr-HR"/>
        </w:rPr>
        <w:t xml:space="preserve"> </w:t>
      </w:r>
      <w:r w:rsidR="000F71DE">
        <w:rPr>
          <w:rFonts w:hAnsi="Times New Roman" w:ascii="Times New Roman"/>
          <w:szCs w:val="24"/>
          <w:lang w:val="hr-HR"/>
        </w:rPr>
        <w:t>&amp;</w:t>
      </w:r>
      <w:r w:rsidR="008B2F94">
        <w:rPr>
          <w:rFonts w:hAnsi="Times New Roman" w:ascii="Times New Roman"/>
          <w:szCs w:val="24"/>
          <w:lang w:val="hr-HR"/>
        </w:rPr>
        <w:t xml:space="preserve"> </w:t>
      </w:r>
      <w:r w:rsidR="000F71DE">
        <w:rPr>
          <w:rFonts w:hAnsi="Times New Roman" w:ascii="Times New Roman"/>
          <w:szCs w:val="24"/>
          <w:lang w:val="hr-HR"/>
        </w:rPr>
        <w:t>STEIERMÄRKISCHE BANK d.d., Rijeka, Jadranski trg 3a, OIB: 23057039320</w:t>
      </w:r>
      <w:r w:rsidR="00E25B9C">
        <w:rPr>
          <w:rFonts w:hAnsi="Times New Roman" w:ascii="Times New Roman"/>
          <w:szCs w:val="24"/>
          <w:lang w:val="hr-HR"/>
        </w:rPr>
        <w:t>,</w:t>
      </w:r>
      <w:r w:rsidR="000F71DE">
        <w:rPr>
          <w:rFonts w:hAnsi="Times New Roman" w:ascii="Times New Roman"/>
          <w:szCs w:val="24"/>
          <w:lang w:val="hr-HR"/>
        </w:rPr>
        <w:t xml:space="preserve"> kojeg zastupao Zvonimir Buterin, odvjetnik u Odvjetničkom društvu Buterin &amp; Posavec j.t.d. Zagreb, Draškovićeva 82,</w:t>
      </w:r>
      <w:r w:rsidR="00E25B9C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0F71DE" w:rsidRPr="000F71DE">
        <w:rPr>
          <w:rFonts w:hAnsi="Times New Roman" w:ascii="Times New Roman"/>
          <w:szCs w:val="24"/>
          <w:lang w:val="hr-HR"/>
        </w:rPr>
        <w:t>LITOS d.o.o. za usluge i trgovinu</w:t>
      </w:r>
      <w:r w:rsidR="000F71DE">
        <w:rPr>
          <w:rFonts w:hAnsi="Times New Roman" w:ascii="Times New Roman"/>
          <w:szCs w:val="24"/>
          <w:lang w:val="hr-HR"/>
        </w:rPr>
        <w:t xml:space="preserve">, OIB: </w:t>
      </w:r>
      <w:r w:rsidR="000F71DE" w:rsidRPr="000F71DE">
        <w:rPr>
          <w:rFonts w:hAnsi="Times New Roman" w:ascii="Times New Roman"/>
          <w:szCs w:val="24"/>
          <w:lang w:val="hr-HR"/>
        </w:rPr>
        <w:t>43769484455</w:t>
      </w:r>
      <w:r w:rsidR="000F71DE">
        <w:rPr>
          <w:rFonts w:hAnsi="Times New Roman" w:ascii="Times New Roman"/>
          <w:szCs w:val="24"/>
          <w:lang w:val="hr-HR"/>
        </w:rPr>
        <w:t>, Zagreb (Grad Zagreb), Obirska 13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0F71DE">
        <w:rPr>
          <w:rFonts w:hAnsi="Times New Roman" w:ascii="Times New Roman"/>
          <w:szCs w:val="24"/>
          <w:lang w:val="hr-HR"/>
        </w:rPr>
        <w:t>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0F71DE">
        <w:rPr>
          <w:rFonts w:hAnsi="Times New Roman" w:ascii="Times New Roman"/>
          <w:szCs w:val="24"/>
          <w:lang w:val="hr-HR"/>
        </w:rPr>
        <w:t>kolovoza</w:t>
      </w:r>
      <w:r w:rsidR="00E45AC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F71DE" w:rsidP="00E25B9C" w:rsidR="000F71D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0F71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</w:t>
      </w:r>
      <w:r w:rsidR="008B2F94">
        <w:rPr>
          <w:rFonts w:hAnsi="Times New Roman" w:ascii="Times New Roman"/>
          <w:szCs w:val="24"/>
          <w:lang w:val="hr-HR"/>
        </w:rPr>
        <w:t xml:space="preserve">po </w:t>
      </w:r>
      <w:r w:rsidRPr="00B00851">
        <w:rPr>
          <w:rFonts w:hAnsi="Times New Roman" w:ascii="Times New Roman"/>
          <w:szCs w:val="24"/>
          <w:lang w:val="hr-HR"/>
        </w:rPr>
        <w:t xml:space="preserve">prijedloga predlagatelja </w:t>
      </w:r>
      <w:r w:rsidR="000F71DE">
        <w:rPr>
          <w:rFonts w:hAnsi="Times New Roman" w:ascii="Times New Roman"/>
          <w:szCs w:val="24"/>
          <w:lang w:val="hr-HR"/>
        </w:rPr>
        <w:t>ERSTE</w:t>
      </w:r>
      <w:r w:rsidR="008B2F94">
        <w:rPr>
          <w:rFonts w:hAnsi="Times New Roman" w:ascii="Times New Roman"/>
          <w:szCs w:val="24"/>
          <w:lang w:val="hr-HR"/>
        </w:rPr>
        <w:t xml:space="preserve"> </w:t>
      </w:r>
      <w:r w:rsidR="000F71DE">
        <w:rPr>
          <w:rFonts w:hAnsi="Times New Roman" w:ascii="Times New Roman"/>
          <w:szCs w:val="24"/>
          <w:lang w:val="hr-HR"/>
        </w:rPr>
        <w:t>&amp;</w:t>
      </w:r>
      <w:r w:rsidR="008B2F94">
        <w:rPr>
          <w:rFonts w:hAnsi="Times New Roman" w:ascii="Times New Roman"/>
          <w:szCs w:val="24"/>
          <w:lang w:val="hr-HR"/>
        </w:rPr>
        <w:t xml:space="preserve"> </w:t>
      </w:r>
      <w:r w:rsidR="000F71DE">
        <w:rPr>
          <w:rFonts w:hAnsi="Times New Roman" w:ascii="Times New Roman"/>
          <w:szCs w:val="24"/>
          <w:lang w:val="hr-HR"/>
        </w:rPr>
        <w:t>STEIERMÄRKISCHE BANK d.d., Rijeka, Jadranski trg 3a, OIB: 23057039320</w:t>
      </w:r>
      <w:r w:rsidRPr="00B00851">
        <w:rPr>
          <w:rFonts w:hAnsi="Times New Roman" w:ascii="Times New Roman"/>
          <w:szCs w:val="24"/>
          <w:lang w:val="hr-HR"/>
        </w:rPr>
        <w:t xml:space="preserve">, za otvaranjem 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0F71DE" w:rsidRPr="000F71DE">
        <w:rPr>
          <w:rFonts w:hAnsi="Times New Roman" w:ascii="Times New Roman"/>
          <w:szCs w:val="24"/>
          <w:lang w:val="hr-HR"/>
        </w:rPr>
        <w:t>LITOS d.o.o. za usluge i trgovinu</w:t>
      </w:r>
      <w:r w:rsidR="000F71DE">
        <w:rPr>
          <w:rFonts w:hAnsi="Times New Roman" w:ascii="Times New Roman"/>
          <w:szCs w:val="24"/>
          <w:lang w:val="hr-HR"/>
        </w:rPr>
        <w:t xml:space="preserve">, OIB: </w:t>
      </w:r>
      <w:r w:rsidR="000F71DE" w:rsidRPr="000F71DE">
        <w:rPr>
          <w:rFonts w:hAnsi="Times New Roman" w:ascii="Times New Roman"/>
          <w:szCs w:val="24"/>
          <w:lang w:val="hr-HR"/>
        </w:rPr>
        <w:t>43769484455</w:t>
      </w:r>
      <w:r w:rsidR="000F71DE">
        <w:rPr>
          <w:rFonts w:hAnsi="Times New Roman" w:ascii="Times New Roman"/>
          <w:szCs w:val="24"/>
          <w:lang w:val="hr-HR"/>
        </w:rPr>
        <w:t>, Zagreb (Grad Zagreb), Obirska 13</w:t>
      </w:r>
      <w:r w:rsidR="008B2F94">
        <w:rPr>
          <w:rFonts w:hAnsi="Times New Roman" w:ascii="Times New Roman"/>
          <w:szCs w:val="24"/>
          <w:lang w:val="hr-HR"/>
        </w:rPr>
        <w:t>, podnesen ovome sudu dana 4. prosinca 2015. godine.</w:t>
      </w:r>
    </w:p>
    <w:p w:rsidRDefault="00E45ACF" w:rsidP="00B91FA2" w:rsidR="00E45AC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>Pre</w:t>
      </w:r>
      <w:r w:rsidR="00E45ACF">
        <w:rPr>
          <w:rFonts w:hAnsi="Times New Roman" w:ascii="Times New Roman"/>
          <w:szCs w:val="24"/>
          <w:lang w:val="hr-HR"/>
        </w:rPr>
        <w:t xml:space="preserve">dlagatelj, </w:t>
      </w:r>
      <w:r w:rsidR="000F71DE">
        <w:rPr>
          <w:rFonts w:hAnsi="Times New Roman" w:ascii="Times New Roman"/>
          <w:szCs w:val="24"/>
          <w:lang w:val="hr-HR"/>
        </w:rPr>
        <w:t>ERSTE&amp;STEIERMÄRKISCHE BANK d.d., Rijeka, Jadranski trg 3a, OIB: 23057039320</w:t>
      </w:r>
      <w:r w:rsidRPr="00B00851">
        <w:rPr>
          <w:rFonts w:hAnsi="Times New Roman" w:ascii="Times New Roman"/>
          <w:szCs w:val="24"/>
          <w:lang w:val="hr-HR"/>
        </w:rPr>
        <w:t xml:space="preserve">, podnijela je ovome sudu prijedlog za otvaranje stečajnog postupka nad gore navedenim dužnikom temeljem odredbe članka </w:t>
      </w:r>
      <w:r w:rsidR="008B2F94">
        <w:rPr>
          <w:rFonts w:hAnsi="Times New Roman" w:ascii="Times New Roman"/>
          <w:szCs w:val="24"/>
          <w:lang w:val="hr-HR"/>
        </w:rPr>
        <w:t>109</w:t>
      </w:r>
      <w:r w:rsidRPr="00B00851">
        <w:rPr>
          <w:rFonts w:hAnsi="Times New Roman" w:ascii="Times New Roman"/>
          <w:szCs w:val="24"/>
          <w:lang w:val="hr-HR"/>
        </w:rPr>
        <w:t>.</w:t>
      </w:r>
      <w:r w:rsidR="008B2F94">
        <w:rPr>
          <w:rFonts w:hAnsi="Times New Roman" w:ascii="Times New Roman"/>
          <w:szCs w:val="24"/>
          <w:lang w:val="hr-HR"/>
        </w:rPr>
        <w:t xml:space="preserve"> Stečajnog zakona ("Narodne novine" </w:t>
      </w:r>
      <w:r w:rsidR="002621DD">
        <w:rPr>
          <w:rFonts w:hAnsi="Times New Roman" w:ascii="Times New Roman"/>
          <w:szCs w:val="24"/>
          <w:lang w:val="hr-HR"/>
        </w:rPr>
        <w:t>71/15</w:t>
      </w:r>
      <w:r w:rsidR="008B2F94">
        <w:rPr>
          <w:rFonts w:hAnsi="Times New Roman" w:ascii="Times New Roman"/>
          <w:szCs w:val="24"/>
          <w:lang w:val="hr-HR"/>
        </w:rPr>
        <w:t>; dalje u tekstu SZ).</w:t>
      </w:r>
    </w:p>
    <w:p w:rsidRDefault="008B2F94" w:rsidP="00B00851" w:rsidR="008B2F9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B2F94" w:rsidP="0022387D" w:rsidR="008B2F9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podnošenja prijedloga dužnik traži obustavu postupka navodeći da u međuvremenu prestao stečajni razlog, nesposobnost za plaćanje, o čemu kao dokaz dostavlj Potvrdu FINA-e uvidom u koju je utvrđeno da na dan 10. lipnja 2016. godine na računima i novčanim sredstvima dužnika nije evidentirana blokada računa odnosno na dan </w:t>
      </w:r>
      <w:r>
        <w:rPr>
          <w:rFonts w:hAnsi="Times New Roman" w:ascii="Times New Roman"/>
          <w:lang w:val="hr-HR"/>
        </w:rPr>
        <w:t>10</w:t>
      </w:r>
      <w:r w:rsidRPr="008B2F94">
        <w:rPr>
          <w:rFonts w:hAnsi="Times New Roman" w:ascii="Times New Roman"/>
          <w:lang w:val="hr-HR"/>
        </w:rPr>
        <w:t xml:space="preserve">. lipnja </w:t>
      </w:r>
      <w:r>
        <w:rPr>
          <w:rFonts w:hAnsi="Times New Roman" w:ascii="Times New Roman"/>
          <w:lang w:val="hr-HR"/>
        </w:rPr>
        <w:t>2016</w:t>
      </w:r>
      <w:r w:rsidRPr="008B2F94">
        <w:rPr>
          <w:rFonts w:hAnsi="Times New Roman" w:ascii="Times New Roman"/>
          <w:lang w:val="hr-HR"/>
        </w:rPr>
        <w:t xml:space="preserve">. godine na računima i novčanim sredstvima dužnika evidentirano </w:t>
      </w:r>
      <w:r>
        <w:rPr>
          <w:rFonts w:hAnsi="Times New Roman" w:ascii="Times New Roman"/>
          <w:lang w:val="hr-HR"/>
        </w:rPr>
        <w:t>0</w:t>
      </w:r>
      <w:r w:rsidRPr="008B2F94">
        <w:rPr>
          <w:rFonts w:hAnsi="Times New Roman" w:ascii="Times New Roman"/>
          <w:lang w:val="hr-HR"/>
        </w:rPr>
        <w:t xml:space="preserve"> dana neprekidne blokade, odnosno ukupno </w:t>
      </w:r>
      <w:r>
        <w:rPr>
          <w:rFonts w:hAnsi="Times New Roman" w:ascii="Times New Roman"/>
          <w:lang w:val="hr-HR"/>
        </w:rPr>
        <w:t>180</w:t>
      </w:r>
      <w:r w:rsidRPr="008B2F94">
        <w:rPr>
          <w:rFonts w:hAnsi="Times New Roman" w:ascii="Times New Roman"/>
          <w:lang w:val="hr-HR"/>
        </w:rPr>
        <w:t xml:space="preserve"> dana blokade u prethodnih 6 mjeseci zbog nepodmirenih osnova za plaćanje evidentiranih u Očevidniku redoslijeda za plaćanje, a da nepodmirene obveze na dan izdavanja ove Potvrde iznose </w:t>
      </w:r>
      <w:r>
        <w:rPr>
          <w:rFonts w:hAnsi="Times New Roman" w:ascii="Times New Roman"/>
          <w:lang w:val="hr-HR"/>
        </w:rPr>
        <w:t>0,00</w:t>
      </w:r>
      <w:r w:rsidRPr="008B2F9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.</w:t>
      </w:r>
    </w:p>
    <w:p w:rsidRDefault="008B2F94" w:rsidP="0022387D" w:rsidR="008B2F94">
      <w:pPr>
        <w:ind w:firstLine="720"/>
        <w:jc w:val="both"/>
        <w:rPr>
          <w:rFonts w:hAnsi="Times New Roman" w:ascii="Times New Roman"/>
          <w:lang w:val="hr-HR"/>
        </w:rPr>
      </w:pPr>
    </w:p>
    <w:p w:rsidRDefault="008B2F94" w:rsidP="0022387D" w:rsidR="008B2F94" w:rsidRPr="008B2F9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odlučeno kao u izreci ovog rješenja pozivom na odredbu članka 128. stav 9. SZ-a.</w:t>
      </w:r>
    </w:p>
    <w:p w:rsidRDefault="008B2F94" w:rsidP="00F43C6F" w:rsidR="008B2F94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0F71DE">
        <w:rPr>
          <w:rFonts w:hAnsi="Times New Roman" w:ascii="Times New Roman"/>
          <w:szCs w:val="24"/>
          <w:lang w:val="hr-HR"/>
        </w:rPr>
        <w:t>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0F71DE">
        <w:rPr>
          <w:rFonts w:hAnsi="Times New Roman" w:ascii="Times New Roman"/>
          <w:szCs w:val="24"/>
          <w:lang w:val="hr-HR"/>
        </w:rPr>
        <w:t>kolovoza</w:t>
      </w:r>
      <w:r w:rsidR="00E45AC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0F71D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E45ACF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0F71DE" w:rsidP="0086691F" w:rsidR="000F71DE">
      <w:pPr>
        <w:jc w:val="both"/>
        <w:rPr>
          <w:rFonts w:hAnsi="Times New Roman" w:ascii="Times New Roman"/>
          <w:szCs w:val="24"/>
          <w:lang w:val="hr-HR"/>
        </w:rPr>
      </w:pPr>
    </w:p>
    <w:p w:rsidRDefault="000F71DE" w:rsidP="0086691F" w:rsidR="000F71DE">
      <w:pPr>
        <w:jc w:val="both"/>
        <w:rPr>
          <w:rFonts w:hAnsi="Times New Roman" w:ascii="Times New Roman"/>
          <w:szCs w:val="24"/>
          <w:lang w:val="hr-HR"/>
        </w:rPr>
      </w:pPr>
    </w:p>
    <w:p w:rsidRDefault="008B2F94" w:rsidP="0086691F" w:rsidR="008B2F94">
      <w:pPr>
        <w:jc w:val="both"/>
        <w:rPr>
          <w:rFonts w:hAnsi="Times New Roman" w:ascii="Times New Roman"/>
          <w:szCs w:val="24"/>
          <w:lang w:val="hr-HR"/>
        </w:rPr>
      </w:pPr>
    </w:p>
    <w:p w:rsidRDefault="000F71DE" w:rsidP="0086691F" w:rsidR="000F71DE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03312F" w:rsidP="002621DD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03312F" w:rsidP="00213EB3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36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B4026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</w:t>
    </w:r>
    <w:r w:rsidR="00B91FA2">
      <w:rPr>
        <w:rFonts w:hAnsi="Times New Roman" w:ascii="Times New Roman"/>
        <w:lang w:val="hr-HR"/>
      </w:rPr>
      <w:t xml:space="preserve"> </w:t>
    </w:r>
    <w:r>
      <w:rPr>
        <w:rFonts w:hAnsi="Times New Roman" w:ascii="Times New Roman"/>
        <w:lang w:val="hr-HR"/>
      </w:rPr>
      <w:t>Poslovni broj: 47. St-7610/15-</w:t>
    </w:r>
    <w:r>
      <w:rPr>
        <w:rFonts w:hAnsi="Times New Roman" w:ascii="Times New Roman"/>
        <w:sz w:val="20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DE" w:rsidP="009922E3" w:rsidR="000F71DE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0F71DE" w:rsidP="009922E3" w:rsidR="000F71DE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0F71DE" w:rsidP="009922E3" w:rsidR="000F71DE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Poslovni broj: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7610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  <w:r w:rsidR="00670A80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6</w:t>
    </w:r>
  </w:p>
  <w:p w:rsidRDefault="000F71DE" w:rsidP="009922E3" w:rsidR="000F71DE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0F71DE" w:rsidP="009922E3" w:rsidR="000F71DE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F71DE" w:rsidP="009922E3" w:rsidR="000F71DE" w:rsidRPr="000F71DE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0F71DE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0F71DE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0F71DE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0F71DE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0F71DE">
    <w:pPr>
      <w:pStyle w:val="Zaglavlje"/>
      <w:ind w:left="426"/>
      <w:rPr>
        <w:rFonts w:hAnsi="Times New Roman" w:ascii="Times New Roman"/>
        <w:lang w:val="hr-HR"/>
      </w:rPr>
    </w:pPr>
    <w:r w:rsidRPr="000F71DE">
      <w:rPr>
        <w:rFonts w:hAnsi="Times New Roman" w:ascii="Times New Roman"/>
        <w:lang w:val="hr-HR"/>
      </w:rPr>
      <w:t>REPUBLIKA HRVATSKA</w:t>
    </w:r>
  </w:p>
  <w:p w:rsidRDefault="009922E3" w:rsidP="000C42FE" w:rsidR="009922E3" w:rsidRPr="000F71DE">
    <w:pPr>
      <w:pStyle w:val="Zaglavlje"/>
      <w:ind w:left="426"/>
      <w:rPr>
        <w:rFonts w:hAnsi="Times New Roman" w:ascii="Times New Roman"/>
        <w:lang w:val="hr-HR"/>
      </w:rPr>
    </w:pPr>
    <w:r w:rsidRPr="000F71DE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0F71DE">
    <w:pPr>
      <w:pStyle w:val="Zaglavlje"/>
      <w:ind w:left="426"/>
      <w:rPr>
        <w:lang w:val="hr-HR"/>
      </w:rPr>
    </w:pPr>
    <w:r w:rsidRPr="000F71DE">
      <w:rPr>
        <w:rFonts w:hAnsi="Times New Roman" w:ascii="Times New Roman"/>
        <w:lang w:val="hr-HR"/>
      </w:rPr>
      <w:t>Zagreb</w:t>
    </w:r>
    <w:r w:rsidR="00E45ACF" w:rsidRPr="000F71DE">
      <w:rPr>
        <w:rFonts w:hAnsi="Times New Roman" w:ascii="Times New Roman"/>
        <w:lang w:val="hr-HR"/>
      </w:rPr>
      <w:t>, Amruševa 2/II, desno (p.p. 432</w:t>
    </w:r>
    <w:r w:rsidRPr="000F71DE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0F6086"/>
    <w:rsid w:val="000F71DE"/>
    <w:rsid w:val="00163636"/>
    <w:rsid w:val="00213EB3"/>
    <w:rsid w:val="002621DD"/>
    <w:rsid w:val="002659AA"/>
    <w:rsid w:val="00392678"/>
    <w:rsid w:val="004763D3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27C70"/>
    <w:rsid w:val="008B2F94"/>
    <w:rsid w:val="009922E3"/>
    <w:rsid w:val="009D1698"/>
    <w:rsid w:val="00A845D7"/>
    <w:rsid w:val="00B00851"/>
    <w:rsid w:val="00B00A06"/>
    <w:rsid w:val="00B91FA2"/>
    <w:rsid w:val="00BB4026"/>
    <w:rsid w:val="00DA1F20"/>
    <w:rsid w:val="00E25B9C"/>
    <w:rsid w:val="00E45ACF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6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6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6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6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6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6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St-7610/2015-6</izvorni_sadrzaj>
    <derivirana_varijabla naziv="DomainObject.Oznaka_1">St-7610/2015-6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7610</izvorni_sadrzaj>
    <derivirana_varijabla naziv="DomainObject.Predmet.Broj_1">7610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St-7610/2015</izvorni_sadrzaj>
    <derivirana_varijabla naziv="DomainObject.Predmet.OznakaBroj_1">St-7610/2015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LITOS d.o.o.</izvorni_sadrzaj>
    <derivirana_varijabla naziv="DomainObject.Predmet.ProtustrankaFormated_1">  LITOS d.o.o.</derivirana_varijabla>
  </DomainObject.Predmet.ProtustrankaFormated>
  <DomainObject.Predmet.ProtustrankaFormatedOIB>
    <izvorni_sadrzaj>  LITOS d.o.o., OIB 43769484455</izvorni_sadrzaj>
    <derivirana_varijabla naziv="DomainObject.Predmet.ProtustrankaFormatedOIB_1">  LITOS d.o.o., OIB 43769484455</derivirana_varijabla>
  </DomainObject.Predmet.ProtustrankaFormatedOIB>
  <DomainObject.Predmet.ProtustrankaFormatedWithAdress>
    <izvorni_sadrzaj> LITOS d.o.o., Obirska 13, 10000 Zagreb</izvorni_sadrzaj>
    <derivirana_varijabla naziv="DomainObject.Predmet.ProtustrankaFormatedWithAdress_1"> LITOS d.o.o., Obirska 13, 10000 Zagreb</derivirana_varijabla>
  </DomainObject.Predmet.ProtustrankaFormatedWithAdress>
  <DomainObject.Predmet.ProtustrankaFormatedWithAdressOIB>
    <izvorni_sadrzaj> LITOS d.o.o., OIB 43769484455, Obirska 13, 10000 Zagreb</izvorni_sadrzaj>
    <derivirana_varijabla naziv="DomainObject.Predmet.ProtustrankaFormatedWithAdressOIB_1"> LITOS d.o.o., OIB 43769484455, Obirska 13, 10000 Zagreb</derivirana_varijabla>
  </DomainObject.Predmet.ProtustrankaFormatedWithAdressOIB>
  <DomainObject.Predmet.ProtustrankaWithAdress>
    <izvorni_sadrzaj>LITOS d.o.o. Obirska 13, 10000 Zagreb</izvorni_sadrzaj>
    <derivirana_varijabla naziv="DomainObject.Predmet.ProtustrankaWithAdress_1">LITOS d.o.o. Obirska 13, 10000 Zagreb</derivirana_varijabla>
  </DomainObject.Predmet.ProtustrankaWithAdress>
  <DomainObject.Predmet.ProtustrankaWithAdressOIB>
    <izvorni_sadrzaj>LITOS d.o.o., OIB 43769484455, Obirska 13, 10000 Zagreb</izvorni_sadrzaj>
    <derivirana_varijabla naziv="DomainObject.Predmet.ProtustrankaWithAdressOIB_1">LITOS d.o.o., OIB 43769484455, Obirska 13, 10000 Zagreb</derivirana_varijabla>
  </DomainObject.Predmet.ProtustrankaWithAdressOIB>
  <DomainObject.Predmet.ProtustrankaNazivFormated>
    <izvorni_sadrzaj>LITOS d.o.o.</izvorni_sadrzaj>
    <derivirana_varijabla naziv="DomainObject.Predmet.ProtustrankaNazivFormated_1">LITOS d.o.o.</derivirana_varijabla>
  </DomainObject.Predmet.ProtustrankaNazivFormated>
  <DomainObject.Predmet.ProtustrankaNazivFormatedOIB>
    <izvorni_sadrzaj>LITOS d.o.o., OIB 43769484455</izvorni_sadrzaj>
    <derivirana_varijabla naziv="DomainObject.Predmet.ProtustrankaNazivFormatedOIB_1">LITOS d.o.o., OIB 43769484455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BUTERIN &amp; POSAVEC, odvjetničko društvo, javno trgovačko društvo</izvorni_sadrzaj>
    <derivirana_varijabla naziv="DomainObject.Predmet.StrankaFormated_1">  ERSTE&amp;STEIERMÄRKISCHE BANKA d.d. zastupanog po punomoćniku BUTERIN &amp; POSAVEC, odvjetničko društvo, javno trgovačko društvo</derivirana_varijabla>
  </DomainObject.Predmet.StrankaFormated>
  <DomainObject.Predmet.StrankaFormatedOIB>
    <izvorni_sadrzaj>  ERSTE&amp;STEIERMÄRKISCHE BANKA d.d., OIB 23057039320 zastupanog po punomoćniku BUTERIN &amp; POSAVEC, odvjetničko društvo, javno trgovačko društvo</izvorni_sadrzaj>
    <derivirana_varijabla naziv="DomainObject.Predmet.StrankaFormatedOIB_1">  ERSTE&amp;STEIERMÄRKISCHE BANKA d.d., OIB 23057039320 zastupanog po punomoćniku BUTERIN &amp; POSAVEC, odvjetničko društvo, javno trgovačko društvo</derivirana_varijabla>
  </DomainObject.Predmet.StrankaFormatedOIB>
  <DomainObject.Predmet.StrankaFormatedWithAdress>
    <izvorni_sadrzaj> ERSTE&amp;STEIERMÄRKISCHE BANKA d.d., Jadranski Trg 3/a, 51000 Rijeka zastupanog po punomoćniku BUTERIN &amp; POSAVEC, odvjetničko društvo, javno trgovačko društvo</izvorni_sadrzaj>
    <derivirana_varijabla naziv="DomainObject.Predmet.StrankaFormatedWithAdress_1"> ERSTE&amp;STEIERMÄRKISCHE BANKA d.d., Jadranski Trg 3/a, 51000 Rijeka zastupanog po punomoćniku BUTERIN &amp; POSAVEC, odvjetničko društvo, javno trgovačko društvo</derivirana_varijabla>
  </DomainObject.Predmet.StrankaFormatedWithAdress>
  <DomainObject.Predmet.StrankaFormatedWithAdressOIB>
    <izvorni_sadrzaj> ERSTE&amp;STEIERMÄRKISCHE BANKA d.d., OIB 23057039320, Jadranski Trg 3/a, 51000 Rijeka zastupanog po punomoćniku BUTERIN &amp; POSAVEC, odvjetničko društvo, javno trgovačko društvo</izvorni_sadrzaj>
    <derivirana_varijabla naziv="DomainObject.Predmet.StrankaFormatedWithAdressOIB_1"> ERSTE&amp;STEIERMÄRKISCHE BANKA d.d., OIB 23057039320, Jadranski Trg 3/a, 51000 Rijeka zastupanog po punomoćniku BUTERIN &amp; POSAVEC, odvjetničko društvo, javno trgovačko društvo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ERSTE&amp;STEIERMÄRKISCHE BANKA d.d. zastupanog po punomoćniku BUTERIN &amp; POSAVEC, odvjetničko društvo, javno trgovačko društvo</item>
    </izvorni_sadrzaj>
    <derivirana_varijabla naziv="DomainObject.Predmet.StrankaListFormated_1">
      <item>ERSTE&amp;STEIERMÄRKISCHE BANKA d.d. zastupanog po punomoćniku BUTERIN &amp; POSAVEC, odvjetničko društvo, javno trgovačko društvo</item>
    </derivirana_varijabla>
  </DomainObject.Predmet.StrankaListFormated>
  <DomainObject.Predmet.StrankaListFormatedOIB>
    <izvorni_sadrzaj>
      <item>ERSTE&amp;STEIERMÄRKISCHE BANKA d.d., OIB 23057039320 zastupanog po punomoćniku BUTERIN &amp; POSAVEC, odvjetničko društvo, javno trgovačko društvo</item>
    </izvorni_sadrzaj>
    <derivirana_varijabla naziv="DomainObject.Predmet.StrankaListFormatedOIB_1">
      <item>ERSTE&amp;STEIERMÄRKISCHE BANKA d.d., OIB 23057039320 zastupanog po punomoćniku BUTERIN &amp; POSAVEC, odvjetničko društvo, javno trgovačko društvo</item>
    </derivirana_varijabla>
  </DomainObject.Predmet.StrankaListFormatedOIB>
  <DomainObject.Predmet.StrankaListFormatedWithAdress>
    <izvorni_sadrzaj>
      <item>ERSTE&amp;STEIERMÄRKISCHE BANKA d.d., Jadranski Trg 3/a, 51000 Rijeka zastupanog po punomoćniku BUTERIN &amp; POSAVEC, odvjetničko društvo, javno trgovačko društvo</item>
    </izvorni_sadrzaj>
    <derivirana_varijabla naziv="DomainObject.Predmet.StrankaListFormatedWithAdress_1">
      <item>ERSTE&amp;STEIERMÄRKISCHE BANKA d.d., Jadranski Trg 3/a, 51000 Rijeka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BUTERIN &amp; POSAVEC, odvjetničko društvo, javno trgovačko društvo</item>
    </izvorni_sadrzaj>
    <derivirana_varijabla naziv="DomainObject.Predmet.StrankaListFormatedWithAdressOIB_1">
      <item>ERSTE&amp;STEIERMÄRKISCHE BANKA d.d., OIB 23057039320, Jadranski Trg 3/a, 51000 Rijeka zastupanog po punomoćniku BUTERIN &amp; POSAVEC, odvjetničko društvo, javno trgovačko društvo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LITOS d.o.o.</item>
    </izvorni_sadrzaj>
    <derivirana_varijabla naziv="DomainObject.Predmet.ProtuStrankaListFormated_1">
      <item>LITOS d.o.o.</item>
    </derivirana_varijabla>
  </DomainObject.Predmet.ProtuStrankaListFormated>
  <DomainObject.Predmet.ProtuStrankaListFormatedOIB>
    <izvorni_sadrzaj>
      <item>LITOS d.o.o., OIB 43769484455</item>
    </izvorni_sadrzaj>
    <derivirana_varijabla naziv="DomainObject.Predmet.ProtuStrankaListFormatedOIB_1">
      <item>LITOS d.o.o., OIB 43769484455</item>
    </derivirana_varijabla>
  </DomainObject.Predmet.ProtuStrankaListFormatedOIB>
  <DomainObject.Predmet.ProtuStrankaListFormatedWithAdress>
    <izvorni_sadrzaj>
      <item>LITOS d.o.o., Obirska 13, 10000 Zagreb</item>
    </izvorni_sadrzaj>
    <derivirana_varijabla naziv="DomainObject.Predmet.ProtuStrankaListFormatedWithAdress_1">
      <item>LITOS d.o.o., Obirska 13, 10000 Zagreb</item>
    </derivirana_varijabla>
  </DomainObject.Predmet.ProtuStrankaListFormatedWithAdress>
  <DomainObject.Predmet.ProtuStrankaListFormatedWithAdressOIB>
    <izvorni_sadrzaj>
      <item>LITOS d.o.o., OIB 43769484455, Obirska 13, 10000 Zagreb</item>
    </izvorni_sadrzaj>
    <derivirana_varijabla naziv="DomainObject.Predmet.ProtuStrankaListFormatedWithAdressOIB_1">
      <item>LITOS d.o.o., OIB 43769484455, Obirska 13, 10000 Zagreb</item>
    </derivirana_varijabla>
  </DomainObject.Predmet.ProtuStrankaListFormatedWithAdressOIB>
  <DomainObject.Predmet.ProtuStrankaListNazivFormated>
    <izvorni_sadrzaj>
      <item>LITOS d.o.o.</item>
    </izvorni_sadrzaj>
    <derivirana_varijabla naziv="DomainObject.Predmet.ProtuStrankaListNazivFormated_1">
      <item>LITOS d.o.o.</item>
    </derivirana_varijabla>
  </DomainObject.Predmet.ProtuStrankaListNazivFormated>
  <DomainObject.Predmet.ProtuStrankaListNazivFormatedOIB>
    <izvorni_sadrzaj>
      <item>LITOS d.o.o., OIB 43769484455</item>
    </izvorni_sadrzaj>
    <derivirana_varijabla naziv="DomainObject.Predmet.ProtuStrankaListNazivFormatedOIB_1">
      <item>LITOS d.o.o., OIB 43769484455</item>
    </derivirana_varijabla>
  </DomainObject.Predmet.ProtuStrankaListNazivFormatedOIB>
  <DomainObject.Predmet.OstaliListFormated>
    <izvorni_sadrzaj>
      <item>BUTERIN &amp; POSAVEC, odvjetničko društvo, javno trgovačko društvo punomoćnik sudionika u postupku ERSTE&amp;STEIERMÄRKISCHE BANKA d.d.</item>
    </izvorni_sadrzaj>
    <derivirana_varijabla naziv="DomainObject.Predmet.OstaliListFormated_1">
      <item>BUTERIN &amp; POSAVEC, odvjetničko društvo, javno trgovačko društvo punomoćnik sudionika u postupku ERSTE&amp;STEIERMÄRKISCHE BANKA d.d.</item>
    </derivirana_varijabla>
  </DomainObject.Predmet.OstaliListFormated>
  <DomainObject.Predmet.OstaliListFormatedOIB>
    <izvorni_sadrzaj>
      <item>BUTERIN &amp; POSAVEC, odvjetničko društvo, javno trgovačko društvo, OIB 88443826619 punomoćnik sudionika u postupku ERSTE&amp;STEIERMÄRKISCHE BANKA d.d.</item>
    </izvorni_sadrzaj>
    <derivirana_varijabla naziv="DomainObject.Predmet.OstaliListFormatedOIB_1">
      <item>BUTERIN &amp; POSAVEC, odvjetničko društvo, javno trgovačko društvo, OIB 88443826619 punomoćnik sudionika u postupku ERSTE&amp;STEIERMÄRKISCHE BANKA d.d.</item>
    </derivirana_varijabla>
  </DomainObject.Predmet.OstaliListFormatedOIB>
  <DomainObject.Predmet.OstaliListFormatedWithAdress>
    <izvorni_sadrzaj>
      <item>BUTERIN &amp; POSAVEC, odvjetničko društvo, javno trgovačko društvo, Draškovićeva 82, Zagreb punomoćnik sudionika u postupku ERSTE&amp;STEIERMÄRKISCHE BANKA d.d.</item>
    </izvorni_sadrzaj>
    <derivirana_varijabla naziv="DomainObject.Predmet.OstaliListFormatedWithAdress_1">
      <item>BUTERIN &amp; POSAVEC, odvjetničko društvo, javno trgovačko društvo, Draškovićeva 82, Zagreb punomoćnik sudionika u postupku ERSTE&amp;STEIERMÄRKISCHE BANKA d.d.</item>
    </derivirana_varijabla>
  </DomainObject.Predmet.OstaliListFormatedWithAdress>
  <DomainObject.Predmet.OstaliListFormatedWithAdressOIB>
    <izvorni_sadrzaj>
      <item>BUTERIN &amp; POSAVEC, odvjetničko društvo, javno trgovačko društvo, OIB 88443826619, Draškovićeva 82, Zagreb punomoćnik sudionika u postupku ERSTE&amp;STEIERMÄRKISCHE BANKA d.d.</item>
    </izvorni_sadrzaj>
    <derivirana_varijabla naziv="DomainObject.Predmet.OstaliListFormatedWithAdressOIB_1">
      <item>BUTERIN &amp; POSAVEC, odvjetničko društvo, javno trgovačko društvo, OIB 88443826619, Draškovićeva 82, Zagreb punomoćnik sudionika u postupku ERSTE&amp;STEIERMÄRKISCHE BANKA d.d.</item>
    </derivirana_varijabla>
  </DomainObject.Predmet.OstaliListFormatedWithAdressOIB>
  <DomainObject.Predmet.OstaliListNazivFormated>
    <izvorni_sadrzaj>
      <item>BUTERIN &amp; POSAVEC, odvjetničko društvo, javno trgovačko društvo</item>
    </izvorni_sadrzaj>
    <derivirana_varijabla naziv="DomainObject.Predmet.OstaliListNazivFormated_1">
      <item>BUTERIN &amp; POSAVEC, odvjetničko društvo, javno trgovačko društvo</item>
    </derivirana_varijabla>
  </DomainObject.Predmet.OstaliListNazivFormated>
  <DomainObject.Predmet.OstaliListNazivFormatedOIB>
    <izvorni_sadrzaj>
      <item>BUTERIN &amp; POSAVEC, odvjetničko društvo, javno trgovačko društvo, OIB 88443826619</item>
    </izvorni_sadrzaj>
    <derivirana_varijabla naziv="DomainObject.Predmet.OstaliListNazivFormatedOIB_1"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>St-7610/2015-6</izvorni_sadrzaj>
    <derivirana_varijabla naziv="DomainObject.PoslovniBrojDokumenta_1">St-7610/2015-6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LITOS d.o.o.</izvorni_sadrzaj>
    <derivirana_varijabla naziv="DomainObject.Predmet.ProtustrankaIDrugi_1">LITOS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LITOS d.o.o., OIB 43769484455, Obirska 13, 10000 Zagreb</izvorni_sadrzaj>
    <derivirana_varijabla naziv="DomainObject.Predmet.ProtustrankaIDrugiAdressOIB_1">LITOS d.o.o., OIB 43769484455, Obirska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LITOS d.o.o.</item>
      <item>ERSTE&amp;STEIERMÄRKISCHE BANKA d.d.</item>
      <item>BUTERIN &amp; POSAVEC, odvjetničko društvo, javno trgovačko društvo</item>
    </izvorni_sadrzaj>
    <derivirana_varijabla naziv="DomainObject.Predmet.SudioniciListNaziv_1">
      <item>LITOS d.o.o.</item>
      <item>ERSTE&amp;STEIERMÄRKISCHE BANKA d.d.</item>
      <item>BUTERIN &amp; POSAVEC, odvjetničko društvo, javno trgovačko društvo</item>
    </derivirana_varijabla>
  </DomainObject.Predmet.SudioniciListNaziv>
  <DomainObject.Predmet.SudioniciListAdressOIB>
    <izvorni_sadrzaj>
      <item>LITOS d.o.o., OIB 43769484455, Obirska 13,10000 Zagreb</item>
      <item>ERSTE&amp;STEIERMÄRKISCHE BANKA d.d., OIB 23057039320, Jadranski Trg 3/a,51000 Rijeka</item>
      <item>BUTERIN &amp; POSAVEC, odvjetničko društvo, javno trgovačko društvo, OIB 88443826619, Draškovićeva 82,Zagreb</item>
    </izvorni_sadrzaj>
    <derivirana_varijabla naziv="DomainObject.Predmet.SudioniciListAdressOIB_1">
      <item>LITOS d.o.o., OIB 43769484455, Obirska 13,10000 Zagreb</item>
      <item>ERSTE&amp;STEIERMÄRKISCHE BANKA d.d., OIB 23057039320, Jadranski Trg 3/a,51000 Rijeka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43769484455</item>
      <item>, OIB 23057039320</item>
      <item>, OIB 88443826619</item>
    </izvorni_sadrzaj>
    <derivirana_varijabla naziv="DomainObject.Predmet.SudioniciListNazivOIB_1">
      <item>, OIB 43769484455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348</properties:Words>
  <properties:Characters>1838</properties:Characters>
  <properties:Lines>54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2016-08-01T12:05:00Z</dcterms:created>
  <dc:creator>Sudsko vijeće</dc:creator>
  <cp:lastModifiedBy>Ana Brlek</cp:lastModifiedBy>
  <cp:lastPrinted>2016-08-01T12:18:00Z</cp:lastPrinted>
  <dcterms:modified xmlns:xsi="http://www.w3.org/2001/XMLSchema-instance" xsi:type="dcterms:W3CDTF">2016-08-01T12:18:00Z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St-7610/2015-6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