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f5dd" w14:paraId="636f5dd" w:rsidRDefault="00F77454" w:rsidP="00D95E08" w:rsidR="00F77454" w:rsidRPr="00D95E08">
      <w:pPr>
        <w:pStyle w:val="Bezproreda"/>
        <w15:collapsed w:val="false"/>
        <w:rPr>
          <w:b/>
          <w:lang w:eastAsia="hr-HR"/>
        </w:rPr>
      </w:pPr>
      <w:bookmarkStart w:name="_GoBack" w:id="0"/>
      <w:bookmarkEnd w:id="0"/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D95E08">
        <w:rPr>
          <w:b/>
          <w:lang w:eastAsia="hr-HR"/>
        </w:rPr>
        <w:t>1.St-61/2012</w:t>
      </w:r>
    </w:p>
    <w:p w:rsidRDefault="00F77454" w:rsidP="00D95E08" w:rsidR="00F77454">
      <w:pPr>
        <w:pStyle w:val="Bezproreda"/>
        <w:rPr>
          <w:lang w:eastAsia="hr-HR"/>
        </w:rPr>
      </w:pPr>
      <w:r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F77454" w:rsidP="00D95E08" w:rsidR="00F77454">
      <w:pPr>
        <w:pStyle w:val="Bezproreda"/>
        <w:rPr>
          <w:lang w:eastAsia="hr-HR"/>
        </w:rPr>
      </w:pPr>
    </w:p>
    <w:p w:rsidRDefault="00F77454" w:rsidP="00D95E08" w:rsidR="00F77454" w:rsidRPr="00D95E08">
      <w:pPr>
        <w:pStyle w:val="Bezproreda"/>
        <w:rPr>
          <w:b/>
          <w:lang w:eastAsia="hr-HR"/>
        </w:rPr>
      </w:pPr>
      <w:r w:rsidRPr="00D95E08">
        <w:rPr>
          <w:b/>
          <w:lang w:eastAsia="hr-HR"/>
        </w:rPr>
        <w:t>REPUBLIKA HRVATSKA</w:t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</w:p>
    <w:p w:rsidRDefault="00F77454" w:rsidP="00D95E08" w:rsidR="00F77454" w:rsidRPr="00D95E08">
      <w:pPr>
        <w:pStyle w:val="Bezproreda"/>
        <w:rPr>
          <w:b/>
          <w:lang w:eastAsia="hr-HR"/>
        </w:rPr>
      </w:pPr>
      <w:r w:rsidRPr="00D95E08">
        <w:rPr>
          <w:b/>
          <w:lang w:eastAsia="hr-HR"/>
        </w:rPr>
        <w:t>TRGOVAČKI SUD U SPLITU</w:t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  <w:r w:rsidRPr="00D95E08">
        <w:rPr>
          <w:b/>
          <w:lang w:eastAsia="hr-HR"/>
        </w:rPr>
        <w:tab/>
      </w:r>
    </w:p>
    <w:p w:rsidRDefault="00F77454" w:rsidP="00D95E08" w:rsidR="00F77454">
      <w:pPr>
        <w:pStyle w:val="Bezproreda"/>
        <w:rPr>
          <w:lang w:eastAsia="hr-HR"/>
        </w:rPr>
      </w:pPr>
      <w:r w:rsidRPr="00D95E08">
        <w:rPr>
          <w:b/>
          <w:lang w:eastAsia="hr-HR"/>
        </w:rPr>
        <w:t xml:space="preserve">Split, </w:t>
      </w:r>
      <w:proofErr w:type="spellStart"/>
      <w:r w:rsidRPr="00D95E08">
        <w:rPr>
          <w:b/>
          <w:lang w:eastAsia="hr-HR"/>
        </w:rPr>
        <w:t>Sukoišanska</w:t>
      </w:r>
      <w:proofErr w:type="spellEnd"/>
      <w:r w:rsidRPr="00D95E08">
        <w:rPr>
          <w:b/>
          <w:lang w:eastAsia="hr-HR"/>
        </w:rPr>
        <w:t xml:space="preserve"> 6</w:t>
      </w:r>
      <w:r>
        <w:rPr>
          <w:lang w:eastAsia="hr-HR"/>
        </w:rPr>
        <w:tab/>
      </w:r>
    </w:p>
    <w:p w:rsidRDefault="00F77454" w:rsidP="00D95E08" w:rsidR="00F77454">
      <w:pPr>
        <w:pStyle w:val="Bezproreda"/>
        <w:rPr>
          <w:bCs/>
          <w:spacing w:val="60"/>
          <w:lang w:eastAsia="hr-HR"/>
        </w:rPr>
      </w:pPr>
    </w:p>
    <w:p w:rsidRDefault="00F77454" w:rsidP="00D95E08" w:rsidR="00F77454" w:rsidRPr="00D95E08">
      <w:pPr>
        <w:pStyle w:val="Bezproreda"/>
        <w:jc w:val="center"/>
        <w:rPr>
          <w:b/>
          <w:bCs/>
          <w:spacing w:val="60"/>
          <w:lang w:eastAsia="hr-HR"/>
        </w:rPr>
      </w:pPr>
      <w:r w:rsidRPr="00D95E08">
        <w:rPr>
          <w:b/>
          <w:bCs/>
          <w:spacing w:val="60"/>
          <w:lang w:eastAsia="hr-HR"/>
        </w:rPr>
        <w:t>REPUBLIKA HRVATSKA</w:t>
      </w:r>
    </w:p>
    <w:p w:rsidRDefault="00D95E08" w:rsidP="00D95E08" w:rsidR="00D95E08" w:rsidRPr="00D95E08">
      <w:pPr>
        <w:pStyle w:val="Bezproreda"/>
        <w:jc w:val="center"/>
        <w:rPr>
          <w:b/>
          <w:bCs/>
          <w:spacing w:val="60"/>
          <w:lang w:eastAsia="hr-HR"/>
        </w:rPr>
      </w:pPr>
    </w:p>
    <w:p w:rsidRDefault="00F77454" w:rsidP="00D95E08" w:rsidR="00F77454" w:rsidRPr="00D95E08">
      <w:pPr>
        <w:pStyle w:val="Bezproreda"/>
        <w:jc w:val="center"/>
        <w:rPr>
          <w:b/>
          <w:bCs/>
          <w:spacing w:val="60"/>
          <w:lang w:eastAsia="hr-HR"/>
        </w:rPr>
      </w:pPr>
      <w:r w:rsidRPr="00D95E08">
        <w:rPr>
          <w:b/>
          <w:bCs/>
          <w:spacing w:val="60"/>
          <w:lang w:eastAsia="hr-HR"/>
        </w:rPr>
        <w:t>RJEŠENJE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 xml:space="preserve">TRGOVAČKI SUD U SPLITU, po sucu tog suda Velimiru Vukoviću, kao stečajnom sucu, u stečajnom postupku nad dužnikom </w:t>
      </w:r>
      <w:r>
        <w:tab/>
        <w:t xml:space="preserve">D.I.M. COMMERCE d.o.o. u stečaju, Gata, Gata </w:t>
      </w:r>
      <w:proofErr w:type="spellStart"/>
      <w:r>
        <w:t>bb</w:t>
      </w:r>
      <w:proofErr w:type="spellEnd"/>
      <w:r>
        <w:t>., OIB: 04289772530,  zastupanog po stečajnoj upraviteljici Dunji Krstulović iz Splita, Vinkovačka 41.,   dana 18. siječnja  2017. godine,</w:t>
      </w:r>
    </w:p>
    <w:p w:rsidRDefault="00D95E08" w:rsidP="00D95E08" w:rsidR="00D95E08">
      <w:pPr>
        <w:pStyle w:val="Bezproreda"/>
      </w:pPr>
    </w:p>
    <w:p w:rsidRDefault="00F77454" w:rsidP="00D95E08" w:rsidR="00F77454">
      <w:pPr>
        <w:pStyle w:val="Bezproreda"/>
        <w:jc w:val="center"/>
        <w:rPr>
          <w:bCs/>
          <w:lang w:eastAsia="hr-HR"/>
        </w:rPr>
      </w:pPr>
      <w:r>
        <w:rPr>
          <w:bCs/>
          <w:lang w:eastAsia="hr-HR"/>
        </w:rPr>
        <w:t>r i j e š i o     j e</w:t>
      </w:r>
    </w:p>
    <w:p w:rsidRDefault="00F77454" w:rsidP="00D95E08" w:rsidR="00F77454">
      <w:pPr>
        <w:pStyle w:val="Bezproreda"/>
      </w:pPr>
    </w:p>
    <w:p w:rsidRDefault="00B9430A" w:rsidP="00D95E08" w:rsidR="00F77454" w:rsidRPr="003871B5">
      <w:pPr>
        <w:pStyle w:val="Bezproreda"/>
      </w:pPr>
      <w:r>
        <w:t>I</w:t>
      </w:r>
      <w:r>
        <w:tab/>
      </w:r>
      <w:r w:rsidR="00F77454" w:rsidRPr="003871B5">
        <w:t xml:space="preserve">Određuje se </w:t>
      </w:r>
      <w:r w:rsidR="00F77454">
        <w:t>nagrada</w:t>
      </w:r>
      <w:r w:rsidR="00F77454" w:rsidRPr="003871B5">
        <w:t xml:space="preserve"> stečajno</w:t>
      </w:r>
      <w:r w:rsidR="000466BA">
        <w:t>m</w:t>
      </w:r>
      <w:r w:rsidR="00F77454" w:rsidRPr="003871B5">
        <w:t xml:space="preserve"> upravitelj</w:t>
      </w:r>
      <w:r w:rsidR="000466BA">
        <w:t>u</w:t>
      </w:r>
      <w:r w:rsidR="00F77454" w:rsidRPr="003871B5">
        <w:t xml:space="preserve">  </w:t>
      </w:r>
      <w:r>
        <w:t xml:space="preserve">Dunji Krstulović iz Splita, Vinkovačka 41., </w:t>
      </w:r>
      <w:r w:rsidR="00F77454" w:rsidRPr="003871B5">
        <w:t>OIB:</w:t>
      </w:r>
      <w:r w:rsidR="00F77454">
        <w:t xml:space="preserve"> </w:t>
      </w:r>
      <w:r>
        <w:t>22987478487</w:t>
      </w:r>
      <w:r w:rsidR="00F77454" w:rsidRPr="003871B5">
        <w:t xml:space="preserve">, za obavljene poslove u </w:t>
      </w:r>
      <w:r w:rsidR="00590D33">
        <w:t>ovom</w:t>
      </w:r>
      <w:r w:rsidR="00F77454" w:rsidRPr="003871B5">
        <w:t xml:space="preserve"> stečajnom postupku u  iznosu od </w:t>
      </w:r>
      <w:r>
        <w:t>7.284,80</w:t>
      </w:r>
      <w:r w:rsidR="00F77454" w:rsidRPr="003871B5">
        <w:t xml:space="preserve"> kn. </w:t>
      </w:r>
    </w:p>
    <w:p w:rsidRDefault="00F77454" w:rsidP="00D95E08" w:rsidR="00F77454">
      <w:pPr>
        <w:pStyle w:val="Bezproreda"/>
      </w:pPr>
    </w:p>
    <w:p w:rsidRDefault="00B9430A" w:rsidP="00D95E08" w:rsidR="00F77454" w:rsidRPr="003871B5">
      <w:pPr>
        <w:pStyle w:val="Bezproreda"/>
      </w:pPr>
      <w:r>
        <w:t>II.</w:t>
      </w:r>
      <w:r>
        <w:tab/>
      </w:r>
      <w:r w:rsidR="00F77454">
        <w:t>Od</w:t>
      </w:r>
      <w:r>
        <w:t>r</w:t>
      </w:r>
      <w:r w:rsidR="00F77454">
        <w:t>eđuje se naknada</w:t>
      </w:r>
      <w:r>
        <w:t xml:space="preserve"> stvarnih</w:t>
      </w:r>
      <w:r w:rsidR="00F77454">
        <w:t xml:space="preserve"> troškova ste</w:t>
      </w:r>
      <w:r>
        <w:t>č</w:t>
      </w:r>
      <w:r w:rsidR="00F77454">
        <w:t xml:space="preserve">ajnog </w:t>
      </w:r>
      <w:r w:rsidR="000466BA">
        <w:t>upravitelja</w:t>
      </w:r>
      <w:r w:rsidR="00F77454">
        <w:t xml:space="preserve"> u  iznosu od </w:t>
      </w:r>
      <w:r>
        <w:t>427,86</w:t>
      </w:r>
      <w:r w:rsidR="00F77454">
        <w:t xml:space="preserve"> kn.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 xml:space="preserve"> III.</w:t>
      </w:r>
      <w:r>
        <w:tab/>
        <w:t>Ovo rješenje objaviti će se na mrežnoj stranici e-oglasne ploče suda.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>IV.</w:t>
      </w:r>
      <w:r>
        <w:tab/>
        <w:t>Isplata će izvršiti nakon pravomoćnosti ovog rješenja.</w:t>
      </w:r>
    </w:p>
    <w:p w:rsidRDefault="00D95E08" w:rsidP="00D95E08" w:rsidR="00D95E08">
      <w:pPr>
        <w:pStyle w:val="Bezproreda"/>
      </w:pPr>
    </w:p>
    <w:p w:rsidRDefault="00F77454" w:rsidP="00D95E08" w:rsidR="00F77454">
      <w:pPr>
        <w:pStyle w:val="Bezproreda"/>
        <w:jc w:val="center"/>
      </w:pPr>
      <w:r>
        <w:t>Obrazloženje</w:t>
      </w:r>
    </w:p>
    <w:p w:rsidRDefault="00D95E08" w:rsidP="00D95E08" w:rsidR="00D95E08">
      <w:pPr>
        <w:pStyle w:val="Bezproreda"/>
      </w:pPr>
    </w:p>
    <w:p w:rsidRDefault="00F77454" w:rsidP="00D95E08" w:rsidR="00F77454">
      <w:pPr>
        <w:pStyle w:val="Bezproreda"/>
      </w:pPr>
      <w:r w:rsidRPr="00727031">
        <w:tab/>
        <w:t>Stečajn</w:t>
      </w:r>
      <w:r w:rsidR="000466BA">
        <w:t>i</w:t>
      </w:r>
      <w:r w:rsidRPr="00727031">
        <w:t xml:space="preserve"> upravitelj je ovom sudu u završnom računu </w:t>
      </w:r>
      <w:r w:rsidR="00B9430A">
        <w:t>od</w:t>
      </w:r>
      <w:r w:rsidRPr="00727031">
        <w:t xml:space="preserve">  2</w:t>
      </w:r>
      <w:r w:rsidR="00B9430A">
        <w:t>0</w:t>
      </w:r>
      <w:r w:rsidRPr="00727031">
        <w:t>.</w:t>
      </w:r>
      <w:r w:rsidR="00B9430A">
        <w:t>prosinca</w:t>
      </w:r>
      <w:r w:rsidRPr="00727031">
        <w:t xml:space="preserve"> 2016. godine podnio  prijedlog za određivanje nagrade za rad u ovom </w:t>
      </w:r>
      <w:r>
        <w:t xml:space="preserve"> </w:t>
      </w:r>
      <w:r w:rsidRPr="00727031">
        <w:t xml:space="preserve">postupku u  iznosu od </w:t>
      </w:r>
      <w:r w:rsidR="00B9430A">
        <w:t>7</w:t>
      </w:r>
      <w:r w:rsidRPr="00727031">
        <w:t>.</w:t>
      </w:r>
      <w:r w:rsidR="00B9430A">
        <w:t>284</w:t>
      </w:r>
      <w:r w:rsidRPr="00727031">
        <w:t>,</w:t>
      </w:r>
      <w:r w:rsidR="00B9430A">
        <w:t>80</w:t>
      </w:r>
      <w:r w:rsidRPr="00727031">
        <w:t xml:space="preserve"> kn</w:t>
      </w:r>
      <w:r>
        <w:t xml:space="preserve"> te </w:t>
      </w:r>
      <w:r w:rsidRPr="00727031">
        <w:t xml:space="preserve"> </w:t>
      </w:r>
      <w:r>
        <w:t xml:space="preserve">određivanje  naknade </w:t>
      </w:r>
      <w:r w:rsidR="00B9430A">
        <w:t xml:space="preserve">stvarnih </w:t>
      </w:r>
      <w:r>
        <w:t xml:space="preserve">troškova </w:t>
      </w:r>
      <w:r w:rsidR="00B9430A">
        <w:t xml:space="preserve">u </w:t>
      </w:r>
      <w:r>
        <w:t xml:space="preserve">iznosu od </w:t>
      </w:r>
      <w:r w:rsidR="00B9430A">
        <w:t>427,86</w:t>
      </w:r>
      <w:r>
        <w:t xml:space="preserve"> kn.</w:t>
      </w:r>
    </w:p>
    <w:p w:rsidRDefault="00D95E08" w:rsidP="00D95E08" w:rsidR="00D95E08" w:rsidRPr="00727031">
      <w:pPr>
        <w:pStyle w:val="Bezproreda"/>
      </w:pPr>
    </w:p>
    <w:p w:rsidRDefault="00F77454" w:rsidP="00D95E08" w:rsidR="00F77454">
      <w:pPr>
        <w:pStyle w:val="Bezproreda"/>
      </w:pPr>
      <w:r>
        <w:tab/>
        <w:t xml:space="preserve">Odredbom čl. 29.s t.1.  Stečajnog zakona  (NN 44/96, 29/99,129/00,123/03, 82/06, 116/10, 25/12 i 133/12-dalje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</w:p>
    <w:p w:rsidRDefault="00F77454" w:rsidP="00590D33" w:rsidR="00B9430A">
      <w:pPr>
        <w:pStyle w:val="Bezproreda"/>
      </w:pPr>
      <w:r>
        <w:tab/>
      </w:r>
      <w:r>
        <w:tab/>
      </w:r>
      <w:r>
        <w:tab/>
      </w:r>
      <w:r>
        <w:tab/>
      </w:r>
    </w:p>
    <w:p w:rsidRDefault="00F77454" w:rsidP="00D95E08" w:rsidR="00590D33">
      <w:pPr>
        <w:pStyle w:val="Bezproreda"/>
        <w:ind w:firstLine="708"/>
      </w:pPr>
      <w:r>
        <w:t xml:space="preserve">Odredbom čl. </w:t>
      </w:r>
      <w:r w:rsidR="000466BA">
        <w:t>5</w:t>
      </w:r>
      <w:r>
        <w:t xml:space="preserve"> . Uredbe o kriterijima i načinu obračuna plaćanje nagrade stečajnim upraviteljima  ( NN 1</w:t>
      </w:r>
      <w:r w:rsidR="000466BA">
        <w:t>05</w:t>
      </w:r>
      <w:r>
        <w:t>/20</w:t>
      </w:r>
      <w:r w:rsidR="000466BA">
        <w:t>15</w:t>
      </w:r>
      <w:r>
        <w:t>) propisano je da visinu nagrade, u vrijeme zaključenja stečajnog postupka određuje stečajni sudac uzimajući u obzir obujam poslova i rad stečajnog upravitelja, te vrijednost unovčene stečajne mase, time da je čl.</w:t>
      </w:r>
      <w:r w:rsidR="000466BA">
        <w:t>7</w:t>
      </w:r>
      <w:r>
        <w:t xml:space="preserve">. st.1. Uredbe propisano da će </w:t>
      </w:r>
    </w:p>
    <w:p w:rsidRDefault="00590D33" w:rsidP="00590D33" w:rsidR="00590D33">
      <w:pPr>
        <w:pStyle w:val="Bezproreda"/>
      </w:pPr>
    </w:p>
    <w:p w:rsidRDefault="00590D33" w:rsidP="00590D33" w:rsidR="00590D33" w:rsidRPr="00590D33">
      <w:pPr>
        <w:pStyle w:val="Bezproreda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590D33">
        <w:rPr>
          <w:b/>
        </w:rPr>
        <w:t>1.St-61/2012</w:t>
      </w:r>
    </w:p>
    <w:p w:rsidRDefault="00590D33" w:rsidP="00590D33" w:rsidR="00590D33">
      <w:pPr>
        <w:pStyle w:val="Bezproreda"/>
      </w:pPr>
    </w:p>
    <w:p w:rsidRDefault="00F77454" w:rsidP="00590D33" w:rsidR="00F77454">
      <w:pPr>
        <w:pStyle w:val="Bezproreda"/>
      </w:pPr>
      <w:r>
        <w:t>se konačna nagrada stečajnom upravitelju obračunati primjenom tablice vrijednosti unovčene stečajne mase i postotaka.</w:t>
      </w:r>
    </w:p>
    <w:p w:rsidRDefault="00F77454" w:rsidP="00D95E08" w:rsidR="00F77454">
      <w:pPr>
        <w:pStyle w:val="Bezproreda"/>
      </w:pPr>
      <w:r>
        <w:tab/>
      </w:r>
      <w:r>
        <w:tab/>
      </w:r>
    </w:p>
    <w:p w:rsidRDefault="00F77454" w:rsidP="00D95E08" w:rsidR="00F77454">
      <w:pPr>
        <w:pStyle w:val="Bezproreda"/>
      </w:pPr>
      <w:r>
        <w:tab/>
        <w:t xml:space="preserve">Uvidom u predmetni stečajni spis utvrđeno je da je stečajna masa  unovčena </w:t>
      </w:r>
      <w:r w:rsidR="000466BA">
        <w:t xml:space="preserve">tijekom 2016.godine </w:t>
      </w:r>
      <w:r>
        <w:t xml:space="preserve">u iznosu od </w:t>
      </w:r>
      <w:r w:rsidR="000466BA">
        <w:t>45,530,00</w:t>
      </w:r>
      <w:r>
        <w:t xml:space="preserve"> kn , pa stoga stečajnom upravitelju pripadala bi nagrada, primjenom tablice vrijednosti unovčene stečajne mase i postotaka do </w:t>
      </w:r>
      <w:r w:rsidR="000466BA">
        <w:t>16</w:t>
      </w:r>
      <w:r>
        <w:t xml:space="preserve">% vrijednosti unovčene stečajne mase u iznosu od </w:t>
      </w:r>
      <w:r w:rsidR="000466BA">
        <w:t>7.284,80</w:t>
      </w:r>
      <w:r w:rsidR="000466BA" w:rsidRPr="003871B5">
        <w:t xml:space="preserve"> kn</w:t>
      </w:r>
      <w:r w:rsidR="000466BA">
        <w:t xml:space="preserve">. </w:t>
      </w:r>
    </w:p>
    <w:p w:rsidRDefault="000466BA" w:rsidP="00D95E08" w:rsidR="000466BA">
      <w:pPr>
        <w:pStyle w:val="Bezproreda"/>
      </w:pPr>
    </w:p>
    <w:p w:rsidRDefault="00F77454" w:rsidP="00D95E08" w:rsidR="00F77454">
      <w:pPr>
        <w:pStyle w:val="Bezproreda"/>
      </w:pPr>
      <w:r>
        <w:tab/>
        <w:t xml:space="preserve">Uzimajući u obzir složenost ovog stečajnog postupka, obujam obavljenih poslova i rad stečajnog upravitelja te vrijednost unovčene stečajne mase, stečajnom upravitelju je određena nagrada u postotku od </w:t>
      </w:r>
      <w:r w:rsidR="000466BA">
        <w:t>16</w:t>
      </w:r>
      <w:r>
        <w:t xml:space="preserve">% od unovčene stečajne mase u iznosu od </w:t>
      </w:r>
      <w:r w:rsidR="000466BA">
        <w:t>7.284,80</w:t>
      </w:r>
      <w:r w:rsidR="000466BA" w:rsidRPr="003871B5">
        <w:t xml:space="preserve"> kn</w:t>
      </w:r>
      <w:r>
        <w:t>, koliko je i zatraženo u podnesku od 2</w:t>
      </w:r>
      <w:r w:rsidR="000466BA">
        <w:t>0</w:t>
      </w:r>
      <w:r>
        <w:t>.</w:t>
      </w:r>
      <w:r w:rsidR="000466BA">
        <w:t>prosinca</w:t>
      </w:r>
      <w:r>
        <w:t xml:space="preserve"> 2016.godine,   pa je temeljem odredbe čl. 29. st.2. SZ-a primjenom čl. </w:t>
      </w:r>
      <w:r w:rsidR="000466BA">
        <w:t>5</w:t>
      </w:r>
      <w:r>
        <w:t>.st.1.Uredbe, odlučeno kao u točki I.</w:t>
      </w:r>
      <w:r w:rsidR="00D95E08">
        <w:t xml:space="preserve"> </w:t>
      </w:r>
      <w:r>
        <w:t>izreke ovog rješenja.</w:t>
      </w:r>
    </w:p>
    <w:p w:rsidRDefault="00F77454" w:rsidP="00D95E08" w:rsidR="00F77454">
      <w:pPr>
        <w:pStyle w:val="Bezproreda"/>
      </w:pPr>
      <w:r>
        <w:tab/>
      </w:r>
    </w:p>
    <w:p w:rsidRDefault="00F77454" w:rsidP="00D95E08" w:rsidR="00F77454">
      <w:pPr>
        <w:pStyle w:val="Bezproreda"/>
      </w:pPr>
      <w:r>
        <w:tab/>
      </w:r>
      <w:r w:rsidRPr="00A578E1">
        <w:t xml:space="preserve">Nadalje </w:t>
      </w:r>
      <w:r>
        <w:t>, stečajni upravitelj je u završnom računu od 2</w:t>
      </w:r>
      <w:r w:rsidR="000466BA">
        <w:t>0</w:t>
      </w:r>
      <w:r>
        <w:t>.</w:t>
      </w:r>
      <w:r w:rsidR="000466BA">
        <w:t>prosinca</w:t>
      </w:r>
      <w:r>
        <w:t xml:space="preserve"> 2016.godine, zat</w:t>
      </w:r>
      <w:r w:rsidR="000466BA">
        <w:t>r</w:t>
      </w:r>
      <w:r>
        <w:t xml:space="preserve">ažio i naknadu </w:t>
      </w:r>
      <w:r w:rsidR="000466BA">
        <w:t xml:space="preserve">stvarnih </w:t>
      </w:r>
      <w:r>
        <w:t xml:space="preserve">troškova </w:t>
      </w:r>
      <w:r w:rsidR="000466BA">
        <w:t xml:space="preserve">u </w:t>
      </w:r>
      <w:r>
        <w:t xml:space="preserve">iznosu od </w:t>
      </w:r>
      <w:r w:rsidR="000466BA">
        <w:t xml:space="preserve">427,86 kn i to: a) izradu pečata u iznosu od 120,00 kn, b) </w:t>
      </w:r>
      <w:r w:rsidR="00590D33">
        <w:t>trošak telefoniranja u iznosu od 155,00 kn, c) trošak kopiranja u iznosu od 24,30 kn i d) trošak uredskog materijala u iznosu od 10,90 kn.</w:t>
      </w:r>
    </w:p>
    <w:p w:rsidRDefault="00F77454" w:rsidP="00D95E08" w:rsidR="00F77454">
      <w:pPr>
        <w:pStyle w:val="Bezproreda"/>
      </w:pPr>
    </w:p>
    <w:p w:rsidRDefault="00F77454" w:rsidP="00590D33" w:rsidR="00F77454" w:rsidRPr="00A578E1">
      <w:pPr>
        <w:pStyle w:val="Bezproreda"/>
        <w:ind w:firstLine="708"/>
      </w:pPr>
      <w:r>
        <w:t xml:space="preserve">Kako iz </w:t>
      </w:r>
      <w:r w:rsidR="00590D33">
        <w:t xml:space="preserve">dokumentacije </w:t>
      </w:r>
      <w:r>
        <w:t>dostavljen</w:t>
      </w:r>
      <w:r w:rsidR="00590D33">
        <w:t>e uz</w:t>
      </w:r>
      <w:r>
        <w:t xml:space="preserve"> završn</w:t>
      </w:r>
      <w:r w:rsidR="00590D33">
        <w:t>i</w:t>
      </w:r>
      <w:r>
        <w:t xml:space="preserve"> račun stečajnog upravitelja od 2</w:t>
      </w:r>
      <w:r w:rsidR="00590D33">
        <w:t>0</w:t>
      </w:r>
      <w:r>
        <w:t>.</w:t>
      </w:r>
      <w:r w:rsidR="00590D33">
        <w:t>prosinca</w:t>
      </w:r>
      <w:r>
        <w:t xml:space="preserve"> 2016.godine, pro</w:t>
      </w:r>
      <w:r w:rsidR="00590D33">
        <w:t>i</w:t>
      </w:r>
      <w:r>
        <w:t xml:space="preserve">zlazi da </w:t>
      </w:r>
      <w:r w:rsidR="00590D33">
        <w:t>su stečajnom upravitelju tijekom stečajnog postupka nastali obračunati stvarni troškovi u navedenom iznosu</w:t>
      </w:r>
      <w:r>
        <w:t>, te kako stečajni vjerovnici nisu imali primjedbi na završni račun stečajnog upravitelja ,ovaj su temeljem odredbe čl. 29. st.3. SZ-a odlučio kao točki II.</w:t>
      </w:r>
      <w:r w:rsidR="00D95E08">
        <w:t xml:space="preserve"> </w:t>
      </w:r>
      <w:r>
        <w:t>izreke.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ab/>
        <w:t>Primjenom odredbi čl.441.st.2. Stečajnog zakona  (NN 71/15) a u vezi s čl.12.st.1. i čl.3.SZ-a odlučeno je kao pod točkom II</w:t>
      </w:r>
      <w:r w:rsidR="00590D33">
        <w:t>I</w:t>
      </w:r>
      <w:r>
        <w:t xml:space="preserve"> izreke ovog rješenja. </w:t>
      </w:r>
    </w:p>
    <w:p w:rsidRDefault="00F77454" w:rsidP="00D95E08" w:rsidR="00F77454">
      <w:pPr>
        <w:pStyle w:val="Bezproreda"/>
      </w:pPr>
      <w:r>
        <w:tab/>
      </w:r>
      <w:r>
        <w:tab/>
      </w:r>
    </w:p>
    <w:p w:rsidRDefault="00F77454" w:rsidP="00D95E08" w:rsidR="00F77454">
      <w:pPr>
        <w:pStyle w:val="Bezproreda"/>
        <w:ind w:firstLine="708" w:left="1416"/>
      </w:pPr>
      <w:r>
        <w:t>U Splitu, 1</w:t>
      </w:r>
      <w:r w:rsidR="00590D33">
        <w:t>8</w:t>
      </w:r>
      <w:r>
        <w:t>.</w:t>
      </w:r>
      <w:r w:rsidR="00590D33">
        <w:t>siječnja</w:t>
      </w:r>
      <w:r>
        <w:t xml:space="preserve">  201</w:t>
      </w:r>
      <w:r w:rsidR="00590D33">
        <w:t>7</w:t>
      </w:r>
      <w:r>
        <w:t>. godine.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D95E08" w:rsidP="00D95E08" w:rsidR="00D95E08">
      <w:pPr>
        <w:pStyle w:val="Bezproreda"/>
      </w:pPr>
    </w:p>
    <w:p w:rsidRDefault="00F77454" w:rsidP="00D95E08" w:rsidR="00F77454">
      <w:pPr>
        <w:pStyle w:val="Bezproreda"/>
        <w:rPr>
          <w:lang w:eastAsia="ar-SA"/>
        </w:rPr>
      </w:pPr>
      <w:r>
        <w:t>Uputa o pravnom lijeku:</w:t>
      </w:r>
    </w:p>
    <w:p w:rsidRDefault="00F77454" w:rsidP="00D95E08" w:rsidR="00F77454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>D N A :</w:t>
      </w:r>
    </w:p>
    <w:p w:rsidRDefault="00F77454" w:rsidP="00D95E08" w:rsidR="00F77454">
      <w:pPr>
        <w:pStyle w:val="Bezproreda"/>
      </w:pPr>
      <w:r>
        <w:t>-Stečajnom upravitelju</w:t>
      </w:r>
    </w:p>
    <w:p w:rsidRDefault="00F77454" w:rsidP="00D95E08" w:rsidR="00F77454">
      <w:pPr>
        <w:pStyle w:val="Bezproreda"/>
      </w:pPr>
      <w:r>
        <w:t>-Mrežna stranica e-oglasne ploče</w:t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  <w:r>
        <w:tab/>
      </w: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</w:p>
    <w:p w:rsidRDefault="00F53219" w:rsidP="00D95E08" w:rsidR="00F53219">
      <w:pPr>
        <w:pStyle w:val="Bezproreda"/>
      </w:pP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</w:pPr>
    </w:p>
    <w:p w:rsidRDefault="00F77454" w:rsidP="00D95E08" w:rsidR="00F77454">
      <w:pPr>
        <w:pStyle w:val="Bezproreda"/>
        <w:rPr>
          <w:lang w:eastAsia="hr-HR"/>
        </w:rPr>
      </w:pPr>
      <w:r>
        <w:rPr>
          <w:lang w:eastAsia="hr-HR"/>
        </w:rPr>
        <w:t>Obrazloženje:</w:t>
      </w:r>
    </w:p>
    <w:p w:rsidRDefault="00F77454" w:rsidP="00D95E08" w:rsidR="00F77454">
      <w:pPr>
        <w:pStyle w:val="Bezproreda"/>
        <w:rPr>
          <w:lang w:eastAsia="hr-HR"/>
        </w:rPr>
      </w:pPr>
      <w:r>
        <w:t xml:space="preserve">Rješenjem ovog suda  </w:t>
      </w:r>
      <w:proofErr w:type="spellStart"/>
      <w:r>
        <w:t>br.St</w:t>
      </w:r>
      <w:proofErr w:type="spellEnd"/>
      <w:r>
        <w:t xml:space="preserve">-61/2012 od 12.travnja 2012. godine  otvoren je stečajni postupak nad stečajnim dužnikom D.I.M. COMMERCE d.o.o. u stečaju, Gata, Gata </w:t>
      </w:r>
      <w:proofErr w:type="spellStart"/>
      <w:r>
        <w:t>bb</w:t>
      </w:r>
      <w:proofErr w:type="spellEnd"/>
      <w:r>
        <w:t xml:space="preserve">., OIB: 04289772530. Istim rješenjem za stečajnu upraviteljicu imenovana je Dunja Krstulović </w:t>
      </w:r>
      <w:proofErr w:type="spellStart"/>
      <w:r>
        <w:t>dipl.oec</w:t>
      </w:r>
      <w:proofErr w:type="spellEnd"/>
      <w:r>
        <w:t xml:space="preserve">. iz Splita, Vinkovačka 41. </w:t>
      </w:r>
    </w:p>
    <w:p w:rsidRDefault="00F77454" w:rsidP="00D95E08" w:rsidR="00F77454">
      <w:pPr>
        <w:pStyle w:val="Bezproreda"/>
      </w:pPr>
    </w:p>
    <w:sectPr w:rsidR="00F774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C35F81"/>
    <w:multiLevelType w:val="hybridMultilevel"/>
    <w:tmpl w:val="F3D84652"/>
    <w:lvl w:tplc="51EAE74C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54"/>
    <w:rsid w:val="000466BA"/>
    <w:rsid w:val="00590D33"/>
    <w:rsid w:val="00661AF4"/>
    <w:rsid w:val="00A735EB"/>
    <w:rsid w:val="00B9430A"/>
    <w:rsid w:val="00D95E08"/>
    <w:rsid w:val="00F53219"/>
    <w:rsid w:val="00F7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54"/>
    <w:pPr>
      <w:spacing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7454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745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7454"/>
    <w:rPr>
      <w:rFonts w:cs="Tahoma" w:hAnsi="Tahoma" w:ascii="Tahoma"/>
      <w:sz w:val="16"/>
      <w:szCs w:val="16"/>
    </w:rPr>
  </w:style>
  <w:style w:styleId="Tijeloteksta-uvlaka3" w:type="paragraph">
    <w:name w:val="Body Text Indent 3"/>
    <w:basedOn w:val="Normal"/>
    <w:link w:val="Tijeloteksta-uvlaka3Char"/>
    <w:semiHidden/>
    <w:unhideWhenUsed/>
    <w:rsid w:val="00F77454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F77454"/>
    <w:rPr>
      <w:rFonts w:eastAsia="Times New Roman"/>
      <w:sz w:val="16"/>
      <w:szCs w:val="16"/>
      <w:lang w:eastAsia="hr-HR"/>
    </w:rPr>
  </w:style>
  <w:style w:customStyle="true" w:styleId="Uputaopravnomlijeku" w:type="paragraph">
    <w:name w:val="Uputa o pravnom lijeku"/>
    <w:basedOn w:val="Normal"/>
    <w:next w:val="Normal"/>
    <w:qFormat/>
    <w:rsid w:val="00F77454"/>
    <w:pPr>
      <w:keepNext/>
      <w:spacing w:after="120" w:before="360"/>
    </w:pPr>
  </w:style>
  <w:style w:customStyle="true" w:styleId="UputatekstChar" w:type="character">
    <w:name w:val="Uputa_tekst Char"/>
    <w:basedOn w:val="Zadanifontodlomka"/>
    <w:link w:val="Uputatekst"/>
    <w:locked/>
    <w:rsid w:val="00F77454"/>
  </w:style>
  <w:style w:customStyle="true" w:styleId="Uputatekst" w:type="paragraph">
    <w:name w:val="Uputa_tekst"/>
    <w:basedOn w:val="Normal"/>
    <w:link w:val="UputatekstChar"/>
    <w:qFormat/>
    <w:rsid w:val="00F77454"/>
    <w:pPr>
      <w:spacing w:after="120"/>
      <w:jc w:val="both"/>
    </w:pPr>
    <w:rPr>
      <w:rFonts w:cs="Times New Roman"/>
    </w:rPr>
  </w:style>
  <w:style w:styleId="Odlomakpopisa" w:type="paragraph">
    <w:name w:val="List Paragraph"/>
    <w:basedOn w:val="Normal"/>
    <w:uiPriority w:val="34"/>
    <w:qFormat/>
    <w:rsid w:val="00F77454"/>
    <w:pPr>
      <w:spacing w:after="0"/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661A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1AF4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1AF4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1AF4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1AF4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54"/>
    <w:pPr>
      <w:spacing w:after="240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77454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745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7454"/>
    <w:rPr>
      <w:rFonts w:ascii="Tahoma" w:cs="Tahoma" w:hAnsi="Tahoma"/>
      <w:sz w:val="16"/>
      <w:szCs w:val="16"/>
    </w:rPr>
  </w:style>
  <w:style w:styleId="Tijeloteksta-uvlaka3" w:type="paragraph">
    <w:name w:val="Body Text Indent 3"/>
    <w:basedOn w:val="Normal"/>
    <w:link w:val="Tijeloteksta-uvlaka3Char"/>
    <w:semiHidden/>
    <w:unhideWhenUsed/>
    <w:rsid w:val="00F77454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F77454"/>
    <w:rPr>
      <w:rFonts w:eastAsia="Times New Roman"/>
      <w:sz w:val="16"/>
      <w:szCs w:val="16"/>
      <w:lang w:eastAsia="hr-HR"/>
    </w:rPr>
  </w:style>
  <w:style w:customStyle="1" w:styleId="Uputaopravnomlijeku" w:type="paragraph">
    <w:name w:val="Uputa o pravnom lijeku"/>
    <w:basedOn w:val="Normal"/>
    <w:next w:val="Normal"/>
    <w:qFormat/>
    <w:rsid w:val="00F77454"/>
    <w:pPr>
      <w:keepNext/>
      <w:spacing w:after="120" w:before="360"/>
    </w:pPr>
  </w:style>
  <w:style w:customStyle="1" w:styleId="UputatekstChar" w:type="character">
    <w:name w:val="Uputa_tekst Char"/>
    <w:basedOn w:val="Zadanifontodlomka"/>
    <w:link w:val="Uputatekst"/>
    <w:locked/>
    <w:rsid w:val="00F77454"/>
  </w:style>
  <w:style w:customStyle="1" w:styleId="Uputatekst" w:type="paragraph">
    <w:name w:val="Uputa_tekst"/>
    <w:basedOn w:val="Normal"/>
    <w:link w:val="UputatekstChar"/>
    <w:qFormat/>
    <w:rsid w:val="00F77454"/>
    <w:pPr>
      <w:spacing w:after="120"/>
      <w:jc w:val="both"/>
    </w:pPr>
    <w:rPr>
      <w:rFonts w:cs="Times New Roman"/>
    </w:rPr>
  </w:style>
  <w:style w:styleId="Odlomakpopisa" w:type="paragraph">
    <w:name w:val="List Paragraph"/>
    <w:basedOn w:val="Normal"/>
    <w:uiPriority w:val="34"/>
    <w:qFormat/>
    <w:rsid w:val="00F77454"/>
    <w:pPr>
      <w:spacing w:after="0"/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Tekstrezerviranogmjesta" w:type="character">
    <w:name w:val="Placeholder Text"/>
    <w:basedOn w:val="Zadanifontodlomka"/>
    <w:uiPriority w:val="99"/>
    <w:semiHidden/>
    <w:rsid w:val="00661A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1AF4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1AF4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1AF4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1AF4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78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901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
pokretanje stečajnog postupka</izvorni_sadrzaj>
    <derivirana_varijabla naziv="DomainObject.Predmet.Opis_1">obustava skraćenog stečajnog postupka i
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D.I.M.-COMMERCE d.o.o. za poljoprivrednu proizvodnju, trgovinu i usluge "u stečaju"</izvorni_sadrzaj>
    <derivirana_varijabla naziv="DomainObject.Predmet.ProtustrankaFormated_1">  D.I.M.-COMMERCE d.o.o. za poljoprivrednu proizvodnju, trgovinu i usluge "u stečaju"</derivirana_varijabla>
  </DomainObject.Predmet.ProtustrankaFormated>
  <DomainObject.Predmet.ProtustrankaFormatedOIB>
    <izvorni_sadrzaj>  D.I.M.-COMMERCE d.o.o. za poljoprivrednu proizvodnju, trgovinu i usluge "u stečaju", OIB 04289772530</izvorni_sadrzaj>
    <derivirana_varijabla naziv="DomainObject.Predmet.ProtustrankaFormatedOIB_1">  D.I.M.-COMMERCE d.o.o. za poljoprivrednu proizvodnju, trgovinu i usluge "u stečaju", OIB 04289772530</derivirana_varijabla>
  </DomainObject.Predmet.ProtustrankaFormatedOIB>
  <DomainObject.Predmet.ProtustrankaFormatedWithAdress>
    <izvorni_sadrzaj> D.I.M.-COMMERCE d.o.o. za poljoprivrednu proizvodnju, trgovinu i usluge "u stečaju", Gata bb, 21253 Gata</izvorni_sadrzaj>
    <derivirana_varijabla naziv="DomainObject.Predmet.ProtustrankaFormatedWithAdress_1"> D.I.M.-COMMERCE d.o.o. za poljoprivrednu proizvodnju, trgovinu i usluge "u stečaju", Gata bb, 21253 Gata</derivirana_varijabla>
  </DomainObject.Predmet.ProtustrankaFormatedWithAdress>
  <DomainObject.Predmet.ProtustrankaFormatedWithAdressOIB>
    <izvorni_sadrzaj> D.I.M.-COMMERCE d.o.o. za poljoprivrednu proizvodnju, trgovinu i usluge "u stečaju", OIB 04289772530, Gata bb, 21253 Gata</izvorni_sadrzaj>
    <derivirana_varijabla naziv="DomainObject.Predmet.ProtustrankaFormatedWithAdressOIB_1"> D.I.M.-COMMERCE d.o.o. za poljoprivrednu proizvodnju, trgovinu i usluge "u stečaju", OIB 04289772530, Gata bb, 21253 Gata</derivirana_varijabla>
  </DomainObject.Predmet.ProtustrankaFormatedWithAdressOIB>
  <DomainObject.Predmet.ProtustrankaWithAdress>
    <izvorni_sadrzaj>D.I.M.-COMMERCE d.o.o. za poljoprivrednu proizvodnju, trgovinu i usluge "u stečaju" Gata bb, 21253 Gata</izvorni_sadrzaj>
    <derivirana_varijabla naziv="DomainObject.Predmet.ProtustrankaWithAdress_1">D.I.M.-COMMERCE d.o.o. za poljoprivrednu proizvodnju, trgovinu i usluge "u stečaju" Gata bb, 21253 Gata</derivirana_varijabla>
  </DomainObject.Predmet.ProtustrankaWithAdress>
  <DomainObject.Predmet.ProtustrankaWithAdressOIB>
    <izvorni_sadrzaj>D.I.M.-COMMERCE d.o.o. za poljoprivrednu proizvodnju, trgovinu i usluge "u stečaju", OIB 04289772530, Gata bb, 21253 Gata</izvorni_sadrzaj>
    <derivirana_varijabla naziv="DomainObject.Predmet.ProtustrankaWithAdressOIB_1">D.I.M.-COMMERCE d.o.o. za poljoprivrednu proizvodnju, trgovinu i usluge "u stečaju", OIB 04289772530, Gata bb, 21253 Gata</derivirana_varijabla>
  </DomainObject.Predmet.ProtustrankaWithAdressOIB>
  <DomainObject.Predmet.ProtustrankaNazivFormated>
    <izvorni_sadrzaj>D.I.M.-COMMERCE d.o.o. za poljoprivrednu proizvodnju, trgovinu i usluge "u stečaju"</izvorni_sadrzaj>
    <derivirana_varijabla naziv="DomainObject.Predmet.ProtustrankaNazivFormated_1">D.I.M.-COMMERCE d.o.o. za poljoprivrednu proizvodnju, trgovinu i usluge "u stečaju"</derivirana_varijabla>
  </DomainObject.Predmet.ProtustrankaNazivFormated>
  <DomainObject.Predmet.ProtustrankaNazivFormatedOIB>
    <izvorni_sadrzaj>D.I.M.-COMMERCE d.o.o. za poljoprivrednu proizvodnju, trgovinu i usluge "u stečaju", OIB 04289772530</izvorni_sadrzaj>
    <derivirana_varijabla naziv="DomainObject.Predmet.ProtustrankaNazivFormatedOIB_1">D.I.M.-COMMERCE d.o.o. za poljoprivrednu proizvodnju, trgovinu i usluge "u stečaju", OIB 04289772530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ZAGEB</izvorni_sadrzaj>
    <derivirana_varijabla naziv="DomainObject.Predmet.StrankaFormated_1">  RH MINISTARSTVO FINANCIJA - ZAGEB</derivirana_varijabla>
  </DomainObject.Predmet.StrankaFormated>
  <DomainObject.Predmet.StrankaFormatedOIB>
    <izvorni_sadrzaj>  RH MINISTARSTVO FINANCIJA - ZAGEB, OIB 18683136487</izvorni_sadrzaj>
    <derivirana_varijabla naziv="DomainObject.Predmet.StrankaFormatedOIB_1">  RH MINISTARSTVO FINANCIJA - ZAGEB, OIB 18683136487</derivirana_varijabla>
  </DomainObject.Predmet.StrankaFormatedOIB>
  <DomainObject.Predmet.StrankaFormatedWithAdress>
    <izvorni_sadrzaj> RH MINISTARSTVO FINANCIJA - ZAGEB, 21000 Split</izvorni_sadrzaj>
    <derivirana_varijabla naziv="DomainObject.Predmet.StrankaFormatedWithAdress_1"> RH MINISTARSTVO FINANCIJA - ZAGEB, 21000 Split</derivirana_varijabla>
  </DomainObject.Predmet.StrankaFormatedWithAdress>
  <DomainObject.Predmet.StrankaFormatedWithAdressOIB>
    <izvorni_sadrzaj> RH MINISTARSTVO FINANCIJA - ZAGEB, OIB 18683136487, 21000 Split</izvorni_sadrzaj>
    <derivirana_varijabla naziv="DomainObject.Predmet.StrankaFormatedWithAdressOIB_1"> RH MINISTARSTVO FINANCIJA - ZAGEB, OIB 18683136487, 21000 Split</derivirana_varijabla>
  </DomainObject.Predmet.StrankaFormatedWithAdressOIB>
  <DomainObject.Predmet.StrankaWithAdress>
    <izvorni_sadrzaj>RH MINISTARSTVO FINANCIJA - ZAGEB 21000 Split</izvorni_sadrzaj>
    <derivirana_varijabla naziv="DomainObject.Predmet.StrankaWithAdress_1">RH MINISTARSTVO FINANCIJA - ZAGEB 21000 Split</derivirana_varijabla>
  </DomainObject.Predmet.StrankaWithAdress>
  <DomainObject.Predmet.StrankaWithAdressOIB>
    <izvorni_sadrzaj>RH MINISTARSTVO FINANCIJA - ZAGEB, OIB 18683136487, 21000 Split</izvorni_sadrzaj>
    <derivirana_varijabla naziv="DomainObject.Predmet.StrankaWithAdressOIB_1">RH MINISTARSTVO FINANCIJA - ZAGEB, OIB 18683136487, 21000 Split</derivirana_varijabla>
  </DomainObject.Predmet.StrankaWithAdressOIB>
  <DomainObject.Predmet.StrankaNazivFormated>
    <izvorni_sadrzaj>RH MINISTARSTVO FINANCIJA - ZAGEB</izvorni_sadrzaj>
    <derivirana_varijabla naziv="DomainObject.Predmet.StrankaNazivFormated_1">RH MINISTARSTVO FINANCIJA - ZAGEB</derivirana_varijabla>
  </DomainObject.Predmet.StrankaNazivFormated>
  <DomainObject.Predmet.StrankaNazivFormatedOIB>
    <izvorni_sadrzaj>RH MINISTARSTVO FINANCIJA - ZAGEB, OIB 18683136487</izvorni_sadrzaj>
    <derivirana_varijabla naziv="DomainObject.Predmet.StrankaNazivFormatedOIB_1">RH MINISTARSTVO FINANCIJA - ZAGEB,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- ZAGEB</item>
    </izvorni_sadrzaj>
    <derivirana_varijabla naziv="DomainObject.Predmet.StrankaListFormated_1">
      <item>RH MINISTARSTVO FINANCIJA - ZAGEB</item>
    </derivirana_varijabla>
  </DomainObject.Predmet.StrankaListFormated>
  <DomainObject.Predmet.StrankaListFormatedOIB>
    <izvorni_sadrzaj>
      <item>RH MINISTARSTVO FINANCIJA - ZAGEB, OIB 18683136487</item>
    </izvorni_sadrzaj>
    <derivirana_varijabla naziv="DomainObject.Predmet.StrankaListFormatedOIB_1">
      <item>RH MINISTARSTVO FINANCIJA - ZAGEB, OIB 18683136487</item>
    </derivirana_varijabla>
  </DomainObject.Predmet.StrankaListFormatedOIB>
  <DomainObject.Predmet.StrankaListFormatedWithAdress>
    <izvorni_sadrzaj>
      <item>RH MINISTARSTVO FINANCIJA - ZAGEB, 21000 Split</item>
    </izvorni_sadrzaj>
    <derivirana_varijabla naziv="DomainObject.Predmet.StrankaListFormatedWithAdress_1">
      <item>RH MINISTARSTVO FINANCIJA - ZAGEB, 21000 Split</item>
    </derivirana_varijabla>
  </DomainObject.Predmet.StrankaListFormatedWithAdress>
  <DomainObject.Predmet.StrankaListFormatedWithAdressOIB>
    <izvorni_sadrzaj>
      <item>RH MINISTARSTVO FINANCIJA - ZAGEB, OIB 18683136487, 21000 Split</item>
    </izvorni_sadrzaj>
    <derivirana_varijabla naziv="DomainObject.Predmet.StrankaListFormatedWithAdressOIB_1">
      <item>RH MINISTARSTVO FINANCIJA - ZAGEB, OIB 18683136487, 21000 Split</item>
    </derivirana_varijabla>
  </DomainObject.Predmet.StrankaListFormatedWithAdressOIB>
  <DomainObject.Predmet.StrankaListNazivFormated>
    <izvorni_sadrzaj>
      <item>RH MINISTARSTVO FINANCIJA - ZAGEB</item>
    </izvorni_sadrzaj>
    <derivirana_varijabla naziv="DomainObject.Predmet.StrankaListNazivFormated_1">
      <item>RH MINISTARSTVO FINANCIJA - ZAGEB</item>
    </derivirana_varijabla>
  </DomainObject.Predmet.StrankaListNazivFormated>
  <DomainObject.Predmet.StrankaListNazivFormatedOIB>
    <izvorni_sadrzaj>
      <item>RH MINISTARSTVO FINANCIJA - ZAGEB, OIB 18683136487</item>
    </izvorni_sadrzaj>
    <derivirana_varijabla naziv="DomainObject.Predmet.StrankaListNazivFormatedOIB_1">
      <item>RH MINISTARSTVO FINANCIJA - ZAGEB, OIB 18683136487</item>
    </derivirana_varijabla>
  </DomainObject.Predmet.StrankaListNazivFormatedOIB>
  <DomainObject.Predmet.ProtuStrankaListFormated>
    <izvorni_sadrzaj>
      <item>D.I.M.-COMMERCE d.o.o. za poljoprivrednu proizvodnju, trgovinu i usluge "u stečaju"</item>
    </izvorni_sadrzaj>
    <derivirana_varijabla naziv="DomainObject.Predmet.ProtuStrankaListFormated_1">
      <item>D.I.M.-COMMERCE d.o.o. za poljoprivrednu proizvodnju, trgovinu i usluge "u stečaju"</item>
    </derivirana_varijabla>
  </DomainObject.Predmet.ProtuStrankaListFormated>
  <DomainObject.Predmet.ProtuStrankaListFormatedOIB>
    <izvorni_sadrzaj>
      <item>D.I.M.-COMMERCE d.o.o. za poljoprivrednu proizvodnju, trgovinu i usluge "u stečaju", OIB 04289772530</item>
    </izvorni_sadrzaj>
    <derivirana_varijabla naziv="DomainObject.Predmet.ProtuStrankaListFormatedOIB_1">
      <item>D.I.M.-COMMERCE d.o.o. za poljoprivrednu proizvodnju, trgovinu i usluge "u stečaju", OIB 04289772530</item>
    </derivirana_varijabla>
  </DomainObject.Predmet.ProtuStrankaListFormatedOIB>
  <DomainObject.Predmet.ProtuStrankaListFormatedWithAdress>
    <izvorni_sadrzaj>
      <item>D.I.M.-COMMERCE d.o.o. za poljoprivrednu proizvodnju, trgovinu i usluge "u stečaju", Gata bb, 21253 Gata</item>
    </izvorni_sadrzaj>
    <derivirana_varijabla naziv="DomainObject.Predmet.ProtuStrankaListFormatedWithAdress_1">
      <item>D.I.M.-COMMERCE d.o.o. za poljoprivrednu proizvodnju, trgovinu i usluge "u stečaju", Gata bb, 21253 Gata</item>
    </derivirana_varijabla>
  </DomainObject.Predmet.ProtuStrankaListFormatedWithAdress>
  <DomainObject.Predmet.ProtuStrankaListFormatedWithAdressOIB>
    <izvorni_sadrzaj>
      <item>D.I.M.-COMMERCE d.o.o. za poljoprivrednu proizvodnju, trgovinu i usluge "u stečaju", OIB 04289772530, Gata bb, 21253 Gata</item>
    </izvorni_sadrzaj>
    <derivirana_varijabla naziv="DomainObject.Predmet.ProtuStrankaListFormatedWithAdressOIB_1">
      <item>D.I.M.-COMMERCE d.o.o. za poljoprivrednu proizvodnju, trgovinu i usluge "u stečaju", OIB 04289772530, Gata bb, 21253 Gata</item>
    </derivirana_varijabla>
  </DomainObject.Predmet.ProtuStrankaListFormatedWithAdressOIB>
  <DomainObject.Predmet.ProtuStrankaListNazivFormated>
    <izvorni_sadrzaj>
      <item>D.I.M.-COMMERCE d.o.o. za poljoprivrednu proizvodnju, trgovinu i usluge "u stečaju"</item>
    </izvorni_sadrzaj>
    <derivirana_varijabla naziv="DomainObject.Predmet.ProtuStrankaListNazivFormated_1">
      <item>D.I.M.-COMMERCE d.o.o. za poljoprivrednu proizvodnju, trgovinu i usluge "u stečaju"</item>
    </derivirana_varijabla>
  </DomainObject.Predmet.ProtuStrankaListNazivFormated>
  <DomainObject.Predmet.ProtuStrankaListNazivFormatedOIB>
    <izvorni_sadrzaj>
      <item>D.I.M.-COMMERCE d.o.o. za poljoprivrednu proizvodnju, trgovinu i usluge "u stečaju", OIB 04289772530</item>
    </izvorni_sadrzaj>
    <derivirana_varijabla naziv="DomainObject.Predmet.ProtuStrankaListNazivFormatedOIB_1">
      <item>D.I.M.-COMMERCE d.o.o. za poljoprivrednu proizvodnju, trgovinu i usluge "u stečaju", OIB 04289772530</item>
    </derivirana_varijabla>
  </DomainObject.Predmet.ProtuStrankaListNazivFormatedOIB>
  <DomainObject.Predmet.OstaliListFormated>
    <izvorni_sadrzaj>
      <item>ŽUPANIJSKO DRŽAVNO ODVJETNIŠTVO SPLIT</item>
      <item>DUNJA KRSTULOVIĆ</item>
    </izvorni_sadrzaj>
    <derivirana_varijabla naziv="DomainObject.Predmet.OstaliListFormated_1">
      <item>ŽUPANIJSKO DRŽAVNO ODVJETNIŠTVO SPLIT</item>
      <item>DUNJA KRSTULOVIĆ</item>
    </derivirana_varijabla>
  </DomainObject.Predmet.OstaliListFormated>
  <DomainObject.Predmet.OstaliListFormatedOIB>
    <izvorni_sadrzaj>
      <item>ŽUPANIJSKO DRŽAVNO ODVJETNIŠTVO SPLIT, OIB 17000771045</item>
      <item>DUNJA KRSTULOVIĆ, OIB 22987478487</item>
    </izvorni_sadrzaj>
    <derivirana_varijabla naziv="DomainObject.Predmet.OstaliListFormatedOIB_1">
      <item>ŽUPANIJSKO DRŽAVNO ODVJETNIŠTVO SPLIT, OIB 17000771045</item>
      <item>DUNJA KRSTULOVIĆ, OIB 22987478487</item>
    </derivirana_varijabla>
  </DomainObject.Predmet.OstaliListFormatedOIB>
  <DomainObject.Predmet.OstaliListFormatedWithAdress>
    <izvorni_sadrzaj>
      <item>ŽUPANIJSKO DRŽAVNO ODVJETNIŠTVO SPLIT, 21000 Split</item>
      <item>DUNJA KRSTULOVIĆ, Vinkovačka 41, 21000 Split</item>
    </izvorni_sadrzaj>
    <derivirana_varijabla naziv="DomainObject.Predmet.OstaliListFormatedWithAdress_1">
      <item>ŽUPANIJSKO DRŽAVNO ODVJETNIŠTVO SPLIT, 21000 Split</item>
      <item>DUNJA KRSTULOVIĆ, Vinkovačka 41, 21000 Split</item>
    </derivirana_varijabla>
  </DomainObject.Predmet.OstaliListFormatedWithAdress>
  <DomainObject.Predmet.OstaliListFormatedWithAdressOIB>
    <izvorni_sadrzaj>
      <item>ŽUPANIJSKO DRŽAVNO ODVJETNIŠTVO SPLIT, OIB 17000771045, 21000 Split</item>
      <item>DUNJA KRSTULOVIĆ, OIB 22987478487, Vinkovačka 41, 21000 Split</item>
    </izvorni_sadrzaj>
    <derivirana_varijabla naziv="DomainObject.Predmet.OstaliListFormatedWithAdressOIB_1">
      <item>ŽUPANIJSKO DRŽAVNO ODVJETNIŠTVO SPLIT, OIB 17000771045, 21000 Split</item>
      <item>DUNJA KRSTULOVIĆ, OIB 22987478487, Vinkovačka 41, 21000 Split</item>
    </derivirana_varijabla>
  </DomainObject.Predmet.OstaliListFormatedWithAdressOIB>
  <DomainObject.Predmet.OstaliListNazivFormated>
    <izvorni_sadrzaj>
      <item>ŽUPANIJSKO DRŽAVNO ODVJETNIŠTVO SPLIT</item>
      <item>DUNJA KRSTULOVIĆ</item>
    </izvorni_sadrzaj>
    <derivirana_varijabla naziv="DomainObject.Predmet.OstaliListNazivFormated_1">
      <item>ŽUPANIJSKO DRŽAVNO ODVJETNIŠTVO SPLIT</item>
      <item>DUNJA KRSTULOVIĆ</item>
    </derivirana_varijabla>
  </DomainObject.Predmet.OstaliListNazivFormated>
  <DomainObject.Predmet.OstaliListNazivFormatedOIB>
    <izvorni_sadrzaj>
      <item>ŽUPANIJSKO DRŽAVNO ODVJETNIŠTVO SPLIT, OIB 17000771045</item>
      <item>DUNJA KRSTULOVIĆ, OIB 22987478487</item>
    </izvorni_sadrzaj>
    <derivirana_varijabla naziv="DomainObject.Predmet.OstaliListNazivFormatedOIB_1">
      <item>ŽUPANIJSKO DRŽAVNO ODVJETNIŠTVO SPLIT, OIB 17000771045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ZAGEB</izvorni_sadrzaj>
    <derivirana_varijabla naziv="DomainObject.Predmet.StrankaIDrugi_1">RH MINISTARSTVO FINANCIJA - ZAGEB</derivirana_varijabla>
  </DomainObject.Predmet.StrankaIDrugi>
  <DomainObject.Predmet.ProtustrankaIDrugi>
    <izvorni_sadrzaj>D.I.M.-COMMERCE d.o.o. za poljoprivrednu proizvodnju, trgovinu i usluge "u stečaju"</izvorni_sadrzaj>
    <derivirana_varijabla naziv="DomainObject.Predmet.ProtustrankaIDrugi_1">D.I.M.-COMMERCE d.o.o. za poljoprivrednu proizvodnju, trgovinu i usluge "u stečaju"</derivirana_varijabla>
  </DomainObject.Predmet.ProtustrankaIDrugi>
  <DomainObject.Predmet.StrankaIDrugiAdressOIB>
    <izvorni_sadrzaj>RH MINISTARSTVO FINANCIJA - ZAGEB, OIB 18683136487, 21000 Split</izvorni_sadrzaj>
    <derivirana_varijabla naziv="DomainObject.Predmet.StrankaIDrugiAdressOIB_1">RH MINISTARSTVO FINANCIJA - ZAGEB, OIB 18683136487, 21000 Split</derivirana_varijabla>
  </DomainObject.Predmet.StrankaIDrugiAdressOIB>
  <DomainObject.Predmet.ProtustrankaIDrugiAdressOIB>
    <izvorni_sadrzaj>D.I.M.-COMMERCE d.o.o. za poljoprivrednu proizvodnju, trgovinu i usluge "u stečaju", OIB 04289772530, Gata bb, 21253 Gata</izvorni_sadrzaj>
    <derivirana_varijabla naziv="DomainObject.Predmet.ProtustrankaIDrugiAdressOIB_1">D.I.M.-COMMERCE d.o.o. za poljoprivrednu proizvodnju, trgovinu i usluge "u stečaju", OIB 04289772530, Gata bb, 21253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ZAGEB</item>
      <item>ŽUPANIJSKO DRŽAVNO ODVJETNIŠTVO SPLIT</item>
      <item>D.I.M.-COMMERCE d.o.o. za poljoprivrednu proizvodnju, trgovinu i usluge "u stečaju"</item>
      <item>DUNJA KRSTULOVIĆ</item>
    </izvorni_sadrzaj>
    <derivirana_varijabla naziv="DomainObject.Predmet.SudioniciListNaziv_1">
      <item>RH MINISTARSTVO FINANCIJA - ZAGEB</item>
      <item>ŽUPANIJSKO DRŽAVNO ODVJETNIŠTVO SPLIT</item>
      <item>D.I.M.-COMMERCE d.o.o. za poljoprivrednu proizvodnju, trgovinu i usluge "u stečaju"</item>
      <item>DUNJA KRSTULOVIĆ</item>
    </derivirana_varijabla>
  </DomainObject.Predmet.SudioniciListNaziv>
  <DomainObject.Predmet.SudioniciListAdressOIB>
    <izvorni_sadrzaj>
      <item>RH MINISTARSTVO FINANCIJA - ZAGEB, OIB 18683136487, 21000 Split</item>
      <item>ŽUPANIJSKO DRŽAVNO ODVJETNIŠTVO SPLIT, OIB 17000771045, 21000 Split</item>
      <item>D.I.M.-COMMERCE d.o.o. za poljoprivrednu proizvodnju, trgovinu i usluge "u stečaju", OIB 04289772530, Gata bb,21253 Gata</item>
      <item>DUNJA KRSTULOVIĆ, OIB 22987478487, Vinkovačka 41,21000 Split</item>
    </izvorni_sadrzaj>
    <derivirana_varijabla naziv="DomainObject.Predmet.SudioniciListAdressOIB_1">
      <item>RH MINISTARSTVO FINANCIJA - ZAGEB, OIB 18683136487, 21000 Split</item>
      <item>ŽUPANIJSKO DRŽAVNO ODVJETNIŠTVO SPLIT, OIB 17000771045, 21000 Split</item>
      <item>D.I.M.-COMMERCE d.o.o. za poljoprivrednu proizvodnju, trgovinu i usluge "u stečaju", OIB 04289772530, Gata bb,21253 Gata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17000771045</item>
      <item>, OIB 04289772530</item>
      <item>, OIB 22987478487</item>
    </izvorni_sadrzaj>
    <derivirana_varijabla naziv="DomainObject.Predmet.SudioniciListNazivOIB_1">
      <item>, OIB 18683136487</item>
      <item>, OIB 17000771045</item>
      <item>, OIB 04289772530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654</properties:Words>
  <properties:Characters>3688</properties:Characters>
  <properties:Lines>108</properties:Lines>
  <properties:Paragraphs>33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2017-01-03T07:21:00Z</dcterms:created>
  <dc:creator>Velimir Vuković</dc:creator>
  <cp:lastModifiedBy>Velimir Vuković</cp:lastModifiedBy>
  <dcterms:modified xmlns:xsi="http://www.w3.org/2001/XMLSchema-instance" xsi:type="dcterms:W3CDTF">2017-01-18T08:17:00Z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