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29767" w14:paraId="fa29767" w:rsidRDefault="00B647B1" w:rsidP="00B647B1" w:rsidR="00B647B1">
      <w:pPr>
        <w15:collapsed w:val="false"/>
      </w:pPr>
      <w:bookmarkStart w:name="_GoBack" w:id="0"/>
      <w:bookmarkEnd w:id="0"/>
    </w:p>
    <w:p w:rsidRDefault="00B647B1" w:rsidP="00B647B1" w:rsidR="00B647B1"/>
    <w:p w:rsidRDefault="00B647B1" w:rsidP="00B647B1" w:rsidR="00B647B1"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47B1" w:rsidP="00B647B1" w:rsidR="00B647B1">
      <w:r>
        <w:t xml:space="preserve">REPUBLIKA HRVATSKA </w:t>
      </w:r>
    </w:p>
    <w:p w:rsidRDefault="00B647B1" w:rsidP="00B647B1" w:rsidR="00B647B1">
      <w:r>
        <w:t>Trgovački sud u Zagrebu</w:t>
      </w:r>
    </w:p>
    <w:p w:rsidRDefault="00B647B1" w:rsidP="00B647B1" w:rsidR="00B647B1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B647B1" w:rsidP="00B647B1" w:rsidR="00B647B1">
      <w:r>
        <w:t xml:space="preserve">                                                                                                                    </w:t>
      </w:r>
      <w:r w:rsidR="00AB1243">
        <w:t>99. St-1032</w:t>
      </w:r>
      <w:r>
        <w:t>/2018.</w:t>
      </w:r>
    </w:p>
    <w:p w:rsidRDefault="00B647B1" w:rsidP="00B647B1" w:rsidR="00B647B1"/>
    <w:p w:rsidRDefault="00B647B1" w:rsidP="00B647B1" w:rsidR="00B647B1"/>
    <w:p w:rsidRDefault="00B647B1" w:rsidP="00B647B1" w:rsidR="00B647B1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</w:t>
      </w:r>
      <w:r w:rsidR="00CD7375">
        <w:t>/15 i 104/17, dalje: SZ), dana 1. lipnja</w:t>
      </w:r>
      <w:r>
        <w:t xml:space="preserve"> 2018., objavljuje:</w:t>
      </w:r>
    </w:p>
    <w:p w:rsidRDefault="00B647B1" w:rsidP="00B647B1" w:rsidR="00B647B1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B647B1" w:rsidP="00B647B1" w:rsidR="00B647B1">
      <w:pPr>
        <w:rPr>
          <w:b/>
          <w:bCs/>
        </w:rPr>
      </w:pPr>
    </w:p>
    <w:p w:rsidRDefault="00B647B1" w:rsidP="00B647B1" w:rsidR="00B647B1">
      <w:pPr>
        <w:jc w:val="both"/>
      </w:pPr>
      <w:r>
        <w:t xml:space="preserve">I           Za dužnika </w:t>
      </w:r>
      <w:r w:rsidR="00AB1243">
        <w:t>MARKET KOŠEC</w:t>
      </w:r>
      <w:r w:rsidR="00622C10">
        <w:t xml:space="preserve"> d.o.o.,</w:t>
      </w:r>
      <w:r>
        <w:t xml:space="preserve"> OIB </w:t>
      </w:r>
      <w:r w:rsidR="00AB1243" w:rsidRPr="00AB1243">
        <w:t>44260001582</w:t>
      </w:r>
      <w:r>
        <w:t xml:space="preserve">, </w:t>
      </w:r>
      <w:r w:rsidR="00AB1243">
        <w:t>Marija Bistrica, Kolodvorska 7</w:t>
      </w:r>
      <w:r w:rsidR="000A7C89">
        <w:t>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 xml:space="preserve">II         Iznos duga evidentiran na temelju neizvršenih osnova za plaćanje je </w:t>
      </w:r>
      <w:r w:rsidR="00AB1243">
        <w:t>266.921,23</w:t>
      </w:r>
      <w:r>
        <w:t xml:space="preserve"> kn.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V         UPOZORENJE:</w:t>
      </w:r>
    </w:p>
    <w:p w:rsidRDefault="00B647B1" w:rsidP="00B647B1" w:rsidR="00B647B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B647B1" w:rsidP="00B647B1" w:rsidR="00B647B1">
      <w:pPr>
        <w:jc w:val="both"/>
      </w:pPr>
      <w:r>
        <w:t>U tom slučaju sud će po službenoj dužnosti donijeti rješenje o otvaranju i zaključenju skraćenog stečajnog postupka.</w:t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2124"/>
      </w:pPr>
      <w:r>
        <w:t xml:space="preserve">                       Zagreb, </w:t>
      </w:r>
      <w:r w:rsidR="00C84EA4">
        <w:t>1. lipnja</w:t>
      </w:r>
      <w:r>
        <w:t xml:space="preserve"> 2018.</w:t>
      </w:r>
    </w:p>
    <w:p w:rsidRDefault="00B647B1" w:rsidP="00B647B1" w:rsidR="00B647B1" w:rsidRPr="003D78D9">
      <w:pPr>
        <w:ind w:left="4956"/>
        <w:jc w:val="center"/>
      </w:pP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D78D9">
        <w:t xml:space="preserve">SUDAC: </w:t>
      </w:r>
    </w:p>
    <w:p w:rsidRDefault="00B647B1" w:rsidP="00B647B1" w:rsidR="00B647B1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</w:t>
      </w:r>
    </w:p>
    <w:p w:rsidRDefault="00B647B1" w:rsidP="00B647B1" w:rsidR="00B647B1" w:rsidRPr="003D78D9">
      <w:pPr>
        <w:jc w:val="both"/>
      </w:pPr>
      <w:r>
        <w:t xml:space="preserve">                                                                                  </w:t>
      </w:r>
      <w:r>
        <w:tab/>
      </w:r>
    </w:p>
    <w:p w:rsidRDefault="00B647B1" w:rsidP="00B647B1" w:rsidR="00B647B1" w:rsidRPr="003D78D9"/>
    <w:p w:rsidRDefault="00B647B1" w:rsidP="00B647B1" w:rsidR="00B647B1">
      <w:pPr>
        <w:ind w:left="4956"/>
        <w:jc w:val="center"/>
      </w:pPr>
      <w:r>
        <w:t xml:space="preserve">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pStyle w:val="Odlomakpopisa"/>
        <w:jc w:val="both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2124"/>
        <w:jc w:val="both"/>
      </w:pPr>
    </w:p>
    <w:p w:rsidRDefault="00B647B1" w:rsidP="00B647B1" w:rsidR="00B647B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C95241" w:rsidR="00C95241"/>
    <w:sectPr w:rsidSect="001D2443" w:rsidR="00C95241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2C98" w:rsidR="002D2C98">
      <w:r>
        <w:separator/>
      </w:r>
    </w:p>
  </w:endnote>
  <w:endnote w:id="0" w:type="continuationSeparator">
    <w:p w:rsidRDefault="002D2C98" w:rsidR="002D2C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2C98" w:rsidR="002D2C98">
      <w:r>
        <w:separator/>
      </w:r>
    </w:p>
  </w:footnote>
  <w:footnote w:id="0" w:type="continuationSeparator">
    <w:p w:rsidRDefault="002D2C98" w:rsidR="002D2C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4244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R="00881D1D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99A"/>
    <w:rsid w:val="00053F62"/>
    <w:rsid w:val="000A7C89"/>
    <w:rsid w:val="00135025"/>
    <w:rsid w:val="00181F4E"/>
    <w:rsid w:val="002D2C98"/>
    <w:rsid w:val="002E450E"/>
    <w:rsid w:val="002F5C18"/>
    <w:rsid w:val="0032599A"/>
    <w:rsid w:val="004368D3"/>
    <w:rsid w:val="0044758C"/>
    <w:rsid w:val="00474017"/>
    <w:rsid w:val="004B5493"/>
    <w:rsid w:val="00501EBB"/>
    <w:rsid w:val="00506BA1"/>
    <w:rsid w:val="00622C10"/>
    <w:rsid w:val="006A2832"/>
    <w:rsid w:val="00733DBB"/>
    <w:rsid w:val="007B19DC"/>
    <w:rsid w:val="007C4135"/>
    <w:rsid w:val="00823813"/>
    <w:rsid w:val="009615B7"/>
    <w:rsid w:val="00971011"/>
    <w:rsid w:val="009A2419"/>
    <w:rsid w:val="009D1B73"/>
    <w:rsid w:val="00A021CE"/>
    <w:rsid w:val="00AA47CC"/>
    <w:rsid w:val="00AB1243"/>
    <w:rsid w:val="00B41469"/>
    <w:rsid w:val="00B60CEE"/>
    <w:rsid w:val="00B647B1"/>
    <w:rsid w:val="00B6683F"/>
    <w:rsid w:val="00C34EE3"/>
    <w:rsid w:val="00C84EA4"/>
    <w:rsid w:val="00C906DB"/>
    <w:rsid w:val="00C95241"/>
    <w:rsid w:val="00CA4244"/>
    <w:rsid w:val="00CC5E5E"/>
    <w:rsid w:val="00CD7375"/>
    <w:rsid w:val="00E20498"/>
    <w:rsid w:val="00E8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47B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42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42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42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42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42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47B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42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42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42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42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42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2018.</izvorni_sadrzaj>
    <derivirana_varijabla naziv="DomainObject.DatumDonosenjaOdluke_1">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1032</izvorni_sadrzaj>
    <derivirana_varijabla naziv="DomainObject.Predmet.Broj_1">1032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St-1032/2018</izvorni_sadrzaj>
    <derivirana_varijabla naziv="DomainObject.Predmet.OznakaBroj_1">St-1032/2018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MARKET KOŠEC d.o.o.</izvorni_sadrzaj>
    <derivirana_varijabla naziv="DomainObject.Predmet.ProtustrankaFormated_1">  MARKET KOŠEC d.o.o.</derivirana_varijabla>
  </DomainObject.Predmet.ProtustrankaFormated>
  <DomainObject.Predmet.ProtustrankaFormatedOIB>
    <izvorni_sadrzaj>  MARKET KOŠEC d.o.o., OIB 44260001582</izvorni_sadrzaj>
    <derivirana_varijabla naziv="DomainObject.Predmet.ProtustrankaFormatedOIB_1">  MARKET KOŠEC d.o.o., OIB 44260001582</derivirana_varijabla>
  </DomainObject.Predmet.ProtustrankaFormatedOIB>
  <DomainObject.Predmet.ProtustrankaFormatedWithAdress>
    <izvorni_sadrzaj> MARKET KOŠEC d.o.o., Kolodvorska 7, 49246 Marija Bistrica</izvorni_sadrzaj>
    <derivirana_varijabla naziv="DomainObject.Predmet.ProtustrankaFormatedWithAdress_1"> MARKET KOŠEC d.o.o., Kolodvorska 7, 49246 Marija Bistrica</derivirana_varijabla>
  </DomainObject.Predmet.ProtustrankaFormatedWithAdress>
  <DomainObject.Predmet.ProtustrankaFormatedWithAdressOIB>
    <izvorni_sadrzaj> MARKET KOŠEC d.o.o., OIB 44260001582, Kolodvorska 7, 49246 Marija Bistrica</izvorni_sadrzaj>
    <derivirana_varijabla naziv="DomainObject.Predmet.ProtustrankaFormatedWithAdressOIB_1"> MARKET KOŠEC d.o.o., OIB 44260001582, Kolodvorska 7, 49246 Marija Bistrica</derivirana_varijabla>
  </DomainObject.Predmet.ProtustrankaFormatedWithAdressOIB>
  <DomainObject.Predmet.ProtustrankaWithAdress>
    <izvorni_sadrzaj>MARKET KOŠEC d.o.o. Kolodvorska 7, 49246 Marija Bistrica</izvorni_sadrzaj>
    <derivirana_varijabla naziv="DomainObject.Predmet.ProtustrankaWithAdress_1">MARKET KOŠEC d.o.o. Kolodvorska 7, 49246 Marija Bistrica</derivirana_varijabla>
  </DomainObject.Predmet.ProtustrankaWithAdress>
  <DomainObject.Predmet.ProtustrankaWithAdressOIB>
    <izvorni_sadrzaj>MARKET KOŠEC d.o.o., OIB 44260001582, Kolodvorska 7, 49246 Marija Bistrica</izvorni_sadrzaj>
    <derivirana_varijabla naziv="DomainObject.Predmet.ProtustrankaWithAdressOIB_1">MARKET KOŠEC d.o.o., OIB 44260001582, Kolodvorska 7, 49246 Marija Bistrica</derivirana_varijabla>
  </DomainObject.Predmet.ProtustrankaWithAdressOIB>
  <DomainObject.Predmet.ProtustrankaNazivFormated>
    <izvorni_sadrzaj>MARKET KOŠEC d.o.o.</izvorni_sadrzaj>
    <derivirana_varijabla naziv="DomainObject.Predmet.ProtustrankaNazivFormated_1">MARKET KOŠEC d.o.o.</derivirana_varijabla>
  </DomainObject.Predmet.ProtustrankaNazivFormated>
  <DomainObject.Predmet.ProtustrankaNazivFormatedOIB>
    <izvorni_sadrzaj>MARKET KOŠEC d.o.o., OIB 44260001582</izvorni_sadrzaj>
    <derivirana_varijabla naziv="DomainObject.Predmet.ProtustrankaNazivFormatedOIB_1">MARKET KOŠEC d.o.o., OIB 44260001582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MARKET KOŠEC d.o.o.</item>
    </izvorni_sadrzaj>
    <derivirana_varijabla naziv="DomainObject.Predmet.ProtuStrankaListFormated_1">
      <item>MARKET KOŠEC d.o.o.</item>
    </derivirana_varijabla>
  </DomainObject.Predmet.ProtuStrankaListFormated>
  <DomainObject.Predmet.ProtuStrankaListFormatedOIB>
    <izvorni_sadrzaj>
      <item>MARKET KOŠEC d.o.o., OIB 44260001582</item>
    </izvorni_sadrzaj>
    <derivirana_varijabla naziv="DomainObject.Predmet.ProtuStrankaListFormatedOIB_1">
      <item>MARKET KOŠEC d.o.o., OIB 44260001582</item>
    </derivirana_varijabla>
  </DomainObject.Predmet.ProtuStrankaListFormatedOIB>
  <DomainObject.Predmet.ProtuStrankaListFormatedWithAdress>
    <izvorni_sadrzaj>
      <item>MARKET KOŠEC d.o.o., Kolodvorska 7, 49246 Marija Bistrica</item>
    </izvorni_sadrzaj>
    <derivirana_varijabla naziv="DomainObject.Predmet.ProtuStrankaListFormatedWithAdress_1">
      <item>MARKET KOŠEC d.o.o., Kolodvorska 7, 49246 Marija Bistrica</item>
    </derivirana_varijabla>
  </DomainObject.Predmet.ProtuStrankaListFormatedWithAdress>
  <DomainObject.Predmet.ProtuStrankaListFormatedWithAdressOIB>
    <izvorni_sadrzaj>
      <item>MARKET KOŠEC d.o.o., OIB 44260001582, Kolodvorska 7, 49246 Marija Bistrica</item>
    </izvorni_sadrzaj>
    <derivirana_varijabla naziv="DomainObject.Predmet.ProtuStrankaListFormatedWithAdressOIB_1">
      <item>MARKET KOŠEC d.o.o., OIB 44260001582, Kolodvorska 7, 49246 Marija Bistrica</item>
    </derivirana_varijabla>
  </DomainObject.Predmet.ProtuStrankaListFormatedWithAdressOIB>
  <DomainObject.Predmet.ProtuStrankaListNazivFormated>
    <izvorni_sadrzaj>
      <item>MARKET KOŠEC d.o.o.</item>
    </izvorni_sadrzaj>
    <derivirana_varijabla naziv="DomainObject.Predmet.ProtuStrankaListNazivFormated_1">
      <item>MARKET KOŠEC d.o.o.</item>
    </derivirana_varijabla>
  </DomainObject.Predmet.ProtuStrankaListNazivFormated>
  <DomainObject.Predmet.ProtuStrankaListNazivFormatedOIB>
    <izvorni_sadrzaj>
      <item>MARKET KOŠEC d.o.o., OIB 44260001582</item>
    </izvorni_sadrzaj>
    <derivirana_varijabla naziv="DomainObject.Predmet.ProtuStrankaListNazivFormatedOIB_1">
      <item>MARKET KOŠEC d.o.o., OIB 44260001582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MARKET KOŠEC d.o.o.</izvorni_sadrzaj>
    <derivirana_varijabla naziv="DomainObject.Predmet.ProtustrankaIDrugi_1">MARKET KOŠEC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MARKET KOŠEC d.o.o., OIB 44260001582, Kolodvorska 7, 49246 Marija Bistrica</izvorni_sadrzaj>
    <derivirana_varijabla naziv="DomainObject.Predmet.ProtustrankaIDrugiAdressOIB_1">MARKET KOŠEC d.o.o., OIB 44260001582, Kolodvorska 7, 49246 Marija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MARKET KOŠEC d.o.o.</item>
      <item>FINA Regionalni centar Zagreb</item>
    </izvorni_sadrzaj>
    <derivirana_varijabla naziv="DomainObject.Predmet.SudioniciListNaziv_1">
      <item>MARKET KOŠEC d.o.o.</item>
      <item>FINA Regionalni centar Zagreb</item>
    </derivirana_varijabla>
  </DomainObject.Predmet.SudioniciListNaziv>
  <DomainObject.Predmet.SudioniciListAdressOIB>
    <izvorni_sadrzaj>
      <item>MARKET KOŠEC d.o.o., OIB 44260001582, Kolodvorska 7,49246 Marija Bistrica</item>
      <item>FINA Regionalni centar Zagreb, OIB 85821130368, Trg svibanjskih žrtava 1995. 1,10000 Zagreb</item>
    </izvorni_sadrzaj>
    <derivirana_varijabla naziv="DomainObject.Predmet.SudioniciListAdressOIB_1">
      <item>MARKET KOŠEC d.o.o., OIB 44260001582, Kolodvorska 7,49246 Marija Bistrica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44260001582</item>
      <item>, OIB 85821130368</item>
    </izvorni_sadrzaj>
    <derivirana_varijabla naziv="DomainObject.Predmet.SudioniciListNazivOIB_1">
      <item>, OIB 44260001582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234</properties:Words>
  <properties:Characters>1276</properties:Characters>
  <properties:Lines>104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2018-06-01T12:01:00Z</dcterms:created>
  <dc:creator>Marija Lukić</dc:creator>
  <cp:lastModifiedBy>Marija Lukić</cp:lastModifiedBy>
  <cp:lastPrinted>2018-06-01T12:03:00Z</cp:lastPrinted>
  <dcterms:modified xmlns:xsi="http://www.w3.org/2001/XMLSchema-instance" xsi:type="dcterms:W3CDTF">2018-06-01T12:08:00Z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(st-1032-18-oglas.docx)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