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e71e" w14:paraId="116e71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751A">
        <w:t>1715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7A751A">
        <w:t>TEMPLE DYNAMICS d.o.o. za računalne djelatnosti i trgovinu, Osijek, Ružina 7, MBS: 030178533, OIB: 46922400215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A751A">
        <w:t>2.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A751A">
        <w:t>TEMPLE DYNAMICS d.o.o. za računalne djelatnosti i trgovinu, Osijek, Ružina 7, MBS: 030178533, OIB: 46922400215</w:t>
      </w:r>
      <w:r w:rsidR="00D43EFC">
        <w:t xml:space="preserve">, </w:t>
      </w:r>
      <w:r>
        <w:t xml:space="preserve">iznosi </w:t>
      </w:r>
      <w:r w:rsidR="007A751A">
        <w:t>53.899,44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A751A">
        <w:t xml:space="preserve">Matija </w:t>
      </w:r>
      <w:proofErr w:type="spellStart"/>
      <w:r w:rsidR="007A751A">
        <w:t>Kopić</w:t>
      </w:r>
      <w:proofErr w:type="spellEnd"/>
      <w:r w:rsidR="007A751A">
        <w:t>, OIB: 28087581876, Osijek, Ružina 7/a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751A">
        <w:t>1715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7A751A">
        <w:t>2.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A751A">
        <w:t>19/2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35F22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35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35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St-1715/2017</izvorni_sadrzaj>
    <derivirana_varijabla naziv="DomainObject.Predmet.OznakaBroj_1">St-1715/2017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TEMPLE DYNAMICS d.o.o. za računalne djelatnosti i trgovinu</izvorni_sadrzaj>
    <derivirana_varijabla naziv="DomainObject.Predmet.ProtustrankaFormated_1">  TEMPLE DYNAMICS d.o.o. za računalne djelatnosti i trgovinu</derivirana_varijabla>
  </DomainObject.Predmet.ProtustrankaFormated>
  <DomainObject.Predmet.ProtustrankaFormatedOIB>
    <izvorni_sadrzaj>  TEMPLE DYNAMICS d.o.o. za računalne djelatnosti i trgovinu, OIB 46922400215</izvorni_sadrzaj>
    <derivirana_varijabla naziv="DomainObject.Predmet.ProtustrankaFormatedOIB_1">  TEMPLE DYNAMICS d.o.o. za računalne djelatnosti i trgovinu, OIB 46922400215</derivirana_varijabla>
  </DomainObject.Predmet.ProtustrankaFormatedOIB>
  <DomainObject.Predmet.ProtustrankaFormatedWithAdress>
    <izvorni_sadrzaj> TEMPLE DYNAMICS d.o.o. za računalne djelatnosti i trgovinu, Ružina 7, 31000 Osijek</izvorni_sadrzaj>
    <derivirana_varijabla naziv="DomainObject.Predmet.ProtustrankaFormatedWithAdress_1"> TEMPLE DYNAMICS d.o.o. za računalne djelatnosti i trgovinu, Ružina 7, 31000 Osijek</derivirana_varijabla>
  </DomainObject.Predmet.ProtustrankaFormatedWithAdress>
  <DomainObject.Predmet.ProtustrankaFormatedWithAdressOIB>
    <izvorni_sadrzaj> TEMPLE DYNAMICS d.o.o. za računalne djelatnosti i trgovinu, OIB 46922400215, Ružina 7, 31000 Osijek</izvorni_sadrzaj>
    <derivirana_varijabla naziv="DomainObject.Predmet.ProtustrankaFormatedWithAdressOIB_1"> TEMPLE DYNAMICS d.o.o. za računalne djelatnosti i trgovinu, OIB 46922400215, Ružina 7, 31000 Osijek</derivirana_varijabla>
  </DomainObject.Predmet.ProtustrankaFormatedWithAdressOIB>
  <DomainObject.Predmet.ProtustrankaWithAdress>
    <izvorni_sadrzaj>TEMPLE DYNAMICS d.o.o. za računalne djelatnosti i trgovinu Ružina 7, 31000 Osijek</izvorni_sadrzaj>
    <derivirana_varijabla naziv="DomainObject.Predmet.ProtustrankaWithAdress_1">TEMPLE DYNAMICS d.o.o. za računalne djelatnosti i trgovinu Ružina 7, 31000 Osijek</derivirana_varijabla>
  </DomainObject.Predmet.ProtustrankaWithAdress>
  <DomainObject.Predmet.ProtustrankaWithAdressOIB>
    <izvorni_sadrzaj>TEMPLE DYNAMICS d.o.o. za računalne djelatnosti i trgovinu, OIB 46922400215, Ružina 7, 31000 Osijek</izvorni_sadrzaj>
    <derivirana_varijabla naziv="DomainObject.Predmet.ProtustrankaWithAdressOIB_1">TEMPLE DYNAMICS d.o.o. za računalne djelatnosti i trgovinu, OIB 46922400215, Ružina 7, 31000 Osijek</derivirana_varijabla>
  </DomainObject.Predmet.ProtustrankaWithAdressOIB>
  <DomainObject.Predmet.ProtustrankaNazivFormated>
    <izvorni_sadrzaj>TEMPLE DYNAMICS d.o.o. za računalne djelatnosti i trgovinu</izvorni_sadrzaj>
    <derivirana_varijabla naziv="DomainObject.Predmet.ProtustrankaNazivFormated_1">TEMPLE DYNAMICS d.o.o. za računalne djelatnosti i trgovinu</derivirana_varijabla>
  </DomainObject.Predmet.ProtustrankaNazivFormated>
  <DomainObject.Predmet.ProtustrankaNazivFormatedOIB>
    <izvorni_sadrzaj>TEMPLE DYNAMICS d.o.o. za računalne djelatnosti i trgovinu, OIB 46922400215</izvorni_sadrzaj>
    <derivirana_varijabla naziv="DomainObject.Predmet.ProtustrankaNazivFormatedOIB_1">TEMPLE DYNAMICS d.o.o. za računalne djelatnosti i trgovinu, OIB 46922400215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TEMPLE DYNAMICS d.o.o. za računalne djelatnosti i trgovinu</item>
    </izvorni_sadrzaj>
    <derivirana_varijabla naziv="DomainObject.Predmet.ProtuStrankaListFormated_1">
      <item>TEMPLE DYNAMICS d.o.o. za računalne djelatnosti i trgovinu</item>
    </derivirana_varijabla>
  </DomainObject.Predmet.ProtuStrankaListFormated>
  <DomainObject.Predmet.ProtuStrankaListFormatedOIB>
    <izvorni_sadrzaj>
      <item>TEMPLE DYNAMICS d.o.o. za računalne djelatnosti i trgovinu, OIB 46922400215</item>
    </izvorni_sadrzaj>
    <derivirana_varijabla naziv="DomainObject.Predmet.ProtuStrankaListFormatedOIB_1">
      <item>TEMPLE DYNAMICS d.o.o. za računalne djelatnosti i trgovinu, OIB 46922400215</item>
    </derivirana_varijabla>
  </DomainObject.Predmet.ProtuStrankaListFormatedOIB>
  <DomainObject.Predmet.ProtuStrankaListFormatedWithAdress>
    <izvorni_sadrzaj>
      <item>TEMPLE DYNAMICS d.o.o. za računalne djelatnosti i trgovinu, Ružina 7, 31000 Osijek</item>
    </izvorni_sadrzaj>
    <derivirana_varijabla naziv="DomainObject.Predmet.ProtuStrankaListFormatedWithAdress_1">
      <item>TEMPLE DYNAMICS d.o.o. za računalne djelatnosti i trgovinu, Ružina 7, 31000 Osijek</item>
    </derivirana_varijabla>
  </DomainObject.Predmet.ProtuStrankaListFormatedWithAdress>
  <DomainObject.Predmet.ProtuStrankaListFormatedWithAdressOIB>
    <izvorni_sadrzaj>
      <item>TEMPLE DYNAMICS d.o.o. za računalne djelatnosti i trgovinu, OIB 46922400215, Ružina 7, 31000 Osijek</item>
    </izvorni_sadrzaj>
    <derivirana_varijabla naziv="DomainObject.Predmet.ProtuStrankaListFormatedWithAdressOIB_1">
      <item>TEMPLE DYNAMICS d.o.o. za računalne djelatnosti i trgovinu, OIB 46922400215, Ružina 7, 31000 Osijek</item>
    </derivirana_varijabla>
  </DomainObject.Predmet.ProtuStrankaListFormatedWithAdressOIB>
  <DomainObject.Predmet.ProtuStrankaListNazivFormated>
    <izvorni_sadrzaj>
      <item>TEMPLE DYNAMICS d.o.o. za računalne djelatnosti i trgovinu</item>
    </izvorni_sadrzaj>
    <derivirana_varijabla naziv="DomainObject.Predmet.ProtuStrankaListNazivFormated_1">
      <item>TEMPLE DYNAMICS d.o.o. za računalne djelatnosti i trgovinu</item>
    </derivirana_varijabla>
  </DomainObject.Predmet.ProtuStrankaListNazivFormated>
  <DomainObject.Predmet.ProtuStrankaListNazivFormatedOIB>
    <izvorni_sadrzaj>
      <item>TEMPLE DYNAMICS d.o.o. za računalne djelatnosti i trgovinu, OIB 46922400215</item>
    </izvorni_sadrzaj>
    <derivirana_varijabla naziv="DomainObject.Predmet.ProtuStrankaListNazivFormatedOIB_1">
      <item>TEMPLE DYNAMICS d.o.o. za računalne djelatnosti i trgovinu, OIB 46922400215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TEMPLE DYNAMICS d.o.o. za računalne djelatnosti i trgovinu</izvorni_sadrzaj>
    <derivirana_varijabla naziv="DomainObject.Predmet.ProtustrankaIDrugi_1">TEMPLE DYNAMICS d.o.o. za računalne djelatnosti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TEMPLE DYNAMICS d.o.o. za računalne djelatnosti i trgovinu, OIB 46922400215, Ružina 7, 31000 Osijek</izvorni_sadrzaj>
    <derivirana_varijabla naziv="DomainObject.Predmet.ProtustrankaIDrugiAdressOIB_1">TEMPLE DYNAMICS d.o.o. za računalne djelatnosti i trgovinu, OIB 46922400215, Ružina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TEMPLE DYNAMICS d.o.o. za računalne djelatnosti i trgovinu</item>
    </izvorni_sadrzaj>
    <derivirana_varijabla naziv="DomainObject.Predmet.SudioniciListNaziv_1">
      <item>FINA RC OSIJEK</item>
      <item>TEMPLE DYNAMICS d.o.o. za računalne djelatnosti i trgovinu</item>
    </derivirana_varijabla>
  </DomainObject.Predmet.SudioniciListNaziv>
  <DomainObject.Predmet.SudioniciListAdressOIB>
    <izvorni_sadrzaj>
      <item>FINA RC OSIJEK, OIB 85821130368</item>
      <item>TEMPLE DYNAMICS d.o.o. za računalne djelatnosti i trgovinu, OIB 46922400215, Ružina 7,31000 Osijek</item>
    </izvorni_sadrzaj>
    <derivirana_varijabla naziv="DomainObject.Predmet.SudioniciListAdressOIB_1">
      <item>FINA RC OSIJEK, OIB 85821130368</item>
      <item>TEMPLE DYNAMICS d.o.o. za računalne djelatnosti i trgovinu, OIB 46922400215, Ružina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46922400215</item>
    </izvorni_sadrzaj>
    <derivirana_varijabla naziv="DomainObject.Predmet.SudioniciListNazivOIB_1">
      <item>, OIB 85821130368</item>
      <item>, OIB 46922400215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1977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2018-01-02T12:31:00Z</dcterms:created>
  <dc:creator>Korisnik</dc:creator>
  <cp:lastModifiedBy>Žana Bem</cp:lastModifiedBy>
  <cp:lastPrinted>2017-11-30T11:30:00Z</cp:lastPrinted>
  <dcterms:modified xmlns:xsi="http://www.w3.org/2001/XMLSchema-instance" xsi:type="dcterms:W3CDTF">2018-01-02T12:31:00Z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