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a89f" w14:paraId="bd5a89f" w:rsidRDefault="0041346D" w:rsidP="0041346D" w:rsidR="0041346D" w:rsidRPr="002E519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2E519C">
        <w:rPr>
          <w:sz w:val="24"/>
          <w:szCs w:val="24"/>
        </w:rPr>
        <w:t xml:space="preserve">           </w:t>
      </w:r>
      <w:r w:rsidR="00127945">
        <w:rPr>
          <w:sz w:val="24"/>
          <w:szCs w:val="24"/>
        </w:rPr>
        <w:t xml:space="preserve">  </w:t>
      </w:r>
      <w:r w:rsidRPr="002E519C">
        <w:rPr>
          <w:sz w:val="24"/>
          <w:szCs w:val="24"/>
        </w:rPr>
        <w:t xml:space="preserve">      </w:t>
      </w:r>
      <w:r w:rsidR="00145900">
        <w:rPr>
          <w:noProof/>
          <w:sz w:val="24"/>
          <w:szCs w:val="24"/>
        </w:rPr>
        <w:drawing>
          <wp:inline distR="0" distL="0" distB="0" distT="0">
            <wp:extent cy="665480" cx="59436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945" w:rsidP="0041346D" w:rsidR="0041346D" w:rsidRPr="002E51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1346D" w:rsidRPr="002E519C">
        <w:rPr>
          <w:sz w:val="24"/>
          <w:szCs w:val="24"/>
        </w:rPr>
        <w:t>REPUBLIKA HRVATSKA</w:t>
      </w:r>
    </w:p>
    <w:p w:rsidRDefault="0041346D" w:rsidP="0041346D" w:rsidR="00CA1C8A" w:rsidRPr="002E519C">
      <w:pPr>
        <w:jc w:val="both"/>
        <w:rPr>
          <w:sz w:val="24"/>
          <w:szCs w:val="24"/>
        </w:rPr>
      </w:pPr>
      <w:r w:rsidRPr="002E519C">
        <w:rPr>
          <w:sz w:val="24"/>
          <w:szCs w:val="24"/>
        </w:rPr>
        <w:t>TRGOVAČKI SUD U PAZINU</w:t>
      </w:r>
    </w:p>
    <w:p w:rsidRDefault="00CA1C8A" w:rsidP="00127945" w:rsidR="0041346D" w:rsidRPr="002E519C">
      <w:pPr>
        <w:ind w:firstLine="72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Pazin, Dršćevka 1</w:t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  <w:t xml:space="preserve">                  </w:t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</w:r>
      <w:r w:rsidR="0041346D" w:rsidRPr="002E519C">
        <w:rPr>
          <w:sz w:val="24"/>
          <w:szCs w:val="24"/>
        </w:rPr>
        <w:tab/>
      </w:r>
    </w:p>
    <w:p w:rsidRDefault="00127945" w:rsidP="00127945" w:rsidR="00127945" w:rsidRPr="002E519C">
      <w:pPr>
        <w:jc w:val="center"/>
        <w:rPr>
          <w:sz w:val="24"/>
          <w:szCs w:val="24"/>
        </w:rPr>
      </w:pPr>
      <w:r w:rsidRPr="002E519C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>A</w:t>
      </w:r>
    </w:p>
    <w:p w:rsidRDefault="0041346D" w:rsidP="0041346D" w:rsidR="0041346D" w:rsidRPr="002E519C">
      <w:pPr>
        <w:jc w:val="center"/>
        <w:rPr>
          <w:sz w:val="24"/>
          <w:szCs w:val="24"/>
        </w:rPr>
      </w:pPr>
      <w:r w:rsidRPr="002E519C">
        <w:rPr>
          <w:sz w:val="24"/>
          <w:szCs w:val="24"/>
        </w:rPr>
        <w:t>R J E Š E N J E</w:t>
      </w:r>
    </w:p>
    <w:p w:rsidRDefault="0041346D" w:rsidP="0041346D" w:rsidR="0041346D" w:rsidRPr="002E519C">
      <w:pPr>
        <w:jc w:val="center"/>
        <w:rPr>
          <w:sz w:val="24"/>
          <w:szCs w:val="24"/>
        </w:rPr>
      </w:pPr>
    </w:p>
    <w:p w:rsidRDefault="0041346D" w:rsidP="00C76B77" w:rsidR="0031007C" w:rsidRPr="002E519C">
      <w:pPr>
        <w:ind w:firstLine="720"/>
        <w:jc w:val="both"/>
        <w:rPr>
          <w:color w:val="auto"/>
          <w:sz w:val="24"/>
          <w:szCs w:val="24"/>
        </w:rPr>
      </w:pPr>
      <w:r w:rsidRPr="002E519C">
        <w:rPr>
          <w:sz w:val="24"/>
          <w:szCs w:val="24"/>
        </w:rPr>
        <w:t xml:space="preserve">Trgovački sud u Rijeci, Stalna služba u Pazinu, po stečajnom sucu Ivanu Dujiću, </w:t>
      </w:r>
      <w:r w:rsidRPr="002E519C">
        <w:rPr>
          <w:color w:val="auto"/>
          <w:sz w:val="24"/>
          <w:szCs w:val="24"/>
        </w:rPr>
        <w:t xml:space="preserve">u </w:t>
      </w:r>
      <w:r w:rsidRPr="002E519C">
        <w:rPr>
          <w:sz w:val="24"/>
          <w:szCs w:val="24"/>
        </w:rPr>
        <w:t>stečajno</w:t>
      </w:r>
      <w:r w:rsidR="00673487">
        <w:rPr>
          <w:sz w:val="24"/>
          <w:szCs w:val="24"/>
        </w:rPr>
        <w:t>m</w:t>
      </w:r>
      <w:r w:rsidRPr="002E519C">
        <w:rPr>
          <w:sz w:val="24"/>
          <w:szCs w:val="24"/>
        </w:rPr>
        <w:t xml:space="preserve"> postupk</w:t>
      </w:r>
      <w:r w:rsidR="00673487">
        <w:rPr>
          <w:sz w:val="24"/>
          <w:szCs w:val="24"/>
        </w:rPr>
        <w:t>u</w:t>
      </w:r>
      <w:r w:rsidRPr="002E519C">
        <w:rPr>
          <w:sz w:val="24"/>
          <w:szCs w:val="24"/>
        </w:rPr>
        <w:t xml:space="preserve"> </w:t>
      </w:r>
      <w:r w:rsidRPr="002E519C">
        <w:rPr>
          <w:color w:val="auto"/>
          <w:sz w:val="24"/>
          <w:szCs w:val="24"/>
        </w:rPr>
        <w:t>nad</w:t>
      </w:r>
      <w:r w:rsidRPr="002E519C">
        <w:rPr>
          <w:sz w:val="24"/>
          <w:szCs w:val="24"/>
        </w:rPr>
        <w:t xml:space="preserve"> </w:t>
      </w:r>
      <w:r w:rsidR="00CA1C8A" w:rsidRPr="002E519C">
        <w:rPr>
          <w:sz w:val="24"/>
          <w:szCs w:val="24"/>
        </w:rPr>
        <w:t xml:space="preserve">dužnikom MLUNKA d.o.o. </w:t>
      </w:r>
      <w:r w:rsidR="00673487">
        <w:rPr>
          <w:sz w:val="24"/>
          <w:szCs w:val="24"/>
        </w:rPr>
        <w:t xml:space="preserve">u stečaju </w:t>
      </w:r>
      <w:r w:rsidR="00CA1C8A" w:rsidRPr="002E519C">
        <w:rPr>
          <w:sz w:val="24"/>
          <w:szCs w:val="24"/>
        </w:rPr>
        <w:t>Umag, Čepljani bb, OIB: 78541755174</w:t>
      </w:r>
      <w:r w:rsidRPr="002E519C">
        <w:rPr>
          <w:sz w:val="24"/>
          <w:szCs w:val="24"/>
        </w:rPr>
        <w:t>,</w:t>
      </w:r>
      <w:r w:rsidR="0031007C" w:rsidRPr="002E519C">
        <w:rPr>
          <w:sz w:val="24"/>
          <w:szCs w:val="24"/>
        </w:rPr>
        <w:t xml:space="preserve"> nakon održanog ispitnog ročišta</w:t>
      </w:r>
      <w:r w:rsidR="0031007C" w:rsidRPr="002E519C">
        <w:rPr>
          <w:color w:val="auto"/>
          <w:sz w:val="24"/>
          <w:szCs w:val="24"/>
        </w:rPr>
        <w:t xml:space="preserve"> </w:t>
      </w:r>
      <w:r w:rsidR="00CA1C8A" w:rsidRPr="002E519C">
        <w:rPr>
          <w:color w:val="auto"/>
          <w:sz w:val="24"/>
          <w:szCs w:val="24"/>
        </w:rPr>
        <w:t>27</w:t>
      </w:r>
      <w:r w:rsidR="0031007C" w:rsidRPr="002E519C">
        <w:rPr>
          <w:color w:val="auto"/>
          <w:sz w:val="24"/>
          <w:szCs w:val="24"/>
        </w:rPr>
        <w:t xml:space="preserve">. </w:t>
      </w:r>
      <w:r w:rsidR="00CA1C8A" w:rsidRPr="002E519C">
        <w:rPr>
          <w:color w:val="auto"/>
          <w:sz w:val="24"/>
          <w:szCs w:val="24"/>
        </w:rPr>
        <w:t>rujna</w:t>
      </w:r>
      <w:r w:rsidR="0031007C" w:rsidRPr="002E519C">
        <w:rPr>
          <w:color w:val="auto"/>
          <w:sz w:val="24"/>
          <w:szCs w:val="24"/>
        </w:rPr>
        <w:t xml:space="preserve"> 201</w:t>
      </w:r>
      <w:r w:rsidR="00CA1C8A" w:rsidRPr="002E519C">
        <w:rPr>
          <w:color w:val="auto"/>
          <w:sz w:val="24"/>
          <w:szCs w:val="24"/>
        </w:rPr>
        <w:t>6</w:t>
      </w:r>
      <w:r w:rsidR="0031007C" w:rsidRPr="002E519C">
        <w:rPr>
          <w:color w:val="auto"/>
          <w:sz w:val="24"/>
          <w:szCs w:val="24"/>
        </w:rPr>
        <w:t>.</w:t>
      </w:r>
    </w:p>
    <w:p w:rsidRDefault="0031007C" w:rsidP="0031007C" w:rsidR="0031007C" w:rsidRPr="002E519C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2E519C">
      <w:pPr>
        <w:jc w:val="center"/>
        <w:rPr>
          <w:color w:val="auto"/>
          <w:sz w:val="24"/>
          <w:szCs w:val="24"/>
        </w:rPr>
      </w:pPr>
      <w:r w:rsidRPr="002E519C">
        <w:rPr>
          <w:color w:val="auto"/>
          <w:sz w:val="24"/>
          <w:szCs w:val="24"/>
        </w:rPr>
        <w:t xml:space="preserve">r i j e š i o </w:t>
      </w:r>
      <w:r w:rsidR="000D6C8D" w:rsidRPr="002E519C">
        <w:rPr>
          <w:color w:val="auto"/>
          <w:sz w:val="24"/>
          <w:szCs w:val="24"/>
        </w:rPr>
        <w:t xml:space="preserve">  </w:t>
      </w:r>
      <w:r w:rsidRPr="002E519C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2E519C">
      <w:pPr>
        <w:ind w:left="720"/>
        <w:jc w:val="both"/>
        <w:rPr>
          <w:color w:val="auto"/>
          <w:sz w:val="24"/>
          <w:szCs w:val="24"/>
        </w:rPr>
      </w:pPr>
    </w:p>
    <w:p w:rsidRDefault="00AB5314" w:rsidP="003C2030" w:rsidR="0031007C" w:rsidRPr="002E519C">
      <w:pPr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       </w:t>
      </w:r>
      <w:r w:rsidR="0031007C" w:rsidRPr="002E519C">
        <w:rPr>
          <w:sz w:val="24"/>
          <w:szCs w:val="24"/>
        </w:rPr>
        <w:t xml:space="preserve">I </w:t>
      </w:r>
      <w:r w:rsidR="0031007C" w:rsidRPr="002E519C">
        <w:rPr>
          <w:sz w:val="24"/>
          <w:szCs w:val="24"/>
        </w:rPr>
        <w:tab/>
      </w:r>
      <w:r w:rsidR="003C2030" w:rsidRPr="002E519C">
        <w:rPr>
          <w:sz w:val="24"/>
          <w:szCs w:val="24"/>
        </w:rPr>
        <w:t xml:space="preserve">Utvrđuju se slijedeće tražbine prema stečajnom dužniku MLUNKA d.o.o. </w:t>
      </w:r>
      <w:r w:rsidR="00E102EC">
        <w:rPr>
          <w:sz w:val="24"/>
          <w:szCs w:val="24"/>
        </w:rPr>
        <w:t xml:space="preserve">u stečaju </w:t>
      </w:r>
      <w:r w:rsidR="003C2030" w:rsidRPr="002E519C">
        <w:rPr>
          <w:sz w:val="24"/>
          <w:szCs w:val="24"/>
        </w:rPr>
        <w:t>Umag, Čepljani bb, OIB: 78541755174:</w:t>
      </w:r>
    </w:p>
    <w:p w:rsidRDefault="003C2030" w:rsidP="0031007C" w:rsidR="003C2030" w:rsidRPr="002E519C">
      <w:pPr>
        <w:rPr>
          <w:sz w:val="24"/>
          <w:szCs w:val="24"/>
        </w:rPr>
      </w:pPr>
    </w:p>
    <w:p w:rsidRDefault="003C2030" w:rsidP="0031007C" w:rsidR="0031007C" w:rsidRPr="002E519C">
      <w:pPr>
        <w:rPr>
          <w:sz w:val="24"/>
          <w:szCs w:val="24"/>
        </w:rPr>
      </w:pPr>
      <w:r w:rsidRPr="002E519C">
        <w:rPr>
          <w:sz w:val="24"/>
          <w:szCs w:val="24"/>
        </w:rPr>
        <w:tab/>
      </w:r>
      <w:r w:rsidR="0031007C" w:rsidRPr="002E519C">
        <w:rPr>
          <w:sz w:val="24"/>
          <w:szCs w:val="24"/>
        </w:rPr>
        <w:t>A) tražbine prvog višeg isplatnog reda</w:t>
      </w:r>
      <w:r w:rsidR="00263911" w:rsidRPr="002E519C">
        <w:rPr>
          <w:sz w:val="24"/>
          <w:szCs w:val="24"/>
        </w:rPr>
        <w:t>:</w:t>
      </w:r>
    </w:p>
    <w:p w:rsidRDefault="00294F52" w:rsidP="0031007C" w:rsidR="00294F52" w:rsidRPr="002E519C">
      <w:pPr>
        <w:rPr>
          <w:sz w:val="24"/>
          <w:szCs w:val="24"/>
        </w:rPr>
      </w:pPr>
    </w:p>
    <w:p w:rsidRDefault="00D8664C" w:rsidP="003C2030" w:rsidR="000A5EB7" w:rsidRPr="002E519C">
      <w:pPr>
        <w:ind w:firstLine="708"/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1. </w:t>
      </w:r>
      <w:r w:rsidR="003C2030" w:rsidRPr="002E519C">
        <w:rPr>
          <w:sz w:val="24"/>
          <w:szCs w:val="24"/>
        </w:rPr>
        <w:t>REPUBLIKA HRVATSKA, Ministarstvo financija, Porezna uprava, Zagreb, Katančićeva 7, OIB 52634238587, u iznosu od 30.181,94 kune.</w:t>
      </w:r>
    </w:p>
    <w:p w:rsidRDefault="003C2030" w:rsidP="003C2030" w:rsidR="003C2030" w:rsidRPr="002E519C">
      <w:pPr>
        <w:ind w:firstLine="708"/>
        <w:jc w:val="both"/>
        <w:rPr>
          <w:sz w:val="24"/>
          <w:szCs w:val="24"/>
        </w:rPr>
      </w:pPr>
    </w:p>
    <w:p w:rsidRDefault="003C2030" w:rsidP="00C76B77" w:rsidR="00C76B77" w:rsidRPr="002E519C">
      <w:pPr>
        <w:jc w:val="both"/>
        <w:rPr>
          <w:sz w:val="24"/>
          <w:szCs w:val="24"/>
        </w:rPr>
      </w:pPr>
      <w:r w:rsidRPr="002E519C">
        <w:rPr>
          <w:sz w:val="24"/>
          <w:szCs w:val="24"/>
        </w:rPr>
        <w:tab/>
      </w:r>
      <w:r w:rsidR="0031007C" w:rsidRPr="002E519C">
        <w:rPr>
          <w:sz w:val="24"/>
          <w:szCs w:val="24"/>
        </w:rPr>
        <w:t>B)  tražbine drugog višeg isplatnog r</w:t>
      </w:r>
      <w:r w:rsidR="00C76B77" w:rsidRPr="002E519C">
        <w:rPr>
          <w:sz w:val="24"/>
          <w:szCs w:val="24"/>
        </w:rPr>
        <w:t>eda</w:t>
      </w:r>
      <w:r w:rsidR="00E102EC">
        <w:rPr>
          <w:sz w:val="24"/>
          <w:szCs w:val="24"/>
        </w:rPr>
        <w:t>:</w:t>
      </w:r>
    </w:p>
    <w:p w:rsidRDefault="00C76B77" w:rsidP="00C76B77" w:rsidR="00C76B77" w:rsidRPr="002E519C">
      <w:pPr>
        <w:jc w:val="both"/>
        <w:rPr>
          <w:sz w:val="24"/>
          <w:szCs w:val="24"/>
        </w:rPr>
      </w:pP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1. SBERBANK d.d. Zagreb, Varšavska 9, OIB 78427478595, u iznosu od 4.571.931,77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2. PODRAVKA d.d. Koprivnica, Starčevićeva 32, OIB 18928523252,  u iznosu od 16.749,00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 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3. HRVATSKI TELEKOM d.d. Zagreb, Roberta Frangeša, OIB 81793146560,  u iznosu od 5.601,19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4. HEP Operator distribucijskog sustava d.o.o. Zagreb, OIB 46830600751, Elektroistra Pula, Verdijeva 6, u iznosu od 3.036,54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5. GRAD UMAG, Umag, G. Garibaldi 6, OIB 84097228497, u iznosu od 29.779,05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6. HRVATSKE VODE Zagreb, Ul. grada Vukovara 220, OIB 28921383001, u iznosu od 2.743,94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 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7. CROATIA OSIGURANJE d.d. Zagreb, Miramarska 22, OIB 26187994862, u iznosu od 70.206,50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 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8. ISTARSKI VODOVOD d.o.o. Buzet, Sv. Ivan 8, OIB 13269963589, u iznosu od 10.469,50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9. VIPnet d.o.o Zagreb, Vrtni put 1, OIB 29524210204, u iznosu od 27.839,91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 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lastRenderedPageBreak/>
        <w:t>10. REPUBLIKA HRVATSKA, Ministarstvo financija, Porezna uprava, Zagreb, Katančićeva 7, OIB 52634238587, u iznosu od 16.469,13 kuna;</w:t>
      </w:r>
    </w:p>
    <w:p w:rsidRDefault="003C2030" w:rsidP="003C2030" w:rsidR="003C2030" w:rsidRPr="002E519C">
      <w:pPr>
        <w:ind w:left="360"/>
        <w:jc w:val="both"/>
        <w:rPr>
          <w:sz w:val="24"/>
          <w:szCs w:val="24"/>
        </w:rPr>
      </w:pPr>
    </w:p>
    <w:p w:rsidRDefault="003C2030" w:rsidP="00FF7112" w:rsidR="00FF7112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11. ISTARSKA KREDITNA BANKA d.d. Umag, E. Miloša 1, OIB 65723536010,  u iznosu od 127.772,62 kuna</w:t>
      </w:r>
      <w:r w:rsidR="00FF7112" w:rsidRPr="002E519C">
        <w:rPr>
          <w:sz w:val="24"/>
          <w:szCs w:val="24"/>
        </w:rPr>
        <w:t>.</w:t>
      </w:r>
    </w:p>
    <w:p w:rsidRDefault="00FF7112" w:rsidP="00FF7112" w:rsidR="003C2030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 </w:t>
      </w:r>
    </w:p>
    <w:p w:rsidRDefault="00A41ECB" w:rsidP="00E52F86" w:rsidR="00A41ECB" w:rsidRPr="002E519C">
      <w:pPr>
        <w:ind w:left="360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II</w:t>
      </w:r>
      <w:r w:rsidR="0011716C" w:rsidRPr="002E519C">
        <w:rPr>
          <w:sz w:val="24"/>
          <w:szCs w:val="24"/>
        </w:rPr>
        <w:tab/>
        <w:t xml:space="preserve">  </w:t>
      </w:r>
      <w:r w:rsidR="00E52F86" w:rsidRPr="002E519C">
        <w:rPr>
          <w:sz w:val="24"/>
          <w:szCs w:val="24"/>
        </w:rPr>
        <w:t>Odbacuju se sljedeće prijave tražbina:</w:t>
      </w:r>
    </w:p>
    <w:p w:rsidRDefault="00E52F86" w:rsidP="00E52F86" w:rsidR="00E52F86" w:rsidRPr="002E519C">
      <w:pPr>
        <w:ind w:left="360"/>
        <w:jc w:val="both"/>
        <w:rPr>
          <w:sz w:val="24"/>
          <w:szCs w:val="24"/>
        </w:rPr>
      </w:pPr>
    </w:p>
    <w:p w:rsidRDefault="003C2030" w:rsidP="003C2030" w:rsidR="003C2030" w:rsidRPr="002E519C">
      <w:pPr>
        <w:numPr>
          <w:ilvl w:val="0"/>
          <w:numId w:val="10"/>
        </w:numPr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 </w:t>
      </w:r>
      <w:r w:rsidR="00E52F86" w:rsidRPr="002E519C">
        <w:rPr>
          <w:sz w:val="24"/>
          <w:szCs w:val="24"/>
        </w:rPr>
        <w:t xml:space="preserve">prijava tražbine vjerovnika </w:t>
      </w:r>
      <w:r w:rsidRPr="002E519C">
        <w:rPr>
          <w:sz w:val="24"/>
          <w:szCs w:val="24"/>
        </w:rPr>
        <w:t>REPUBLIKA HRVATSKA, Ministarstvo financija, Porezna uprava, Zagreb, Katančićeva 7, OIB 52634238587, u iznosu od 3.200,00 kuna;</w:t>
      </w:r>
    </w:p>
    <w:p w:rsidRDefault="003C2030" w:rsidP="003C2030" w:rsidR="003C2030">
      <w:pPr>
        <w:numPr>
          <w:ilvl w:val="0"/>
          <w:numId w:val="10"/>
        </w:numPr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 prijava tražbine vjerovnika RWE energija d.o.o. Zagreb, Capraška 6, OIB 81103558092.</w:t>
      </w:r>
    </w:p>
    <w:p w:rsidRDefault="00212B54" w:rsidP="00212B54" w:rsidR="00212B54" w:rsidRPr="002E519C">
      <w:pPr>
        <w:ind w:left="900"/>
        <w:jc w:val="both"/>
        <w:rPr>
          <w:sz w:val="24"/>
          <w:szCs w:val="24"/>
        </w:rPr>
      </w:pPr>
    </w:p>
    <w:p w:rsidRDefault="00D26D42" w:rsidP="00D26D42" w:rsidR="00D26D42" w:rsidRPr="002E519C">
      <w:pPr>
        <w:ind w:left="360"/>
        <w:jc w:val="center"/>
        <w:rPr>
          <w:sz w:val="24"/>
          <w:szCs w:val="24"/>
        </w:rPr>
      </w:pPr>
      <w:r w:rsidRPr="002E519C">
        <w:rPr>
          <w:sz w:val="24"/>
          <w:szCs w:val="24"/>
        </w:rPr>
        <w:t>Obrazloženje</w:t>
      </w:r>
    </w:p>
    <w:p w:rsidRDefault="00D26D42" w:rsidP="00D26D42" w:rsidR="00D26D42" w:rsidRPr="002E519C">
      <w:pPr>
        <w:ind w:left="360"/>
        <w:jc w:val="center"/>
        <w:rPr>
          <w:sz w:val="24"/>
          <w:szCs w:val="24"/>
        </w:rPr>
      </w:pPr>
    </w:p>
    <w:p w:rsidRDefault="00D26D42" w:rsidP="003C2030" w:rsidR="003C2030" w:rsidRPr="002E519C">
      <w:pPr>
        <w:jc w:val="both"/>
        <w:rPr>
          <w:sz w:val="24"/>
          <w:szCs w:val="24"/>
        </w:rPr>
      </w:pPr>
      <w:r w:rsidRPr="002E519C">
        <w:rPr>
          <w:sz w:val="24"/>
          <w:szCs w:val="24"/>
        </w:rPr>
        <w:tab/>
      </w:r>
      <w:r w:rsidR="00FF7112" w:rsidRPr="002E519C">
        <w:rPr>
          <w:sz w:val="24"/>
          <w:szCs w:val="24"/>
        </w:rPr>
        <w:t>Na ispitnom ročištu održanom 27</w:t>
      </w:r>
      <w:r w:rsidR="003C2030" w:rsidRPr="002E519C">
        <w:rPr>
          <w:sz w:val="24"/>
          <w:szCs w:val="24"/>
        </w:rPr>
        <w:t>. rujna 2016.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3C2030" w:rsidP="003C2030" w:rsidR="003C2030" w:rsidRPr="002E519C">
      <w:pPr>
        <w:jc w:val="both"/>
        <w:rPr>
          <w:sz w:val="24"/>
          <w:szCs w:val="24"/>
        </w:rPr>
      </w:pPr>
      <w:r w:rsidRPr="002E519C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212B54" w:rsidP="00544222" w:rsidR="00212B54">
      <w:pPr>
        <w:ind w:firstLine="708"/>
        <w:jc w:val="both"/>
        <w:rPr>
          <w:sz w:val="24"/>
          <w:szCs w:val="24"/>
        </w:rPr>
      </w:pPr>
    </w:p>
    <w:p w:rsidRDefault="00D651C5" w:rsidP="00544222" w:rsidR="00544222">
      <w:pPr>
        <w:ind w:firstLine="708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Prijava tražbine vjerovnika REPUBLIKA HRVATSKA, Ministarstvo financija, Porezna uprava, Zagreb, Katančićeva 7, OIB 52634238587, u iznosu od 3.200,00 kuna,</w:t>
      </w:r>
      <w:r w:rsidR="00132DAE" w:rsidRPr="002E519C">
        <w:rPr>
          <w:sz w:val="24"/>
          <w:szCs w:val="24"/>
        </w:rPr>
        <w:t xml:space="preserve"> </w:t>
      </w:r>
      <w:r w:rsidRPr="002E519C">
        <w:rPr>
          <w:sz w:val="24"/>
          <w:szCs w:val="24"/>
        </w:rPr>
        <w:t xml:space="preserve">s osnova novčane kazne u prekršajnom postupku, </w:t>
      </w:r>
      <w:r w:rsidR="00CC524B" w:rsidRPr="002E519C">
        <w:rPr>
          <w:sz w:val="24"/>
          <w:szCs w:val="24"/>
        </w:rPr>
        <w:t>ni</w:t>
      </w:r>
      <w:r w:rsidRPr="002E519C">
        <w:rPr>
          <w:sz w:val="24"/>
          <w:szCs w:val="24"/>
        </w:rPr>
        <w:t>je</w:t>
      </w:r>
      <w:r w:rsidR="00CC524B" w:rsidRPr="002E519C">
        <w:rPr>
          <w:sz w:val="24"/>
          <w:szCs w:val="24"/>
        </w:rPr>
        <w:t xml:space="preserve"> razmatran</w:t>
      </w:r>
      <w:r w:rsidRPr="002E519C">
        <w:rPr>
          <w:sz w:val="24"/>
          <w:szCs w:val="24"/>
        </w:rPr>
        <w:t xml:space="preserve">a </w:t>
      </w:r>
      <w:r w:rsidR="00E102EC">
        <w:rPr>
          <w:sz w:val="24"/>
          <w:szCs w:val="24"/>
        </w:rPr>
        <w:t xml:space="preserve">od strane stečajnog upravitelja </w:t>
      </w:r>
      <w:r w:rsidR="00CC524B" w:rsidRPr="002E519C">
        <w:rPr>
          <w:sz w:val="24"/>
          <w:szCs w:val="24"/>
        </w:rPr>
        <w:t>jer</w:t>
      </w:r>
      <w:r w:rsidR="00132DAE" w:rsidRPr="002E519C">
        <w:rPr>
          <w:sz w:val="24"/>
          <w:szCs w:val="24"/>
        </w:rPr>
        <w:t>,</w:t>
      </w:r>
      <w:r w:rsidR="00CC524B" w:rsidRPr="002E519C">
        <w:rPr>
          <w:sz w:val="24"/>
          <w:szCs w:val="24"/>
        </w:rPr>
        <w:t xml:space="preserve"> sukladno odredbi čl</w:t>
      </w:r>
      <w:r w:rsidRPr="002E519C">
        <w:rPr>
          <w:sz w:val="24"/>
          <w:szCs w:val="24"/>
        </w:rPr>
        <w:t>. 139. SZ-a,</w:t>
      </w:r>
      <w:r w:rsidR="00CC524B" w:rsidRPr="002E519C">
        <w:rPr>
          <w:sz w:val="24"/>
          <w:szCs w:val="24"/>
        </w:rPr>
        <w:t xml:space="preserve"> spada u niže isplatne redove, a sukladno odredbi čl</w:t>
      </w:r>
      <w:r w:rsidRPr="002E519C">
        <w:rPr>
          <w:sz w:val="24"/>
          <w:szCs w:val="24"/>
        </w:rPr>
        <w:t xml:space="preserve">. 257. </w:t>
      </w:r>
      <w:r w:rsidR="00CC524B" w:rsidRPr="002E519C">
        <w:rPr>
          <w:sz w:val="24"/>
          <w:szCs w:val="24"/>
        </w:rPr>
        <w:t>st</w:t>
      </w:r>
      <w:r w:rsidRPr="002E519C">
        <w:rPr>
          <w:sz w:val="24"/>
          <w:szCs w:val="24"/>
        </w:rPr>
        <w:t>. 5</w:t>
      </w:r>
      <w:r w:rsidR="00CC524B" w:rsidRPr="002E519C">
        <w:rPr>
          <w:sz w:val="24"/>
          <w:szCs w:val="24"/>
        </w:rPr>
        <w:t>. S</w:t>
      </w:r>
      <w:r w:rsidRPr="002E519C">
        <w:rPr>
          <w:sz w:val="24"/>
          <w:szCs w:val="24"/>
        </w:rPr>
        <w:t>Z-a</w:t>
      </w:r>
      <w:r w:rsidR="00CC524B" w:rsidRPr="002E519C">
        <w:rPr>
          <w:sz w:val="24"/>
          <w:szCs w:val="24"/>
        </w:rPr>
        <w:t xml:space="preserve"> tražbine vjerovnika nižih isplatnih redova se prijavljuju samo ako sud posebno pozove i te vjerovnike da prijave svoje tražbine, koji uvjet </w:t>
      </w:r>
      <w:r w:rsidR="00132DAE" w:rsidRPr="002E519C">
        <w:rPr>
          <w:sz w:val="24"/>
          <w:szCs w:val="24"/>
        </w:rPr>
        <w:t xml:space="preserve">u konkretnom slučaju </w:t>
      </w:r>
      <w:r w:rsidR="00CC524B" w:rsidRPr="002E519C">
        <w:rPr>
          <w:sz w:val="24"/>
          <w:szCs w:val="24"/>
        </w:rPr>
        <w:t>nije ostvaren.</w:t>
      </w:r>
      <w:r w:rsidR="00544222" w:rsidRPr="002E519C">
        <w:rPr>
          <w:sz w:val="24"/>
          <w:szCs w:val="24"/>
        </w:rPr>
        <w:t xml:space="preserve"> Stoga </w:t>
      </w:r>
      <w:r w:rsidRPr="002E519C">
        <w:rPr>
          <w:sz w:val="24"/>
          <w:szCs w:val="24"/>
        </w:rPr>
        <w:t xml:space="preserve">je </w:t>
      </w:r>
      <w:r w:rsidR="00544222" w:rsidRPr="002E519C">
        <w:rPr>
          <w:sz w:val="24"/>
          <w:szCs w:val="24"/>
        </w:rPr>
        <w:t>prijav</w:t>
      </w:r>
      <w:r w:rsidRPr="002E519C">
        <w:rPr>
          <w:sz w:val="24"/>
          <w:szCs w:val="24"/>
        </w:rPr>
        <w:t>a</w:t>
      </w:r>
      <w:r w:rsidR="00544222" w:rsidRPr="002E519C">
        <w:rPr>
          <w:sz w:val="24"/>
          <w:szCs w:val="24"/>
        </w:rPr>
        <w:t xml:space="preserve"> t</w:t>
      </w:r>
      <w:r w:rsidRPr="002E519C">
        <w:rPr>
          <w:sz w:val="24"/>
          <w:szCs w:val="24"/>
        </w:rPr>
        <w:t>e</w:t>
      </w:r>
      <w:r w:rsidR="00544222" w:rsidRPr="002E519C">
        <w:rPr>
          <w:sz w:val="24"/>
          <w:szCs w:val="24"/>
        </w:rPr>
        <w:t xml:space="preserve"> tražbin</w:t>
      </w:r>
      <w:r w:rsidRPr="002E519C">
        <w:rPr>
          <w:sz w:val="24"/>
          <w:szCs w:val="24"/>
        </w:rPr>
        <w:t>e</w:t>
      </w:r>
      <w:r w:rsidR="00544222" w:rsidRPr="002E519C">
        <w:rPr>
          <w:sz w:val="24"/>
          <w:szCs w:val="24"/>
        </w:rPr>
        <w:t xml:space="preserve"> odbačen</w:t>
      </w:r>
      <w:r w:rsidRPr="002E519C">
        <w:rPr>
          <w:sz w:val="24"/>
          <w:szCs w:val="24"/>
        </w:rPr>
        <w:t>a</w:t>
      </w:r>
      <w:r w:rsidR="00544222" w:rsidRPr="002E519C">
        <w:rPr>
          <w:sz w:val="24"/>
          <w:szCs w:val="24"/>
        </w:rPr>
        <w:t xml:space="preserve"> (toč. II izreke).</w:t>
      </w:r>
    </w:p>
    <w:p w:rsidRDefault="00212B54" w:rsidP="00544222" w:rsidR="00212B54" w:rsidRPr="002E519C">
      <w:pPr>
        <w:ind w:firstLine="708"/>
        <w:jc w:val="both"/>
        <w:rPr>
          <w:sz w:val="24"/>
          <w:szCs w:val="24"/>
        </w:rPr>
      </w:pPr>
    </w:p>
    <w:p w:rsidRDefault="002E519C" w:rsidP="002E519C" w:rsidR="002E519C" w:rsidRPr="002E519C">
      <w:pPr>
        <w:ind w:firstLine="708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Odredbom čl. 257. st. 6. SZ-a propisano je da će prijavu tražbine podnesenu nakon isteka roka za prijavljivanje sud odbaciti rješenjem.</w:t>
      </w:r>
    </w:p>
    <w:p w:rsidRDefault="002E519C" w:rsidP="002E519C" w:rsidR="002E519C" w:rsidRPr="002E51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E519C">
        <w:rPr>
          <w:sz w:val="24"/>
          <w:szCs w:val="24"/>
        </w:rPr>
        <w:t>Rješenjem o otvaranju stečaja posl.br. St-645/16-11 od 09. lipnja 2016.</w:t>
      </w:r>
      <w:r>
        <w:rPr>
          <w:sz w:val="24"/>
          <w:szCs w:val="24"/>
        </w:rPr>
        <w:t xml:space="preserve"> p</w:t>
      </w:r>
      <w:r w:rsidRPr="002E519C">
        <w:rPr>
          <w:sz w:val="24"/>
          <w:szCs w:val="24"/>
        </w:rPr>
        <w:t>ozva</w:t>
      </w:r>
      <w:r>
        <w:rPr>
          <w:sz w:val="24"/>
          <w:szCs w:val="24"/>
        </w:rPr>
        <w:t xml:space="preserve">ni </w:t>
      </w:r>
      <w:r w:rsidRPr="002E519C">
        <w:rPr>
          <w:sz w:val="24"/>
          <w:szCs w:val="24"/>
        </w:rPr>
        <w:t>s</w:t>
      </w:r>
      <w:r>
        <w:rPr>
          <w:sz w:val="24"/>
          <w:szCs w:val="24"/>
        </w:rPr>
        <w:t>u</w:t>
      </w:r>
      <w:r w:rsidRPr="002E519C">
        <w:rPr>
          <w:sz w:val="24"/>
          <w:szCs w:val="24"/>
        </w:rPr>
        <w:t xml:space="preserve"> vjerovnici da u roku od 60 dana od dana objave ovog rješenja na mrežnoj stranici e-Oglasna ploča Trgovačkog suda u Pazinu, prijave svoje tražbine na adresu stečajnog upravitelja</w:t>
      </w:r>
      <w:r w:rsidR="00212B54">
        <w:rPr>
          <w:sz w:val="24"/>
          <w:szCs w:val="24"/>
        </w:rPr>
        <w:t>.</w:t>
      </w:r>
      <w:r w:rsidRPr="002E519C">
        <w:rPr>
          <w:sz w:val="24"/>
          <w:szCs w:val="24"/>
        </w:rPr>
        <w:t xml:space="preserve"> </w:t>
      </w:r>
      <w:r w:rsidR="00673487">
        <w:rPr>
          <w:sz w:val="24"/>
          <w:szCs w:val="24"/>
        </w:rPr>
        <w:t>Određeno je da će p</w:t>
      </w:r>
      <w:r w:rsidRPr="002E519C">
        <w:rPr>
          <w:sz w:val="24"/>
          <w:szCs w:val="24"/>
        </w:rPr>
        <w:t>rijavu tražbine podnesenu nakon isteka roka za prijavljivanje sud odbaciti rješenjem (čl. 257. st. 6. SZ-a)</w:t>
      </w:r>
      <w:r w:rsidR="00673487">
        <w:rPr>
          <w:sz w:val="24"/>
          <w:szCs w:val="24"/>
        </w:rPr>
        <w:t xml:space="preserve"> te da se s</w:t>
      </w:r>
      <w:r w:rsidRPr="002E519C">
        <w:rPr>
          <w:sz w:val="24"/>
          <w:szCs w:val="24"/>
        </w:rPr>
        <w:t xml:space="preserve">amo prijave dostavljene na način koji je naveden u </w:t>
      </w:r>
      <w:r w:rsidR="00673487">
        <w:rPr>
          <w:sz w:val="24"/>
          <w:szCs w:val="24"/>
        </w:rPr>
        <w:t>tom</w:t>
      </w:r>
      <w:r w:rsidRPr="002E519C">
        <w:rPr>
          <w:sz w:val="24"/>
          <w:szCs w:val="24"/>
        </w:rPr>
        <w:t xml:space="preserve"> rješenj</w:t>
      </w:r>
      <w:r w:rsidR="00673487">
        <w:rPr>
          <w:sz w:val="24"/>
          <w:szCs w:val="24"/>
        </w:rPr>
        <w:t>u</w:t>
      </w:r>
      <w:r w:rsidRPr="002E519C">
        <w:rPr>
          <w:sz w:val="24"/>
          <w:szCs w:val="24"/>
        </w:rPr>
        <w:t xml:space="preserve"> smatraju urednima i pravovremenima. </w:t>
      </w:r>
    </w:p>
    <w:p w:rsidRDefault="002E519C" w:rsidP="002E519C" w:rsidR="00673487">
      <w:pPr>
        <w:ind w:firstLine="708"/>
        <w:jc w:val="both"/>
        <w:rPr>
          <w:sz w:val="24"/>
          <w:szCs w:val="24"/>
        </w:rPr>
      </w:pPr>
      <w:r w:rsidRPr="002E519C">
        <w:rPr>
          <w:sz w:val="24"/>
          <w:szCs w:val="24"/>
        </w:rPr>
        <w:t xml:space="preserve"> To je rješenje objavljeno na e-oglasnoj ploči suda </w:t>
      </w:r>
      <w:r w:rsidR="00673487">
        <w:rPr>
          <w:sz w:val="24"/>
          <w:szCs w:val="24"/>
        </w:rPr>
        <w:t>0</w:t>
      </w:r>
      <w:r w:rsidRPr="002E519C">
        <w:rPr>
          <w:sz w:val="24"/>
          <w:szCs w:val="24"/>
        </w:rPr>
        <w:t xml:space="preserve">9. </w:t>
      </w:r>
      <w:r w:rsidR="00673487">
        <w:rPr>
          <w:sz w:val="24"/>
          <w:szCs w:val="24"/>
        </w:rPr>
        <w:t>lip</w:t>
      </w:r>
      <w:r w:rsidRPr="002E519C">
        <w:rPr>
          <w:sz w:val="24"/>
          <w:szCs w:val="24"/>
        </w:rPr>
        <w:t xml:space="preserve">nja 2016. Stoga je 60 dnevni rok za prijavu tražbine istekao </w:t>
      </w:r>
      <w:r w:rsidR="00673487">
        <w:rPr>
          <w:sz w:val="24"/>
          <w:szCs w:val="24"/>
        </w:rPr>
        <w:t>0</w:t>
      </w:r>
      <w:r w:rsidRPr="002E519C">
        <w:rPr>
          <w:sz w:val="24"/>
          <w:szCs w:val="24"/>
        </w:rPr>
        <w:t xml:space="preserve">8. </w:t>
      </w:r>
      <w:r w:rsidR="00673487">
        <w:rPr>
          <w:sz w:val="24"/>
          <w:szCs w:val="24"/>
        </w:rPr>
        <w:t>kolovoza</w:t>
      </w:r>
      <w:r w:rsidRPr="002E519C">
        <w:rPr>
          <w:sz w:val="24"/>
          <w:szCs w:val="24"/>
        </w:rPr>
        <w:t xml:space="preserve"> 2016. </w:t>
      </w:r>
    </w:p>
    <w:p w:rsidRDefault="00673487" w:rsidP="00673487" w:rsidR="00673487">
      <w:pPr>
        <w:ind w:firstLine="708"/>
        <w:jc w:val="both"/>
        <w:rPr>
          <w:sz w:val="24"/>
          <w:szCs w:val="24"/>
        </w:rPr>
      </w:pPr>
      <w:r w:rsidRPr="00673487">
        <w:rPr>
          <w:sz w:val="24"/>
          <w:szCs w:val="24"/>
        </w:rPr>
        <w:t>26. rujna 2016. u spis predmeta zaprimljena prijava tražbine vjerovnika RWE energija d.o.o. Zagreb, Capraška 6</w:t>
      </w:r>
      <w:r>
        <w:rPr>
          <w:sz w:val="24"/>
          <w:szCs w:val="24"/>
        </w:rPr>
        <w:t xml:space="preserve">, OIB 81103558092, sa prilozima. </w:t>
      </w:r>
      <w:r w:rsidRPr="00673487">
        <w:rPr>
          <w:sz w:val="24"/>
          <w:szCs w:val="24"/>
        </w:rPr>
        <w:t xml:space="preserve">Stečajni upravitelj </w:t>
      </w:r>
      <w:r>
        <w:rPr>
          <w:sz w:val="24"/>
          <w:szCs w:val="24"/>
        </w:rPr>
        <w:t xml:space="preserve">je na ispitnom ročištu </w:t>
      </w:r>
      <w:r w:rsidRPr="00673487">
        <w:rPr>
          <w:sz w:val="24"/>
          <w:szCs w:val="24"/>
        </w:rPr>
        <w:t>nav</w:t>
      </w:r>
      <w:r>
        <w:rPr>
          <w:sz w:val="24"/>
          <w:szCs w:val="24"/>
        </w:rPr>
        <w:t>e</w:t>
      </w:r>
      <w:r w:rsidRPr="00673487">
        <w:rPr>
          <w:sz w:val="24"/>
          <w:szCs w:val="24"/>
        </w:rPr>
        <w:t xml:space="preserve">o da tražbina nije prijavljena njemu, da je tražbina prijavljena nepravovremeno i sudu, a da osim toga u prijavi tražbine uopće nije naveden iznos tražbine te </w:t>
      </w:r>
      <w:r>
        <w:rPr>
          <w:sz w:val="24"/>
          <w:szCs w:val="24"/>
        </w:rPr>
        <w:t xml:space="preserve">da </w:t>
      </w:r>
      <w:r w:rsidRPr="00673487">
        <w:rPr>
          <w:sz w:val="24"/>
          <w:szCs w:val="24"/>
        </w:rPr>
        <w:t>stoga istu neće razmatrati i  predlaže da sud istu odbaci.</w:t>
      </w:r>
    </w:p>
    <w:p w:rsidRDefault="00673487" w:rsidP="002E519C" w:rsidR="00673487">
      <w:pPr>
        <w:ind w:firstLine="708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Uvidom u poštansk</w:t>
      </w:r>
      <w:r w:rsidR="00212B54">
        <w:rPr>
          <w:sz w:val="24"/>
          <w:szCs w:val="24"/>
        </w:rPr>
        <w:t>u potvrdu</w:t>
      </w:r>
      <w:r w:rsidRPr="002E519C">
        <w:rPr>
          <w:sz w:val="24"/>
          <w:szCs w:val="24"/>
        </w:rPr>
        <w:t xml:space="preserve"> na </w:t>
      </w:r>
      <w:r w:rsidR="00212B54">
        <w:rPr>
          <w:sz w:val="24"/>
          <w:szCs w:val="24"/>
        </w:rPr>
        <w:t xml:space="preserve">kuverti u kojoj je dostavljena </w:t>
      </w:r>
      <w:r w:rsidRPr="002E519C">
        <w:rPr>
          <w:sz w:val="24"/>
          <w:szCs w:val="24"/>
        </w:rPr>
        <w:t>predmetn</w:t>
      </w:r>
      <w:r w:rsidR="00212B54">
        <w:rPr>
          <w:sz w:val="24"/>
          <w:szCs w:val="24"/>
        </w:rPr>
        <w:t>a</w:t>
      </w:r>
      <w:r w:rsidRPr="002E519C">
        <w:rPr>
          <w:sz w:val="24"/>
          <w:szCs w:val="24"/>
        </w:rPr>
        <w:t xml:space="preserve"> prijav</w:t>
      </w:r>
      <w:r w:rsidR="00212B54">
        <w:rPr>
          <w:sz w:val="24"/>
          <w:szCs w:val="24"/>
        </w:rPr>
        <w:t xml:space="preserve">a </w:t>
      </w:r>
      <w:r w:rsidR="00212B54" w:rsidRPr="002E519C">
        <w:rPr>
          <w:sz w:val="24"/>
          <w:szCs w:val="24"/>
        </w:rPr>
        <w:t xml:space="preserve">tražbine </w:t>
      </w:r>
      <w:r w:rsidR="00212B54">
        <w:rPr>
          <w:sz w:val="24"/>
          <w:szCs w:val="24"/>
        </w:rPr>
        <w:t>(uz list 53 spisa)</w:t>
      </w:r>
      <w:r w:rsidRPr="002E519C">
        <w:rPr>
          <w:sz w:val="24"/>
          <w:szCs w:val="24"/>
        </w:rPr>
        <w:t xml:space="preserve"> utvrđeno je da je ista otpremljena preporučeno poštom 2</w:t>
      </w:r>
      <w:r>
        <w:rPr>
          <w:sz w:val="24"/>
          <w:szCs w:val="24"/>
        </w:rPr>
        <w:t>4</w:t>
      </w:r>
      <w:r w:rsidRPr="002E519C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2E519C">
        <w:rPr>
          <w:sz w:val="24"/>
          <w:szCs w:val="24"/>
        </w:rPr>
        <w:t xml:space="preserve"> 2016., dakle izvan roka za prijavu tražbine.</w:t>
      </w:r>
    </w:p>
    <w:p w:rsidRDefault="00673487" w:rsidP="00D26D42" w:rsidR="00212B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je </w:t>
      </w:r>
      <w:r w:rsidRPr="00673487">
        <w:rPr>
          <w:sz w:val="24"/>
          <w:szCs w:val="24"/>
        </w:rPr>
        <w:t>prijava tražbine vjerovnika RWE energija d.o.o. Zagreb, Capraška 6, OIB 81103558092</w:t>
      </w:r>
      <w:r w:rsidR="00212B54">
        <w:rPr>
          <w:sz w:val="24"/>
          <w:szCs w:val="24"/>
        </w:rPr>
        <w:t>,</w:t>
      </w:r>
      <w:r>
        <w:rPr>
          <w:sz w:val="24"/>
          <w:szCs w:val="24"/>
        </w:rPr>
        <w:t xml:space="preserve"> podnesena nepravovremeno te uopće ne sadrži iznos prijavljene tražbine, ista je odbačena temeljem </w:t>
      </w:r>
      <w:r w:rsidRPr="00673487">
        <w:rPr>
          <w:sz w:val="24"/>
          <w:szCs w:val="24"/>
        </w:rPr>
        <w:t>čl. 257. st. 6. SZ-a</w:t>
      </w:r>
      <w:r>
        <w:rPr>
          <w:sz w:val="24"/>
          <w:szCs w:val="24"/>
        </w:rPr>
        <w:t xml:space="preserve"> (također u točki II izreke).</w:t>
      </w:r>
    </w:p>
    <w:p w:rsidRDefault="00D26D42" w:rsidP="00D26D42" w:rsidR="00D26D42" w:rsidRPr="002E519C">
      <w:pPr>
        <w:ind w:firstLine="708"/>
        <w:jc w:val="both"/>
        <w:rPr>
          <w:sz w:val="24"/>
          <w:szCs w:val="24"/>
        </w:rPr>
      </w:pPr>
      <w:r w:rsidRPr="002E519C">
        <w:rPr>
          <w:sz w:val="24"/>
          <w:szCs w:val="24"/>
        </w:rPr>
        <w:lastRenderedPageBreak/>
        <w:t xml:space="preserve">Slijedom svega navedenog </w:t>
      </w:r>
      <w:r w:rsidR="00212B54">
        <w:rPr>
          <w:sz w:val="24"/>
          <w:szCs w:val="24"/>
        </w:rPr>
        <w:t xml:space="preserve">odlučeno </w:t>
      </w:r>
      <w:r w:rsidRPr="002E519C">
        <w:rPr>
          <w:sz w:val="24"/>
          <w:szCs w:val="24"/>
        </w:rPr>
        <w:t>je kao u izreci</w:t>
      </w:r>
      <w:r w:rsidR="00212B54">
        <w:rPr>
          <w:sz w:val="24"/>
          <w:szCs w:val="24"/>
        </w:rPr>
        <w:t xml:space="preserve"> ovog rješenja</w:t>
      </w:r>
      <w:r w:rsidRPr="002E519C">
        <w:rPr>
          <w:sz w:val="24"/>
          <w:szCs w:val="24"/>
        </w:rPr>
        <w:t>.</w:t>
      </w:r>
    </w:p>
    <w:p w:rsidRDefault="00DF2B80" w:rsidP="00D26D42" w:rsidR="00DF2B80" w:rsidRPr="002E519C">
      <w:pPr>
        <w:ind w:firstLine="708"/>
        <w:jc w:val="center"/>
        <w:rPr>
          <w:sz w:val="24"/>
          <w:szCs w:val="24"/>
        </w:rPr>
      </w:pPr>
    </w:p>
    <w:p w:rsidRDefault="00D26D42" w:rsidP="00D26D42" w:rsidR="00D26D42" w:rsidRPr="002E519C">
      <w:pPr>
        <w:ind w:firstLine="708"/>
        <w:jc w:val="center"/>
        <w:rPr>
          <w:sz w:val="24"/>
          <w:szCs w:val="24"/>
        </w:rPr>
      </w:pPr>
      <w:r w:rsidRPr="002E519C">
        <w:rPr>
          <w:sz w:val="24"/>
          <w:szCs w:val="24"/>
        </w:rPr>
        <w:t xml:space="preserve">U </w:t>
      </w:r>
      <w:r w:rsidR="00EC4789" w:rsidRPr="002E519C">
        <w:rPr>
          <w:sz w:val="24"/>
          <w:szCs w:val="24"/>
        </w:rPr>
        <w:t xml:space="preserve">Pazinu, </w:t>
      </w:r>
      <w:r w:rsidR="00673487">
        <w:rPr>
          <w:sz w:val="24"/>
          <w:szCs w:val="24"/>
        </w:rPr>
        <w:t>2</w:t>
      </w:r>
      <w:r w:rsidR="00132DAE" w:rsidRPr="002E519C">
        <w:rPr>
          <w:sz w:val="24"/>
          <w:szCs w:val="24"/>
        </w:rPr>
        <w:t>7</w:t>
      </w:r>
      <w:r w:rsidRPr="002E519C">
        <w:rPr>
          <w:sz w:val="24"/>
          <w:szCs w:val="24"/>
        </w:rPr>
        <w:t>.</w:t>
      </w:r>
      <w:r w:rsidR="00EC4789" w:rsidRPr="002E519C">
        <w:rPr>
          <w:sz w:val="24"/>
          <w:szCs w:val="24"/>
        </w:rPr>
        <w:t xml:space="preserve"> </w:t>
      </w:r>
      <w:r w:rsidR="00673487">
        <w:rPr>
          <w:sz w:val="24"/>
          <w:szCs w:val="24"/>
        </w:rPr>
        <w:t>rujna 2016</w:t>
      </w:r>
      <w:r w:rsidR="00EC4789" w:rsidRPr="002E519C">
        <w:rPr>
          <w:sz w:val="24"/>
          <w:szCs w:val="24"/>
        </w:rPr>
        <w:t>.</w:t>
      </w:r>
    </w:p>
    <w:p w:rsidRDefault="00DF2B80" w:rsidP="00D26D42" w:rsidR="00DF2B80" w:rsidRPr="002E519C">
      <w:pPr>
        <w:ind w:firstLine="708" w:left="5664"/>
        <w:jc w:val="center"/>
        <w:rPr>
          <w:sz w:val="24"/>
          <w:szCs w:val="24"/>
        </w:rPr>
      </w:pPr>
    </w:p>
    <w:p w:rsidRDefault="00D26D42" w:rsidP="00D26D42" w:rsidR="00D26D42" w:rsidRPr="002E519C">
      <w:pPr>
        <w:ind w:firstLine="708" w:left="5664"/>
        <w:jc w:val="center"/>
        <w:rPr>
          <w:sz w:val="24"/>
          <w:szCs w:val="24"/>
        </w:rPr>
      </w:pPr>
      <w:r w:rsidRPr="002E519C">
        <w:rPr>
          <w:sz w:val="24"/>
          <w:szCs w:val="24"/>
        </w:rPr>
        <w:t>Stečajni sudac</w:t>
      </w:r>
    </w:p>
    <w:p w:rsidRDefault="00AB5314" w:rsidP="00D26D42" w:rsidR="00AB5314" w:rsidRPr="002E519C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2E519C">
      <w:pPr>
        <w:ind w:firstLine="708" w:left="4956"/>
        <w:jc w:val="center"/>
        <w:rPr>
          <w:sz w:val="24"/>
          <w:szCs w:val="24"/>
        </w:rPr>
      </w:pPr>
      <w:r w:rsidRPr="002E519C">
        <w:rPr>
          <w:sz w:val="24"/>
          <w:szCs w:val="24"/>
        </w:rPr>
        <w:t xml:space="preserve">     </w:t>
      </w:r>
      <w:r w:rsidR="00AB5314" w:rsidRPr="002E519C">
        <w:rPr>
          <w:sz w:val="24"/>
          <w:szCs w:val="24"/>
        </w:rPr>
        <w:t xml:space="preserve">      Ivan Dujić</w:t>
      </w:r>
      <w:r w:rsidR="0063556B">
        <w:rPr>
          <w:sz w:val="24"/>
          <w:szCs w:val="24"/>
        </w:rPr>
        <w:t>, v.r.</w:t>
      </w:r>
    </w:p>
    <w:p w:rsidRDefault="00D26D42" w:rsidP="00AB5314" w:rsidR="00D26D42" w:rsidRPr="002E519C">
      <w:pPr>
        <w:jc w:val="both"/>
        <w:rPr>
          <w:sz w:val="24"/>
          <w:szCs w:val="24"/>
        </w:rPr>
      </w:pPr>
    </w:p>
    <w:p w:rsidRDefault="00DF2B80" w:rsidP="00AB5314" w:rsidR="00DF2B80">
      <w:pPr>
        <w:jc w:val="both"/>
        <w:rPr>
          <w:sz w:val="24"/>
          <w:szCs w:val="24"/>
        </w:rPr>
      </w:pPr>
    </w:p>
    <w:p w:rsidRDefault="00673487" w:rsidP="00AB5314" w:rsidR="00673487">
      <w:pPr>
        <w:jc w:val="both"/>
        <w:rPr>
          <w:sz w:val="24"/>
          <w:szCs w:val="24"/>
        </w:rPr>
      </w:pPr>
    </w:p>
    <w:p w:rsidRDefault="00673487" w:rsidP="00AB5314" w:rsidR="00673487" w:rsidRPr="002E519C">
      <w:pPr>
        <w:jc w:val="both"/>
        <w:rPr>
          <w:sz w:val="24"/>
          <w:szCs w:val="24"/>
        </w:rPr>
      </w:pPr>
    </w:p>
    <w:p w:rsidRDefault="002E519C" w:rsidP="002E519C" w:rsidR="002E519C" w:rsidRPr="002E519C">
      <w:pPr>
        <w:jc w:val="both"/>
        <w:rPr>
          <w:sz w:val="24"/>
          <w:szCs w:val="24"/>
        </w:rPr>
      </w:pPr>
      <w:r w:rsidRPr="002E519C">
        <w:rPr>
          <w:sz w:val="24"/>
          <w:szCs w:val="24"/>
        </w:rPr>
        <w:t>POUKA O PRAVNOM LIJEKU:</w:t>
      </w:r>
    </w:p>
    <w:p w:rsidRDefault="002E519C" w:rsidP="002E519C" w:rsidR="002E519C" w:rsidRPr="002E519C">
      <w:pPr>
        <w:ind w:firstLine="708"/>
        <w:jc w:val="both"/>
        <w:rPr>
          <w:sz w:val="24"/>
          <w:szCs w:val="24"/>
        </w:rPr>
      </w:pPr>
      <w:r w:rsidRPr="002E519C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2E519C" w:rsidP="002E519C" w:rsidR="002E519C" w:rsidRPr="002E519C">
      <w:pPr>
        <w:ind w:firstLine="708"/>
        <w:jc w:val="both"/>
        <w:rPr>
          <w:sz w:val="24"/>
          <w:szCs w:val="24"/>
        </w:rPr>
      </w:pPr>
    </w:p>
    <w:p w:rsidRDefault="002E519C" w:rsidP="002E519C" w:rsidR="002E519C" w:rsidRPr="002E519C">
      <w:pPr>
        <w:rPr>
          <w:sz w:val="24"/>
          <w:szCs w:val="24"/>
        </w:rPr>
      </w:pPr>
      <w:r w:rsidRPr="002E519C">
        <w:rPr>
          <w:sz w:val="24"/>
          <w:szCs w:val="24"/>
        </w:rPr>
        <w:t xml:space="preserve">DNA:  </w:t>
      </w:r>
    </w:p>
    <w:p w:rsidRDefault="002E519C" w:rsidP="002E519C" w:rsidR="002E519C" w:rsidRPr="002E519C">
      <w:pPr>
        <w:rPr>
          <w:sz w:val="24"/>
          <w:szCs w:val="24"/>
        </w:rPr>
      </w:pPr>
      <w:r w:rsidRPr="002E519C">
        <w:rPr>
          <w:sz w:val="24"/>
          <w:szCs w:val="24"/>
        </w:rPr>
        <w:t>-  e-oglasna ploča (8 dana)</w:t>
      </w:r>
    </w:p>
    <w:p w:rsidRDefault="002E519C" w:rsidP="002E519C" w:rsidR="002E519C" w:rsidRPr="002E519C">
      <w:pPr>
        <w:rPr>
          <w:sz w:val="24"/>
          <w:szCs w:val="24"/>
        </w:rPr>
      </w:pPr>
      <w:r w:rsidRPr="002E519C">
        <w:rPr>
          <w:sz w:val="24"/>
          <w:szCs w:val="24"/>
        </w:rPr>
        <w:t xml:space="preserve">-  stečajni upravitelj </w:t>
      </w:r>
      <w:r w:rsidR="00673487" w:rsidRPr="00673487">
        <w:rPr>
          <w:sz w:val="24"/>
          <w:szCs w:val="24"/>
        </w:rPr>
        <w:t>Boris Zadković iz Buzeta, Sportska 2</w:t>
      </w:r>
    </w:p>
    <w:p w:rsidRDefault="002E519C" w:rsidP="002E519C" w:rsidR="002E519C" w:rsidRPr="002E519C">
      <w:pPr>
        <w:rPr>
          <w:sz w:val="24"/>
          <w:szCs w:val="24"/>
        </w:rPr>
      </w:pPr>
      <w:r w:rsidRPr="002E519C">
        <w:rPr>
          <w:sz w:val="24"/>
          <w:szCs w:val="24"/>
        </w:rPr>
        <w:t>-  Republika Hrvatska, po ŽDO Pula</w:t>
      </w:r>
    </w:p>
    <w:p w:rsidRDefault="002E519C" w:rsidP="002E519C" w:rsidR="002E519C" w:rsidRPr="002E519C">
      <w:pPr>
        <w:rPr>
          <w:sz w:val="24"/>
          <w:szCs w:val="24"/>
        </w:rPr>
      </w:pPr>
      <w:r w:rsidRPr="002E519C">
        <w:rPr>
          <w:sz w:val="24"/>
          <w:szCs w:val="24"/>
        </w:rPr>
        <w:t xml:space="preserve">-  </w:t>
      </w:r>
      <w:r w:rsidR="00673487" w:rsidRPr="00673487">
        <w:rPr>
          <w:sz w:val="24"/>
          <w:szCs w:val="24"/>
        </w:rPr>
        <w:t>RWE energija d.o.o. Zagreb, Capraška 6</w:t>
      </w:r>
    </w:p>
    <w:p w:rsidRDefault="00132DAE" w:rsidP="002E519C" w:rsidR="00132DAE" w:rsidRPr="002E519C">
      <w:pPr>
        <w:jc w:val="both"/>
        <w:rPr>
          <w:sz w:val="24"/>
          <w:szCs w:val="24"/>
        </w:rPr>
      </w:pPr>
    </w:p>
    <w:sectPr w:rsidSect="00127945" w:rsidR="00132DAE" w:rsidRPr="002E519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0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CD3" w:rsidR="00154CD3">
      <w:r>
        <w:separator/>
      </w:r>
    </w:p>
  </w:endnote>
  <w:endnote w:id="0" w:type="continuationSeparator">
    <w:p w:rsidRDefault="00154CD3" w:rsidR="0015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CD3" w:rsidR="00154CD3">
      <w:r>
        <w:separator/>
      </w:r>
    </w:p>
  </w:footnote>
  <w:footnote w:id="0" w:type="continuationSeparator">
    <w:p w:rsidRDefault="00154CD3" w:rsidR="0015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56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CA1C8A" w:rsidP="00D35F79" w:rsidR="00BD2C5C" w:rsidRPr="00CA1C8A">
    <w:pPr>
      <w:pStyle w:val="Zaglavlje"/>
      <w:jc w:val="right"/>
    </w:pPr>
    <w:r w:rsidRPr="00CA1C8A">
      <w:rPr>
        <w:sz w:val="24"/>
        <w:szCs w:val="24"/>
      </w:rPr>
      <w:t>Posl.br. 10 St-645/16-25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AB5314" w:rsidR="00BD2C5C" w:rsidRPr="00CA1C8A">
    <w:pPr>
      <w:pStyle w:val="Zaglavlje"/>
      <w:jc w:val="right"/>
      <w:rPr>
        <w:sz w:val="24"/>
        <w:szCs w:val="24"/>
      </w:rPr>
    </w:pPr>
    <w:r w:rsidRPr="00CA1C8A">
      <w:rPr>
        <w:sz w:val="24"/>
        <w:szCs w:val="24"/>
      </w:rPr>
      <w:t>P</w:t>
    </w:r>
    <w:r w:rsidR="00CA1C8A" w:rsidRPr="00CA1C8A">
      <w:rPr>
        <w:sz w:val="24"/>
        <w:szCs w:val="24"/>
      </w:rPr>
      <w:t>osl.br. 1</w:t>
    </w:r>
    <w:r w:rsidRPr="00CA1C8A">
      <w:rPr>
        <w:sz w:val="24"/>
        <w:szCs w:val="24"/>
      </w:rPr>
      <w:t>0 St-</w:t>
    </w:r>
    <w:r w:rsidR="00CA1C8A" w:rsidRPr="00CA1C8A">
      <w:rPr>
        <w:sz w:val="24"/>
        <w:szCs w:val="24"/>
      </w:rPr>
      <w:t>645</w:t>
    </w:r>
    <w:r w:rsidRPr="00CA1C8A">
      <w:rPr>
        <w:sz w:val="24"/>
        <w:szCs w:val="24"/>
      </w:rPr>
      <w:t>/1</w:t>
    </w:r>
    <w:r w:rsidR="00CA1C8A" w:rsidRPr="00CA1C8A">
      <w:rPr>
        <w:sz w:val="24"/>
        <w:szCs w:val="24"/>
      </w:rPr>
      <w:t>6</w:t>
    </w:r>
    <w:r w:rsidRPr="00CA1C8A">
      <w:rPr>
        <w:sz w:val="24"/>
        <w:szCs w:val="24"/>
      </w:rPr>
      <w:t>-</w:t>
    </w:r>
    <w:r w:rsidR="00CA1C8A" w:rsidRPr="00CA1C8A">
      <w:rPr>
        <w:sz w:val="24"/>
        <w:szCs w:val="24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D76958"/>
    <w:multiLevelType w:val="hybridMultilevel"/>
    <w:tmpl w:val="3A4AB230"/>
    <w:lvl w:tplc="085AC43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9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07C"/>
    <w:rsid w:val="00043769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27945"/>
    <w:rsid w:val="00132DAE"/>
    <w:rsid w:val="00145900"/>
    <w:rsid w:val="001508C7"/>
    <w:rsid w:val="00154CD3"/>
    <w:rsid w:val="001729CB"/>
    <w:rsid w:val="00183847"/>
    <w:rsid w:val="00212B54"/>
    <w:rsid w:val="00230BC5"/>
    <w:rsid w:val="00233BA8"/>
    <w:rsid w:val="00252B4E"/>
    <w:rsid w:val="00263911"/>
    <w:rsid w:val="002933DF"/>
    <w:rsid w:val="00294F52"/>
    <w:rsid w:val="002B1E5C"/>
    <w:rsid w:val="002B578A"/>
    <w:rsid w:val="002B7545"/>
    <w:rsid w:val="002E06B7"/>
    <w:rsid w:val="002E519C"/>
    <w:rsid w:val="00304E87"/>
    <w:rsid w:val="0031007C"/>
    <w:rsid w:val="003215C0"/>
    <w:rsid w:val="00392817"/>
    <w:rsid w:val="0039299A"/>
    <w:rsid w:val="003A5278"/>
    <w:rsid w:val="003C2030"/>
    <w:rsid w:val="003C6CCF"/>
    <w:rsid w:val="003F5374"/>
    <w:rsid w:val="00407769"/>
    <w:rsid w:val="0041346D"/>
    <w:rsid w:val="00425860"/>
    <w:rsid w:val="00427500"/>
    <w:rsid w:val="00430483"/>
    <w:rsid w:val="004357B0"/>
    <w:rsid w:val="004467B6"/>
    <w:rsid w:val="0045137B"/>
    <w:rsid w:val="00455A55"/>
    <w:rsid w:val="00461A41"/>
    <w:rsid w:val="004847FF"/>
    <w:rsid w:val="004C755B"/>
    <w:rsid w:val="004E0374"/>
    <w:rsid w:val="004E0F12"/>
    <w:rsid w:val="00544222"/>
    <w:rsid w:val="00566776"/>
    <w:rsid w:val="00571D8D"/>
    <w:rsid w:val="00583871"/>
    <w:rsid w:val="005B084C"/>
    <w:rsid w:val="005F60D0"/>
    <w:rsid w:val="00602247"/>
    <w:rsid w:val="0063556B"/>
    <w:rsid w:val="006401A2"/>
    <w:rsid w:val="00656649"/>
    <w:rsid w:val="00671BBF"/>
    <w:rsid w:val="006728A8"/>
    <w:rsid w:val="00673487"/>
    <w:rsid w:val="006C4B6A"/>
    <w:rsid w:val="006D033A"/>
    <w:rsid w:val="006D204D"/>
    <w:rsid w:val="006D2C4C"/>
    <w:rsid w:val="00705B15"/>
    <w:rsid w:val="007377FE"/>
    <w:rsid w:val="007C6B66"/>
    <w:rsid w:val="007E7D01"/>
    <w:rsid w:val="00812205"/>
    <w:rsid w:val="008D122E"/>
    <w:rsid w:val="00900B37"/>
    <w:rsid w:val="009075C0"/>
    <w:rsid w:val="00922CAE"/>
    <w:rsid w:val="00967F12"/>
    <w:rsid w:val="00997FF6"/>
    <w:rsid w:val="009E334B"/>
    <w:rsid w:val="00A24175"/>
    <w:rsid w:val="00A320D2"/>
    <w:rsid w:val="00A41ECB"/>
    <w:rsid w:val="00A669F7"/>
    <w:rsid w:val="00AA10AD"/>
    <w:rsid w:val="00AB5314"/>
    <w:rsid w:val="00B36141"/>
    <w:rsid w:val="00B44DCF"/>
    <w:rsid w:val="00B7239B"/>
    <w:rsid w:val="00BD2C5C"/>
    <w:rsid w:val="00BD36E6"/>
    <w:rsid w:val="00BE6870"/>
    <w:rsid w:val="00C30DC4"/>
    <w:rsid w:val="00C41E65"/>
    <w:rsid w:val="00C46599"/>
    <w:rsid w:val="00C63A33"/>
    <w:rsid w:val="00C76B77"/>
    <w:rsid w:val="00C93081"/>
    <w:rsid w:val="00C96807"/>
    <w:rsid w:val="00C96E07"/>
    <w:rsid w:val="00CA1C8A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651C5"/>
    <w:rsid w:val="00D85F2E"/>
    <w:rsid w:val="00D8664C"/>
    <w:rsid w:val="00DC708F"/>
    <w:rsid w:val="00DF00EF"/>
    <w:rsid w:val="00DF2B80"/>
    <w:rsid w:val="00DF4E6B"/>
    <w:rsid w:val="00E02561"/>
    <w:rsid w:val="00E102EC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7647F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5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1007C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5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4734</properties:Characters>
  <properties:Lines>125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2016-09-27T12:45:00Z</dcterms:created>
  <dc:creator>msimicic</dc:creator>
  <cp:lastModifiedBy>Sanja Lakošeljac</cp:lastModifiedBy>
  <cp:lastPrinted>2016-09-27T13:02:00Z</cp:lastPrinted>
  <dcterms:modified xmlns:xsi="http://www.w3.org/2001/XMLSchema-instance" xsi:type="dcterms:W3CDTF">2016-09-27T13:02:00Z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