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6fa9" w14:paraId="8e76fa9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B77AEF" w:rsidRPr="00934DF0">
        <w:rPr>
          <w:rFonts w:hAnsi="Times New Roman" w:ascii="Times New Roman"/>
          <w:noProof w:val="false"/>
          <w:szCs w:val="24"/>
        </w:rPr>
        <w:t>4 St-</w:t>
      </w:r>
      <w:r w:rsidR="00B77AEF">
        <w:rPr>
          <w:rFonts w:hAnsi="Times New Roman" w:ascii="Times New Roman"/>
          <w:noProof w:val="false"/>
          <w:szCs w:val="24"/>
        </w:rPr>
        <w:t>659/2017-60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  <w:r w:rsidR="00E2260A">
        <w:rPr>
          <w:rFonts w:hAnsi="Times New Roman" w:ascii="Times New Roman"/>
          <w:noProof w:val="false"/>
          <w:szCs w:val="24"/>
        </w:rPr>
        <w:t>U KARLOVCU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2260A">
        <w:rPr>
          <w:rFonts w:hAnsi="Times New Roman" w:ascii="Times New Roman"/>
          <w:szCs w:val="24"/>
        </w:rPr>
        <w:t xml:space="preserve"> u Karlovcu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B77AEF" w:rsidRPr="00B76CBD">
        <w:rPr>
          <w:rFonts w:hAnsi="Times New Roman" w:ascii="Times New Roman"/>
        </w:rPr>
        <w:t>BRANITELJSKA ZADRUGA DOM u stečaju, Krnjak, Krnjak 4, OIB 66497681421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B77AEF">
        <w:rPr>
          <w:rFonts w:hAnsi="Times New Roman" w:ascii="Times New Roman"/>
          <w:szCs w:val="24"/>
        </w:rPr>
        <w:t>16. srpnja</w:t>
      </w:r>
      <w:r w:rsidR="00732B8F">
        <w:rPr>
          <w:rFonts w:hAnsi="Times New Roman" w:ascii="Times New Roman"/>
          <w:szCs w:val="24"/>
        </w:rPr>
        <w:t xml:space="preserve"> 2019.</w:t>
      </w: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1409B6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1409B6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409B6">
        <w:rPr>
          <w:rFonts w:hAnsi="Times New Roman" w:ascii="Times New Roman"/>
          <w:szCs w:val="24"/>
        </w:rPr>
        <w:t>Goranu Čuljku, Zagreb, Tavankutska 15, OIB 48501738342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1409B6" w:rsidRPr="00B76CBD">
        <w:rPr>
          <w:rFonts w:hAnsi="Times New Roman" w:ascii="Times New Roman"/>
        </w:rPr>
        <w:t>BRANITELJSKA ZADRUGA DOM u stečaju, Krnjak, Krnjak 4, OIB 66497681421</w:t>
      </w:r>
      <w:r w:rsidRPr="002F23D3">
        <w:rPr>
          <w:rFonts w:hAnsi="Times New Roman" w:ascii="Times New Roman"/>
          <w:szCs w:val="24"/>
        </w:rPr>
        <w:t>, i to:</w:t>
      </w:r>
    </w:p>
    <w:p w:rsidRDefault="001409B6" w:rsidP="001409B6" w:rsidR="001409B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zk.č. br. 2437, oznaka zemljišta pašnjak kod groblja u Podgorju, površine 19 jutara 602 čhv, upisana u zk.ul. 664 k.o. Krnjak kod Općinskog suda u Karlovcu, Zemljišnoknjižni odjel Karlovac.</w:t>
      </w:r>
    </w:p>
    <w:p w:rsidRDefault="001409B6" w:rsidP="00A07D8A" w:rsidR="001409B6">
      <w:pPr>
        <w:jc w:val="both"/>
        <w:rPr>
          <w:rFonts w:hAnsi="Times New Roman" w:ascii="Times New Roman"/>
          <w:szCs w:val="24"/>
        </w:rPr>
      </w:pPr>
    </w:p>
    <w:p w:rsidRDefault="00A07D8A" w:rsidP="001409B6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1409B6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</w:t>
      </w:r>
      <w:r w:rsidR="001409B6">
        <w:rPr>
          <w:rFonts w:hAnsi="Times New Roman" w:ascii="Times New Roman"/>
          <w:szCs w:val="24"/>
        </w:rPr>
        <w:t>i</w:t>
      </w:r>
      <w:r w:rsidR="008F2DB5">
        <w:rPr>
          <w:rFonts w:hAnsi="Times New Roman" w:ascii="Times New Roman"/>
          <w:szCs w:val="24"/>
        </w:rPr>
        <w:t xml:space="preserve"> pod točkom I. </w:t>
      </w:r>
      <w:r w:rsidRPr="002F23D3">
        <w:rPr>
          <w:rFonts w:hAnsi="Times New Roman" w:ascii="Times New Roman"/>
          <w:szCs w:val="24"/>
        </w:rPr>
        <w:t xml:space="preserve">ovog zaključka u zemljišnim knjigama </w:t>
      </w:r>
      <w:r w:rsidR="001409B6">
        <w:rPr>
          <w:rFonts w:hAnsi="Times New Roman" w:ascii="Times New Roman"/>
          <w:szCs w:val="24"/>
        </w:rPr>
        <w:t>Općinskog suda u Karlovcu, Zemljišnoknjižni odjel Karlovac</w:t>
      </w:r>
      <w:r w:rsidR="008F2DB5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 xml:space="preserve">na ime kupca </w:t>
      </w:r>
      <w:r w:rsidR="001409B6">
        <w:rPr>
          <w:rFonts w:hAnsi="Times New Roman" w:ascii="Times New Roman"/>
          <w:szCs w:val="24"/>
        </w:rPr>
        <w:t>Gorana Čuljka, Zagreb, Tavankutska 15, OIB 48501738342</w:t>
      </w:r>
      <w:r w:rsidRPr="002F23D3">
        <w:rPr>
          <w:rFonts w:hAnsi="Times New Roman" w:ascii="Times New Roman"/>
          <w:szCs w:val="24"/>
        </w:rPr>
        <w:t>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8F2DB5" w:rsidP="001409B6" w:rsidR="001409B6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07D8A" w:rsidRPr="002F23D3"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 xml:space="preserve">Određuje se brisanje prava </w:t>
      </w:r>
      <w:r w:rsidR="001409B6">
        <w:rPr>
          <w:rFonts w:hAnsi="Times New Roman" w:ascii="Times New Roman"/>
          <w:szCs w:val="24"/>
        </w:rPr>
        <w:t>i tereta koji prestaju prodajom</w:t>
      </w:r>
      <w:r w:rsidRPr="00934DF0">
        <w:rPr>
          <w:rFonts w:hAnsi="Times New Roman" w:ascii="Times New Roman"/>
          <w:szCs w:val="24"/>
        </w:rPr>
        <w:t xml:space="preserve"> i to</w:t>
      </w:r>
      <w:r w:rsidR="001409B6" w:rsidRPr="001409B6">
        <w:rPr>
          <w:rFonts w:hAnsi="Times New Roman" w:ascii="Times New Roman"/>
          <w:szCs w:val="24"/>
        </w:rPr>
        <w:t xml:space="preserve"> </w:t>
      </w:r>
      <w:r w:rsidR="001409B6">
        <w:rPr>
          <w:rFonts w:hAnsi="Times New Roman" w:ascii="Times New Roman"/>
          <w:szCs w:val="24"/>
        </w:rPr>
        <w:t>založnog</w:t>
      </w:r>
      <w:r w:rsidR="001409B6" w:rsidRPr="00934DF0">
        <w:rPr>
          <w:rFonts w:hAnsi="Times New Roman" w:ascii="Times New Roman"/>
          <w:szCs w:val="24"/>
        </w:rPr>
        <w:t xml:space="preserve"> </w:t>
      </w:r>
      <w:r w:rsidR="001409B6" w:rsidRPr="007E25FB">
        <w:rPr>
          <w:rFonts w:hAnsi="Times New Roman" w:ascii="Times New Roman"/>
          <w:szCs w:val="24"/>
        </w:rPr>
        <w:t>prav</w:t>
      </w:r>
      <w:r w:rsidR="001409B6">
        <w:rPr>
          <w:rFonts w:hAnsi="Times New Roman" w:ascii="Times New Roman"/>
          <w:szCs w:val="24"/>
        </w:rPr>
        <w:t xml:space="preserve">a </w:t>
      </w:r>
      <w:r w:rsidR="001409B6" w:rsidRPr="00793238">
        <w:rPr>
          <w:rFonts w:hAnsi="Times New Roman" w:ascii="Times New Roman"/>
          <w:szCs w:val="24"/>
        </w:rPr>
        <w:t xml:space="preserve">za korist </w:t>
      </w:r>
      <w:r w:rsidR="001409B6">
        <w:rPr>
          <w:rFonts w:hAnsi="Times New Roman" w:ascii="Times New Roman"/>
          <w:szCs w:val="24"/>
        </w:rPr>
        <w:t xml:space="preserve">razlučnog vjerovnika </w:t>
      </w:r>
      <w:r w:rsidR="001409B6">
        <w:rPr>
          <w:rFonts w:hAnsi="Times New Roman" w:ascii="Times New Roman"/>
        </w:rPr>
        <w:t>Vladimir Šančić, Mala Rakovica, Mirnovečka 2, OIB 50613898824</w:t>
      </w:r>
      <w:r w:rsidR="001409B6">
        <w:rPr>
          <w:rFonts w:hAnsi="Times New Roman" w:ascii="Times New Roman"/>
          <w:szCs w:val="24"/>
        </w:rPr>
        <w:t>, pod brojem Z-6593/11, i založno pravo za korist razlučnog vjerovnika Republika Hrvatska, Ministarstvo financija, Porezna uprava, Područni ured Karlovac pod brojem Z-3567/13.</w:t>
      </w:r>
    </w:p>
    <w:p w:rsidRDefault="001409B6" w:rsidP="001409B6" w:rsidR="001409B6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</w:p>
    <w:p w:rsidRDefault="001409B6" w:rsidP="001409B6" w:rsidR="008F2DB5" w:rsidRPr="00934DF0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F2DB5" w:rsidRPr="00934DF0">
        <w:rPr>
          <w:rFonts w:hAnsi="Times New Roman" w:ascii="Times New Roman"/>
          <w:szCs w:val="24"/>
        </w:rPr>
        <w:t xml:space="preserve">Određuje se i brisanje zabilježbe </w:t>
      </w:r>
      <w:r>
        <w:rPr>
          <w:rFonts w:hAnsi="Times New Roman" w:ascii="Times New Roman"/>
          <w:szCs w:val="24"/>
        </w:rPr>
        <w:t xml:space="preserve">otvaranja stečajnog postupka pod brojem Z-9114/2017,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3317/2018.</w:t>
      </w:r>
    </w:p>
    <w:p w:rsidRDefault="00A07D8A" w:rsidP="008F2DB5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1409B6">
        <w:rPr>
          <w:rFonts w:hAnsi="Times New Roman" w:ascii="Times New Roman"/>
          <w:szCs w:val="24"/>
        </w:rPr>
        <w:t>659/2017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1409B6">
        <w:rPr>
          <w:rFonts w:hAnsi="Times New Roman" w:ascii="Times New Roman"/>
          <w:szCs w:val="24"/>
        </w:rPr>
        <w:t>31. svibnja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1409B6">
        <w:rPr>
          <w:rFonts w:hAnsi="Times New Roman" w:ascii="Times New Roman"/>
          <w:szCs w:val="24"/>
        </w:rPr>
        <w:t>12. lipnja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1409B6">
        <w:rPr>
          <w:rFonts w:hAnsi="Times New Roman" w:ascii="Times New Roman"/>
          <w:szCs w:val="24"/>
        </w:rPr>
        <w:t>1. srpnja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1409B6">
        <w:rPr>
          <w:rFonts w:hAnsi="Times New Roman" w:ascii="Times New Roman"/>
          <w:szCs w:val="24"/>
        </w:rPr>
        <w:t>Goran Čuljak, Zagreb, Tavankutska 15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1409B6">
        <w:rPr>
          <w:rFonts w:hAnsi="Times New Roman" w:ascii="Times New Roman"/>
          <w:szCs w:val="24"/>
        </w:rPr>
        <w:t>32.450,00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1409B6">
        <w:rPr>
          <w:rFonts w:hAnsi="Times New Roman" w:ascii="Times New Roman"/>
          <w:szCs w:val="24"/>
        </w:rPr>
        <w:t>10.300,00</w:t>
      </w:r>
      <w:r>
        <w:rPr>
          <w:rFonts w:hAnsi="Times New Roman" w:ascii="Times New Roman"/>
          <w:szCs w:val="24"/>
        </w:rPr>
        <w:t xml:space="preserve"> kn, pa je rješenjm o dosudi pozvan da uplati razliku kupovnine preko uplaćenog iznosa jamčevine, i to iznos od </w:t>
      </w:r>
      <w:r w:rsidR="001409B6">
        <w:rPr>
          <w:rFonts w:hAnsi="Times New Roman" w:ascii="Times New Roman"/>
          <w:szCs w:val="24"/>
        </w:rPr>
        <w:t>32.450,00</w:t>
      </w:r>
      <w:r w:rsidR="004E742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1409B6">
        <w:rPr>
          <w:rFonts w:hAnsi="Times New Roman" w:ascii="Times New Roman"/>
          <w:szCs w:val="24"/>
        </w:rPr>
        <w:t>Goran Čuljak, Zagreb, Tavankutska 15</w:t>
      </w:r>
      <w:r>
        <w:rPr>
          <w:rFonts w:hAnsi="Times New Roman" w:ascii="Times New Roman"/>
          <w:szCs w:val="24"/>
        </w:rPr>
        <w:t>, u cijelosti je platio kupovninu u iznosu od</w:t>
      </w:r>
      <w:r w:rsidR="001409B6" w:rsidRPr="001409B6">
        <w:rPr>
          <w:rFonts w:hAnsi="Times New Roman" w:ascii="Times New Roman"/>
          <w:szCs w:val="24"/>
        </w:rPr>
        <w:t xml:space="preserve"> </w:t>
      </w:r>
      <w:r w:rsidR="001409B6">
        <w:rPr>
          <w:rFonts w:hAnsi="Times New Roman" w:ascii="Times New Roman"/>
          <w:szCs w:val="24"/>
        </w:rPr>
        <w:t>42.750,00</w:t>
      </w:r>
      <w:r>
        <w:rPr>
          <w:rFonts w:hAnsi="Times New Roman" w:ascii="Times New Roman"/>
          <w:szCs w:val="24"/>
        </w:rPr>
        <w:t xml:space="preserve"> 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1409B6">
        <w:rPr>
          <w:rFonts w:hAnsi="Times New Roman" w:ascii="Times New Roman"/>
          <w:szCs w:val="24"/>
        </w:rPr>
        <w:t>16. srpnja</w:t>
      </w:r>
      <w:r w:rsidR="004E7424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>
      <w:pPr>
        <w:jc w:val="both"/>
        <w:rPr>
          <w:rFonts w:hAnsi="Times New Roman" w:ascii="Times New Roman"/>
          <w:szCs w:val="24"/>
        </w:rPr>
      </w:pPr>
    </w:p>
    <w:p w:rsidRDefault="001409B6" w:rsidP="00955EFE" w:rsidR="001409B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1409B6" w:rsidP="00955EFE" w:rsidR="001409B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Marko Marić, Zagreb, Petrinjska 59 a</w:t>
      </w:r>
    </w:p>
    <w:p w:rsidRDefault="001409B6" w:rsidP="00955EFE" w:rsidR="001409B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Goran Čuljak, Zagreb, Tavankutska 15</w:t>
      </w:r>
    </w:p>
    <w:p w:rsidRDefault="001409B6" w:rsidP="00955EFE" w:rsidR="001409B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Općinski sud u Karlovcu, ZK odjel Karlovac, uz rješenje o dosudi s klauzulom pravomoćnosti</w:t>
      </w:r>
    </w:p>
    <w:p w:rsidRDefault="001409B6" w:rsidP="00955EFE" w:rsidR="001409B6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Mrežna stranica e-Oglasna ploča suda</w:t>
      </w:r>
    </w:p>
    <w:sectPr w:rsidSect="007657AE" w:rsidR="001409B6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8D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</w:t>
    </w:r>
    <w:r>
      <w:t xml:space="preserve">     </w:t>
    </w:r>
    <w:r w:rsidR="00B77AEF" w:rsidRPr="00793238">
      <w:rPr>
        <w:rFonts w:hAnsi="Times New Roman" w:ascii="Times New Roman"/>
      </w:rPr>
      <w:t>4 St-</w:t>
    </w:r>
    <w:r w:rsidR="00B77AEF">
      <w:rPr>
        <w:rFonts w:hAnsi="Times New Roman" w:ascii="Times New Roman"/>
      </w:rPr>
      <w:t>659/2017-60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09B6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4E7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58DE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8F2DB5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832BF"/>
    <w:rsid w:val="00A91D89"/>
    <w:rsid w:val="00A960BB"/>
    <w:rsid w:val="00AB7170"/>
    <w:rsid w:val="00AC14E9"/>
    <w:rsid w:val="00AD105D"/>
    <w:rsid w:val="00B314E8"/>
    <w:rsid w:val="00B31901"/>
    <w:rsid w:val="00B50BDC"/>
    <w:rsid w:val="00B77AEF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2260A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C5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8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8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8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8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C5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8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8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8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8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u stečaju zastupanog po punomoćniku Emil Ritar</izvorni_sadrzaj>
    <derivirana_varijabla naziv="DomainObject.Predmet.ProtustrankaFormated_1">  BRANITELJSKA ZADRUGA DOM u stečaju zastupanog po punomoćniku Emil Ritar</derivirana_varijabla>
  </DomainObject.Predmet.ProtustrankaFormated>
  <DomainObject.Predmet.ProtustrankaFormatedOIB>
    <izvorni_sadrzaj>  BRANITELJSKA ZADRUGA DOM u stečaju, OIB 66497681421 zastupanog po punomoćniku Emil Ritar</izvorni_sadrzaj>
    <derivirana_varijabla naziv="DomainObject.Predmet.ProtustrankaFormatedOIB_1">  BRANITELJSKA ZADRUGA DOM u stečaju, OIB 66497681421 zastupanog po punomoćniku Emil Ritar</derivirana_varijabla>
  </DomainObject.Predmet.ProtustrankaFormatedOIB>
  <DomainObject.Predmet.ProtustrankaFormatedWithAdress>
    <izvorni_sadrzaj> BRANITELJSKA ZADRUGA DOM u stečaju, Krnjak 4, 47242 Krnjak zastupanog po punomoćniku Emil Ritar</izvorni_sadrzaj>
    <derivirana_varijabla naziv="DomainObject.Predmet.ProtustrankaFormatedWithAdress_1"> BRANITELJSKA ZADRUGA DOM u stečaju, Krnjak 4, 47242 Krnjak zastupanog po punomoćniku Emil Ritar</derivirana_varijabla>
  </DomainObject.Predmet.ProtustrankaFormatedWithAdress>
  <DomainObject.Predmet.ProtustrankaFormatedWithAdressOIB>
    <izvorni_sadrzaj> BRANITELJSKA ZADRUGA DOM u stečaju, OIB 66497681421, Krnjak 4, 47242 Krnjak zastupanog po punomoćniku Emil Ritar</izvorni_sadrzaj>
    <derivirana_varijabla naziv="DomainObject.Predmet.ProtustrankaFormatedWithAdressOIB_1"> BRANITELJSKA ZADRUGA DOM u stečaju, OIB 66497681421, Krnjak 4, 47242 Krnjak zastupanog po punomoćniku Emil Ritar</derivirana_varijabla>
  </DomainObject.Predmet.ProtustrankaFormatedWithAdressOIB>
  <DomainObject.Predmet.ProtustrankaWithAdress>
    <izvorni_sadrzaj>BRANITELJSKA ZADRUGA DOM u stečaju Krnjak 4, 47242 Krnjak</izvorni_sadrzaj>
    <derivirana_varijabla naziv="DomainObject.Predmet.ProtustrankaWithAdress_1">BRANITELJSKA ZADRUGA DOM u stečaju Krnjak 4, 47242 Krnjak</derivirana_varijabla>
  </DomainObject.Predmet.ProtustrankaWithAdress>
  <DomainObject.Predmet.ProtustrankaWithAdressOIB>
    <izvorni_sadrzaj>BRANITELJSKA ZADRUGA DOM u stečaju, OIB 66497681421, Krnjak 4, 47242 Krnjak</izvorni_sadrzaj>
    <derivirana_varijabla naziv="DomainObject.Predmet.ProtustrankaWithAdressOIB_1">BRANITELJSKA ZADRUGA DOM u stečaju, OIB 66497681421, Krnjak 4, 47242 Krnjak</derivirana_varijabla>
  </DomainObject.Predmet.ProtustrankaWithAdressOIB>
  <DomainObject.Predmet.ProtustrankaNazivFormated>
    <izvorni_sadrzaj>BRANITELJSKA ZADRUGA DOM u stečaju</izvorni_sadrzaj>
    <derivirana_varijabla naziv="DomainObject.Predmet.ProtustrankaNazivFormated_1">BRANITELJSKA ZADRUGA DOM u stečaju</derivirana_varijabla>
  </DomainObject.Predmet.ProtustrankaNazivFormated>
  <DomainObject.Predmet.ProtustrankaNazivFormatedOIB>
    <izvorni_sadrzaj>BRANITELJSKA ZADRUGA DOM u stečaju, OIB 66497681421</izvorni_sadrzaj>
    <derivirana_varijabla naziv="DomainObject.Predmet.ProtustrankaNazivFormatedOIB_1">BRANITELJSKA ZADRUGA DOM u stečaju,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u stečaju zastupanog po punomoćniku Emil Ritar</item>
    </izvorni_sadrzaj>
    <derivirana_varijabla naziv="DomainObject.Predmet.ProtuStrankaListFormated_1">
      <item>BRANITELJSKA ZADRUGA DOM u stečaju zastupanog po punomoćniku Emil Ritar</item>
    </derivirana_varijabla>
  </DomainObject.Predmet.ProtuStrankaListFormated>
  <DomainObject.Predmet.ProtuStrankaListFormatedOIB>
    <izvorni_sadrzaj>
      <item>BRANITELJSKA ZADRUGA DOM u stečaju, OIB 66497681421 zastupanog po punomoćniku Emil Ritar</item>
    </izvorni_sadrzaj>
    <derivirana_varijabla naziv="DomainObject.Predmet.ProtuStrankaListFormatedOIB_1">
      <item>BRANITELJSKA ZADRUGA DOM u stečaju, OIB 66497681421 zastupanog po punomoćniku Emil Ritar</item>
    </derivirana_varijabla>
  </DomainObject.Predmet.ProtuStrankaListFormatedOIB>
  <DomainObject.Predmet.ProtuStrankaListFormatedWithAdress>
    <izvorni_sadrzaj>
      <item>BRANITELJSKA ZADRUGA DOM u stečaju, Krnjak 4, 47242 Krnjak zastupanog po punomoćniku Emil Ritar</item>
    </izvorni_sadrzaj>
    <derivirana_varijabla naziv="DomainObject.Predmet.ProtuStrankaListFormatedWithAdress_1">
      <item>BRANITELJSKA ZADRUGA DOM u stečaju,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 u stečaju, OIB 66497681421, Krnjak 4, 47242 Krnjak zastupanog po punomoćniku Emil Ritar</item>
    </izvorni_sadrzaj>
    <derivirana_varijabla naziv="DomainObject.Predmet.ProtuStrankaListFormatedWithAdressOIB_1">
      <item>BRANITELJSKA ZADRUGA DOM u stečaju,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 u stečaju</item>
    </izvorni_sadrzaj>
    <derivirana_varijabla naziv="DomainObject.Predmet.ProtuStrankaListNazivFormated_1">
      <item>BRANITELJSKA ZADRUGA DOM u stečaju</item>
    </derivirana_varijabla>
  </DomainObject.Predmet.ProtuStrankaListNazivFormated>
  <DomainObject.Predmet.ProtuStrankaListNazivFormatedOIB>
    <izvorni_sadrzaj>
      <item>BRANITELJSKA ZADRUGA DOM u stečaju, OIB 66497681421</item>
    </izvorni_sadrzaj>
    <derivirana_varijabla naziv="DomainObject.Predmet.ProtuStrankaListNazivFormatedOIB_1">
      <item>BRANITELJSKA ZADRUGA DOM u stečaju, OIB 66497681421</item>
    </derivirana_varijabla>
  </DomainObject.Predmet.ProtuStrankaListNazivFormatedOIB>
  <DomainObject.Predmet.OstaliListFormated>
    <izvorni_sadrzaj>
      <item>Emil Ritar punomoćnik sudionika u postupku BRANITELJSKA ZADRUGA DOM u stečaju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 u stečaju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 u stečaju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 u stečaju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 u stečaju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 u stečaju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 u stečaju</izvorni_sadrzaj>
    <derivirana_varijabla naziv="DomainObject.Predmet.ProtustrankaIDrugi_1">BRANITELJSKA ZADRUGA DOM u stečaju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 u stečaju, OIB 66497681421, Krnjak 4, 47242 Krnjak</izvorni_sadrzaj>
    <derivirana_varijabla naziv="DomainObject.Predmet.ProtustrankaIDrugiAdressOIB_1">BRANITELJSKA ZADRUGA DOM u stečaju,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 u stečaju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 u stečaju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 u stečaju,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St-659/2017-55</izvorni_sadrzaj>
    <derivirana_varijabla naziv="DomainObject.PredzadnjaOdlukaIzPredmeta.Oznaka_1">St-659/2017-55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499</properties:Words>
  <properties:Characters>2658</properties:Characters>
  <properties:Lines>77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2019-07-16T10:43:00Z</dcterms:created>
  <dc:creator>x</dc:creator>
  <cp:lastModifiedBy>Renata Klokočki</cp:lastModifiedBy>
  <cp:lastPrinted>2019-07-16T10:50:00Z</cp:lastPrinted>
  <dcterms:modified xmlns:xsi="http://www.w3.org/2001/XMLSchema-instance" xsi:type="dcterms:W3CDTF">2019-07-16T10:51:00Z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POSJED--BRANITELJSKA ZADRUGA 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