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adb88" w14:paraId="0eadb88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D460CD">
        <w:t>1</w:t>
      </w:r>
      <w:r w:rsidR="006745F1">
        <w:t>3</w:t>
      </w:r>
      <w:r w:rsidR="0086311F">
        <w:t>0</w:t>
      </w:r>
      <w:r w:rsidR="00FB7B34">
        <w:t>1</w:t>
      </w:r>
      <w:r w:rsidR="00F63B4A">
        <w:t>/2016-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86385" w:rsidP="00F86385" w:rsidR="00F86385">
      <w:pPr>
        <w:ind w:firstLine="708"/>
        <w:jc w:val="both"/>
      </w:pPr>
      <w:r>
        <w:t xml:space="preserve">Trgovački sud u Osijeku, po sucu mr.sc. Mirjani Baran, u stečajnom predmetu povodom zahtjeva </w:t>
      </w:r>
      <w:r w:rsidR="00140F0B">
        <w:t xml:space="preserve">Financijske agencije Regionalni centar </w:t>
      </w:r>
      <w:r w:rsidR="00D460CD">
        <w:t>Zagreb</w:t>
      </w:r>
      <w:r w:rsidR="00140F0B">
        <w:t xml:space="preserve">, Podružnica </w:t>
      </w:r>
      <w:r w:rsidR="00D460CD">
        <w:t>ZAGREB,  OIB: 85821130368, Zagreb, Trg svibanjskih žrtava 1995. 1,</w:t>
      </w:r>
      <w:r w:rsidR="00140F0B">
        <w:t xml:space="preserve"> za pokretanje skraćenog </w:t>
      </w:r>
      <w:r w:rsidR="00201199">
        <w:t xml:space="preserve">stečajnog postupka nad dužnikom </w:t>
      </w:r>
      <w:r w:rsidR="0086311F">
        <w:t>VENALIA DE BONORUM</w:t>
      </w:r>
      <w:r w:rsidR="00B274F1">
        <w:t xml:space="preserve"> d.o.o.</w:t>
      </w:r>
      <w:r w:rsidR="00F03C52">
        <w:t>,</w:t>
      </w:r>
      <w:r w:rsidR="00596F42">
        <w:t xml:space="preserve"> </w:t>
      </w:r>
      <w:r w:rsidR="002F39FA">
        <w:t xml:space="preserve">OIB: </w:t>
      </w:r>
      <w:r w:rsidR="0086311F">
        <w:t>93052264344</w:t>
      </w:r>
      <w:r w:rsidR="00FB7B34">
        <w:t>,</w:t>
      </w:r>
      <w:r w:rsidR="00B14F3A">
        <w:t xml:space="preserve"> </w:t>
      </w:r>
      <w:r w:rsidR="00B274F1">
        <w:t xml:space="preserve">MBS: </w:t>
      </w:r>
      <w:r w:rsidR="0086311F">
        <w:t>080872452</w:t>
      </w:r>
      <w:r w:rsidR="006745F1">
        <w:t>,</w:t>
      </w:r>
      <w:r w:rsidR="00D460CD">
        <w:t xml:space="preserve"> </w:t>
      </w:r>
      <w:r w:rsidR="00F03C52">
        <w:t xml:space="preserve">Zagreb, </w:t>
      </w:r>
      <w:r w:rsidR="0086311F">
        <w:t>Marićeva 67/4,</w:t>
      </w:r>
      <w:r w:rsidR="00201199">
        <w:t xml:space="preserve"> </w:t>
      </w:r>
      <w:r>
        <w:t>temeljem</w:t>
      </w:r>
      <w:r w:rsidR="00DC0A96">
        <w:t xml:space="preserve"> članka 430. Stečajnog zakona (</w:t>
      </w:r>
      <w:r>
        <w:t xml:space="preserve">„Narodne novine“ 71/15), dana </w:t>
      </w:r>
      <w:r w:rsidR="006D4A2B">
        <w:t>3</w:t>
      </w:r>
      <w:r w:rsidR="00683B9C">
        <w:t>.</w:t>
      </w:r>
      <w:r w:rsidR="006D4A2B">
        <w:t xml:space="preserve"> lipnja</w:t>
      </w:r>
      <w:r w:rsidR="000E21CA">
        <w:t xml:space="preserve"> 2016.</w:t>
      </w:r>
      <w:r>
        <w:t xml:space="preserve">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86311F">
        <w:t>VENALIA DE BONORUM d.o.o., OIB: 93052264344, MBS: 080872452, Zagreb, Marićeva 67/4</w:t>
      </w:r>
      <w:r w:rsidR="00B274F1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 </w:t>
      </w:r>
      <w:r w:rsidR="0086311F">
        <w:t>VENALIA DE BONORUM d.o.o., OIB: 93052264344, MBS: 080872452, Zagreb, Marićeva 67/4,</w:t>
      </w:r>
      <w:r w:rsidR="00DC182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F03C52">
        <w:t>1</w:t>
      </w:r>
      <w:r w:rsidR="00B274F1">
        <w:t>3</w:t>
      </w:r>
      <w:r w:rsidR="0086311F">
        <w:t>0</w:t>
      </w:r>
      <w:r w:rsidR="0086311F" w:rsidRPr="0086311F">
        <w:t xml:space="preserve"> </w:t>
      </w:r>
      <w:r w:rsidR="0086311F">
        <w:t>VENALIA DE BONORUM d.o.o., OIB: 93052264344, MBS: 080872452, Zagreb, Marićeva 67/4</w:t>
      </w:r>
      <w:r w:rsidR="00FB7B34">
        <w:t>1</w:t>
      </w:r>
      <w:r w:rsidR="00F03C52">
        <w:t>-</w:t>
      </w:r>
      <w:r>
        <w:t>16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6D4A2B">
        <w:t xml:space="preserve">3. </w:t>
      </w:r>
      <w:r w:rsidR="00F03C52">
        <w:t>lipnja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83B9C">
        <w:t>10/8</w:t>
      </w:r>
      <w:r>
        <w:t xml:space="preserve"> 2016</w:t>
      </w:r>
    </w:p>
    <w:sectPr w:rsidSect="00F2165F" w:rsidR="00F63B4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1CAB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CAB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981CAB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83038"/>
    <w:rsid w:val="000E21CA"/>
    <w:rsid w:val="00122B97"/>
    <w:rsid w:val="00140F0B"/>
    <w:rsid w:val="00171C77"/>
    <w:rsid w:val="001A2FDB"/>
    <w:rsid w:val="001F3355"/>
    <w:rsid w:val="00201199"/>
    <w:rsid w:val="00202FCB"/>
    <w:rsid w:val="0020458A"/>
    <w:rsid w:val="002E0654"/>
    <w:rsid w:val="002F39FA"/>
    <w:rsid w:val="00300928"/>
    <w:rsid w:val="00344E8C"/>
    <w:rsid w:val="00364EB7"/>
    <w:rsid w:val="003908EC"/>
    <w:rsid w:val="003E362A"/>
    <w:rsid w:val="00435778"/>
    <w:rsid w:val="00455E62"/>
    <w:rsid w:val="004A230E"/>
    <w:rsid w:val="004B7E2E"/>
    <w:rsid w:val="004C1E24"/>
    <w:rsid w:val="004C564E"/>
    <w:rsid w:val="004F0DF4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745F1"/>
    <w:rsid w:val="00681766"/>
    <w:rsid w:val="00683B9C"/>
    <w:rsid w:val="00696430"/>
    <w:rsid w:val="006D4A2B"/>
    <w:rsid w:val="007047FA"/>
    <w:rsid w:val="00723D94"/>
    <w:rsid w:val="007337FA"/>
    <w:rsid w:val="0073506B"/>
    <w:rsid w:val="00764B38"/>
    <w:rsid w:val="007667D7"/>
    <w:rsid w:val="007D4128"/>
    <w:rsid w:val="00807483"/>
    <w:rsid w:val="00832200"/>
    <w:rsid w:val="0086311F"/>
    <w:rsid w:val="008974F6"/>
    <w:rsid w:val="008C63F0"/>
    <w:rsid w:val="00927558"/>
    <w:rsid w:val="0093241A"/>
    <w:rsid w:val="0096321F"/>
    <w:rsid w:val="00981CAB"/>
    <w:rsid w:val="00A04BF3"/>
    <w:rsid w:val="00A324F9"/>
    <w:rsid w:val="00A56404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B3ED6"/>
    <w:rsid w:val="00BC1483"/>
    <w:rsid w:val="00C82963"/>
    <w:rsid w:val="00CA7F62"/>
    <w:rsid w:val="00CB55B6"/>
    <w:rsid w:val="00D158C2"/>
    <w:rsid w:val="00D37B41"/>
    <w:rsid w:val="00D460CD"/>
    <w:rsid w:val="00D71279"/>
    <w:rsid w:val="00DC0A96"/>
    <w:rsid w:val="00DC1827"/>
    <w:rsid w:val="00DE77ED"/>
    <w:rsid w:val="00DF2CDA"/>
    <w:rsid w:val="00E35707"/>
    <w:rsid w:val="00E42342"/>
    <w:rsid w:val="00E44165"/>
    <w:rsid w:val="00E91AE8"/>
    <w:rsid w:val="00E958F4"/>
    <w:rsid w:val="00ED7726"/>
    <w:rsid w:val="00F03C52"/>
    <w:rsid w:val="00F225C2"/>
    <w:rsid w:val="00F63B4A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1C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1C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1C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1C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1C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1C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1C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1C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1C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1C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1301</izvorni_sadrzaj>
    <derivirana_varijabla naziv="DomainObject.Predmet.Broj_1">1301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St-1301/2016</izvorni_sadrzaj>
    <derivirana_varijabla naziv="DomainObject.Predmet.OznakaBroj_1">St-1301/2016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VENALIA DE BONORUM d.o.o.</izvorni_sadrzaj>
    <derivirana_varijabla naziv="DomainObject.Predmet.ProtustrankaFormated_1">  VENALIA DE BONORUM d.o.o.</derivirana_varijabla>
  </DomainObject.Predmet.ProtustrankaFormated>
  <DomainObject.Predmet.ProtustrankaFormatedOIB>
    <izvorni_sadrzaj>  VENALIA DE BONORUM d.o.o., OIB 93052264344</izvorni_sadrzaj>
    <derivirana_varijabla naziv="DomainObject.Predmet.ProtustrankaFormatedOIB_1">  VENALIA DE BONORUM d.o.o., OIB 93052264344</derivirana_varijabla>
  </DomainObject.Predmet.ProtustrankaFormatedOIB>
  <DomainObject.Predmet.ProtustrankaFormatedWithAdress>
    <izvorni_sadrzaj> VENALIA DE BONORUM d.o.o., Marićeva 67/4, 10000 Zagreb</izvorni_sadrzaj>
    <derivirana_varijabla naziv="DomainObject.Predmet.ProtustrankaFormatedWithAdress_1"> VENALIA DE BONORUM d.o.o., Marićeva 67/4, 10000 Zagreb</derivirana_varijabla>
  </DomainObject.Predmet.ProtustrankaFormatedWithAdress>
  <DomainObject.Predmet.ProtustrankaFormatedWithAdressOIB>
    <izvorni_sadrzaj> VENALIA DE BONORUM d.o.o., OIB 93052264344, Marićeva 67/4, 10000 Zagreb</izvorni_sadrzaj>
    <derivirana_varijabla naziv="DomainObject.Predmet.ProtustrankaFormatedWithAdressOIB_1"> VENALIA DE BONORUM d.o.o., OIB 93052264344, Marićeva 67/4, 10000 Zagreb</derivirana_varijabla>
  </DomainObject.Predmet.ProtustrankaFormatedWithAdressOIB>
  <DomainObject.Predmet.ProtustrankaWithAdress>
    <izvorni_sadrzaj>VENALIA DE BONORUM d.o.o. Marićeva 67/4, 10000 Zagreb</izvorni_sadrzaj>
    <derivirana_varijabla naziv="DomainObject.Predmet.ProtustrankaWithAdress_1">VENALIA DE BONORUM d.o.o. Marićeva 67/4, 10000 Zagreb</derivirana_varijabla>
  </DomainObject.Predmet.ProtustrankaWithAdress>
  <DomainObject.Predmet.ProtustrankaWithAdressOIB>
    <izvorni_sadrzaj>VENALIA DE BONORUM d.o.o., OIB 93052264344, Marićeva 67/4, 10000 Zagreb</izvorni_sadrzaj>
    <derivirana_varijabla naziv="DomainObject.Predmet.ProtustrankaWithAdressOIB_1">VENALIA DE BONORUM d.o.o., OIB 93052264344, Marićeva 67/4, 10000 Zagreb</derivirana_varijabla>
  </DomainObject.Predmet.ProtustrankaWithAdressOIB>
  <DomainObject.Predmet.ProtustrankaNazivFormated>
    <izvorni_sadrzaj>VENALIA DE BONORUM d.o.o.</izvorni_sadrzaj>
    <derivirana_varijabla naziv="DomainObject.Predmet.ProtustrankaNazivFormated_1">VENALIA DE BONORUM d.o.o.</derivirana_varijabla>
  </DomainObject.Predmet.ProtustrankaNazivFormated>
  <DomainObject.Predmet.ProtustrankaNazivFormatedOIB>
    <izvorni_sadrzaj>VENALIA DE BONORUM d.o.o., OIB 93052264344</izvorni_sadrzaj>
    <derivirana_varijabla naziv="DomainObject.Predmet.ProtustrankaNazivFormatedOIB_1">VENALIA DE BONORUM d.o.o., OIB 93052264344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VENALIA DE BONORUM d.o.o.</item>
    </izvorni_sadrzaj>
    <derivirana_varijabla naziv="DomainObject.Predmet.ProtuStrankaListFormated_1">
      <item>VENALIA DE BONORUM d.o.o.</item>
    </derivirana_varijabla>
  </DomainObject.Predmet.ProtuStrankaListFormated>
  <DomainObject.Predmet.ProtuStrankaListFormatedOIB>
    <izvorni_sadrzaj>
      <item>VENALIA DE BONORUM d.o.o., OIB 93052264344</item>
    </izvorni_sadrzaj>
    <derivirana_varijabla naziv="DomainObject.Predmet.ProtuStrankaListFormatedOIB_1">
      <item>VENALIA DE BONORUM d.o.o., OIB 93052264344</item>
    </derivirana_varijabla>
  </DomainObject.Predmet.ProtuStrankaListFormatedOIB>
  <DomainObject.Predmet.ProtuStrankaListFormatedWithAdress>
    <izvorni_sadrzaj>
      <item>VENALIA DE BONORUM d.o.o., Marićeva 67/4, 10000 Zagreb</item>
    </izvorni_sadrzaj>
    <derivirana_varijabla naziv="DomainObject.Predmet.ProtuStrankaListFormatedWithAdress_1">
      <item>VENALIA DE BONORUM d.o.o., Marićeva 67/4, 10000 Zagreb</item>
    </derivirana_varijabla>
  </DomainObject.Predmet.ProtuStrankaListFormatedWithAdress>
  <DomainObject.Predmet.ProtuStrankaListFormatedWithAdressOIB>
    <izvorni_sadrzaj>
      <item>VENALIA DE BONORUM d.o.o., OIB 93052264344, Marićeva 67/4, 10000 Zagreb</item>
    </izvorni_sadrzaj>
    <derivirana_varijabla naziv="DomainObject.Predmet.ProtuStrankaListFormatedWithAdressOIB_1">
      <item>VENALIA DE BONORUM d.o.o., OIB 93052264344, Marićeva 67/4, 10000 Zagreb</item>
    </derivirana_varijabla>
  </DomainObject.Predmet.ProtuStrankaListFormatedWithAdressOIB>
  <DomainObject.Predmet.ProtuStrankaListNazivFormated>
    <izvorni_sadrzaj>
      <item>VENALIA DE BONORUM d.o.o.</item>
    </izvorni_sadrzaj>
    <derivirana_varijabla naziv="DomainObject.Predmet.ProtuStrankaListNazivFormated_1">
      <item>VENALIA DE BONORUM d.o.o.</item>
    </derivirana_varijabla>
  </DomainObject.Predmet.ProtuStrankaListNazivFormated>
  <DomainObject.Predmet.ProtuStrankaListNazivFormatedOIB>
    <izvorni_sadrzaj>
      <item>VENALIA DE BONORUM d.o.o., OIB 93052264344</item>
    </izvorni_sadrzaj>
    <derivirana_varijabla naziv="DomainObject.Predmet.ProtuStrankaListNazivFormatedOIB_1">
      <item>VENALIA DE BONORUM d.o.o., OIB 93052264344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VENALIA DE BONORUM d.o.o.</izvorni_sadrzaj>
    <derivirana_varijabla naziv="DomainObject.Predmet.ProtustrankaIDrugi_1">VENALIA DE BONORUM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VENALIA DE BONORUM d.o.o., OIB 93052264344, Marićeva 67/4, 10000 Zagreb</izvorni_sadrzaj>
    <derivirana_varijabla naziv="DomainObject.Predmet.ProtustrankaIDrugiAdressOIB_1">VENALIA DE BONORUM d.o.o., OIB 93052264344, Marićeva 67/4,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VENALIA DE BONORUM d.o.o.</item>
      <item>FINA Regionalni centar Zagreb</item>
    </izvorni_sadrzaj>
    <derivirana_varijabla naziv="DomainObject.Predmet.SudioniciListNaziv_1">
      <item>VENALIA DE BONORUM d.o.o.</item>
      <item>FINA Regionalni centar Zagreb</item>
    </derivirana_varijabla>
  </DomainObject.Predmet.SudioniciListNaziv>
  <DomainObject.Predmet.SudioniciListAdressOIB>
    <izvorni_sadrzaj>
      <item>VENALIA DE BONORUM d.o.o., OIB 93052264344, Marićeva 67/4,10000 Zagreb</item>
      <item>FINA Regionalni centar Zagreb, OIB 85821130368, Trg svibanjskih žrtava 1995. br. 1,10000 Zagreb</item>
    </izvorni_sadrzaj>
    <derivirana_varijabla naziv="DomainObject.Predmet.SudioniciListAdressOIB_1">
      <item>VENALIA DE BONORUM d.o.o., OIB 93052264344, Marićeva 67/4,10000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93052264344</item>
      <item>, OIB 85821130368</item>
    </izvorni_sadrzaj>
    <derivirana_varijabla naziv="DomainObject.Predmet.SudioniciListNazivOIB_1">
      <item>, OIB 93052264344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376</properties:Words>
  <properties:Characters>2021</properties:Characters>
  <properties:Lines>51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2016-06-03T11:04:00Z</dcterms:created>
  <dc:creator>Snježana Andrijanić</dc:creator>
  <cp:lastModifiedBy>Snježana Andrijanić</cp:lastModifiedBy>
  <cp:lastPrinted>2016-06-03T11:04:00Z</cp:lastPrinted>
  <dcterms:modified xmlns:xsi="http://www.w3.org/2001/XMLSchema-instance" xsi:type="dcterms:W3CDTF">2016-06-03T11:05:00Z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