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53f2" w14:paraId="ba053f2" w:rsidRDefault="00D17329" w:rsidP="00D17329" w:rsidR="00D17329" w:rsidRPr="004431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31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Trgovački sud u Zagrebu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Zagreb, Amruševa 2/II, </w:t>
      </w:r>
    </w:p>
    <w:p w:rsidRDefault="004431B0" w:rsidP="004431B0" w:rsidR="00D17329" w:rsidRPr="004431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89. St-1</w:t>
      </w:r>
      <w:r w:rsidR="001923C0">
        <w:rPr>
          <w:rFonts w:hAnsi="Times New Roman" w:ascii="Times New Roman"/>
          <w:szCs w:val="24"/>
          <w:lang w:val="hr-HR"/>
        </w:rPr>
        <w:t>328</w:t>
      </w:r>
      <w:r w:rsidRPr="004431B0">
        <w:rPr>
          <w:rFonts w:hAnsi="Times New Roman" w:ascii="Times New Roman"/>
          <w:szCs w:val="24"/>
          <w:lang w:val="hr-HR"/>
        </w:rPr>
        <w:t>/15-</w:t>
      </w:r>
      <w:r w:rsidR="001923C0">
        <w:rPr>
          <w:rFonts w:hAnsi="Times New Roman" w:ascii="Times New Roman"/>
          <w:szCs w:val="24"/>
          <w:lang w:val="hr-HR"/>
        </w:rPr>
        <w:t>11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F24AA">
      <w:pPr>
        <w:jc w:val="center"/>
        <w:rPr>
          <w:rFonts w:hAnsi="Times New Roman" w:ascii="Times New Roman"/>
        </w:rPr>
      </w:pPr>
      <w:r w:rsidRPr="007F24A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I M E  R E P U B L I K E  H R V A T S K 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31B0">
        <w:rPr>
          <w:rFonts w:hAnsi="Times New Roman" w:ascii="Times New Roman"/>
          <w:szCs w:val="24"/>
          <w:lang w:val="hr-HR"/>
        </w:rPr>
        <w:t>Nikolini Dorić Hadžisejdić</w:t>
      </w:r>
      <w:r w:rsidRPr="004431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923C0">
        <w:rPr>
          <w:rFonts w:hAnsi="Times New Roman" w:ascii="Times New Roman"/>
          <w:szCs w:val="24"/>
        </w:rPr>
        <w:t>ENIKON – montaža d.o.o., OIB 07144711377, Kutina, Slavonska Ulica 2</w:t>
      </w:r>
      <w:r w:rsidRPr="004431B0">
        <w:rPr>
          <w:rFonts w:hAnsi="Times New Roman" w:ascii="Times New Roman"/>
          <w:szCs w:val="24"/>
          <w:lang w:val="hr-HR"/>
        </w:rPr>
        <w:t xml:space="preserve">, </w:t>
      </w:r>
      <w:r w:rsidR="004431B0">
        <w:rPr>
          <w:rFonts w:hAnsi="Times New Roman" w:ascii="Times New Roman"/>
          <w:szCs w:val="24"/>
          <w:lang w:val="hr-HR"/>
        </w:rPr>
        <w:t>dan</w:t>
      </w:r>
      <w:r w:rsidRPr="004431B0">
        <w:rPr>
          <w:rFonts w:hAnsi="Times New Roman" w:ascii="Times New Roman"/>
          <w:szCs w:val="24"/>
          <w:lang w:val="hr-HR"/>
        </w:rPr>
        <w:t xml:space="preserve">a </w:t>
      </w:r>
      <w:r w:rsidR="0016369B">
        <w:rPr>
          <w:rFonts w:hAnsi="Times New Roman" w:ascii="Times New Roman"/>
          <w:szCs w:val="24"/>
          <w:lang w:val="hr-HR"/>
        </w:rPr>
        <w:t>1. veljače</w:t>
      </w:r>
      <w:r w:rsidR="004431B0">
        <w:rPr>
          <w:rFonts w:hAnsi="Times New Roman" w:ascii="Times New Roman"/>
          <w:szCs w:val="24"/>
          <w:lang w:val="hr-HR"/>
        </w:rPr>
        <w:t xml:space="preserve"> 2016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 xml:space="preserve">I. Otvara se stečajni postupak nad dužnikom </w:t>
      </w:r>
      <w:r w:rsidR="001923C0">
        <w:rPr>
          <w:rFonts w:hAnsi="Times New Roman" w:ascii="Times New Roman"/>
          <w:szCs w:val="24"/>
        </w:rPr>
        <w:t>ENIKON – montaža d.o.o., OIB 07144711377, Kutina, Slavonska Ulica 2</w:t>
      </w:r>
      <w:r w:rsidRPr="004431B0">
        <w:rPr>
          <w:rFonts w:hAnsi="Times New Roman" w:ascii="Times New Roman"/>
          <w:szCs w:val="24"/>
        </w:rPr>
        <w:t xml:space="preserve">. Stečajni postupak otvoren je </w:t>
      </w:r>
      <w:r w:rsidR="0016369B">
        <w:rPr>
          <w:rFonts w:hAnsi="Times New Roman" w:ascii="Times New Roman"/>
          <w:szCs w:val="24"/>
        </w:rPr>
        <w:t>1. veljače</w:t>
      </w:r>
      <w:r w:rsidR="004431B0">
        <w:rPr>
          <w:rFonts w:hAnsi="Times New Roman" w:ascii="Times New Roman"/>
          <w:szCs w:val="24"/>
        </w:rPr>
        <w:t xml:space="preserve"> 2016</w:t>
      </w:r>
      <w:r w:rsidRPr="004431B0">
        <w:rPr>
          <w:rFonts w:hAnsi="Times New Roman" w:ascii="Times New Roman"/>
          <w:szCs w:val="24"/>
        </w:rPr>
        <w:t xml:space="preserve">., u </w:t>
      </w:r>
      <w:r w:rsidR="0016369B">
        <w:rPr>
          <w:rFonts w:hAnsi="Times New Roman" w:ascii="Times New Roman"/>
          <w:szCs w:val="24"/>
        </w:rPr>
        <w:t>11</w:t>
      </w:r>
      <w:r w:rsidRPr="004431B0">
        <w:rPr>
          <w:rFonts w:hAnsi="Times New Roman" w:ascii="Times New Roman"/>
          <w:szCs w:val="24"/>
        </w:rPr>
        <w:t xml:space="preserve"> sati i </w:t>
      </w:r>
      <w:r w:rsidR="0016369B">
        <w:rPr>
          <w:rFonts w:hAnsi="Times New Roman" w:ascii="Times New Roman"/>
          <w:szCs w:val="24"/>
        </w:rPr>
        <w:t>30</w:t>
      </w:r>
      <w:r w:rsidRPr="004431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31B0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31B0">
        <w:rPr>
          <w:rFonts w:hAnsi="Times New Roman" w:ascii="Times New Roman"/>
          <w:szCs w:val="24"/>
        </w:rPr>
        <w:t>II. Za s</w:t>
      </w:r>
      <w:r w:rsidR="0088063C">
        <w:rPr>
          <w:rFonts w:hAnsi="Times New Roman" w:ascii="Times New Roman"/>
          <w:szCs w:val="24"/>
        </w:rPr>
        <w:t>tečajnog upravitelja imenuje se Davor Ivančić, OIB 21146522885, Čakovec, Ivana pl. Zajca 17</w:t>
      </w:r>
      <w:r w:rsidRPr="004431B0">
        <w:rPr>
          <w:rFonts w:hAnsi="Times New Roman" w:ascii="Times New Roman"/>
          <w:szCs w:val="24"/>
        </w:rPr>
        <w:t>.</w:t>
      </w:r>
    </w:p>
    <w:p w:rsidRDefault="00D17329" w:rsidP="00D17329" w:rsidR="00D17329" w:rsidRPr="004431B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31B0">
        <w:rPr>
          <w:rFonts w:hAnsi="Times New Roman" w:ascii="Times New Roman"/>
          <w:szCs w:val="24"/>
        </w:rPr>
        <w:t xml:space="preserve"> </w:t>
      </w:r>
      <w:r w:rsidR="001923C0">
        <w:rPr>
          <w:rFonts w:hAnsi="Times New Roman" w:ascii="Times New Roman"/>
          <w:szCs w:val="24"/>
        </w:rPr>
        <w:t>ENIKON – montaža d.o.o., OIB 07144711377, Kutina, Slavonska Ulica 2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31B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1, (dalje: FINA), temeljem odredbe čl. 4</w:t>
      </w:r>
      <w:r w:rsidR="004431B0">
        <w:rPr>
          <w:rFonts w:hAnsi="Times New Roman" w:ascii="Times New Roman"/>
          <w:szCs w:val="24"/>
          <w:lang w:val="hr-HR"/>
        </w:rPr>
        <w:t>44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  <w:r w:rsidR="004431B0">
        <w:rPr>
          <w:rFonts w:hAnsi="Times New Roman" w:ascii="Times New Roman"/>
          <w:szCs w:val="24"/>
          <w:lang w:val="hr-HR"/>
        </w:rPr>
        <w:t xml:space="preserve">st. 1 </w:t>
      </w:r>
      <w:r w:rsidRPr="004431B0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color w:val="FF0000"/>
          <w:szCs w:val="24"/>
          <w:lang w:val="hr-HR"/>
        </w:rPr>
        <w:tab/>
      </w:r>
      <w:r w:rsidRPr="004431B0">
        <w:rPr>
          <w:rFonts w:hAnsi="Times New Roman" w:ascii="Times New Roman"/>
          <w:szCs w:val="24"/>
          <w:lang w:val="hr-HR"/>
        </w:rPr>
        <w:t xml:space="preserve">Oglasom od </w:t>
      </w:r>
      <w:r w:rsidR="004431B0">
        <w:rPr>
          <w:rFonts w:hAnsi="Times New Roman" w:ascii="Times New Roman"/>
          <w:szCs w:val="24"/>
          <w:lang w:val="hr-HR"/>
        </w:rPr>
        <w:t xml:space="preserve">5. studenog  </w:t>
      </w:r>
      <w:r w:rsidRPr="004431B0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AF50D0" w:rsidP="00D17329" w:rsidR="00D173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</w:t>
      </w:r>
      <w:r w:rsidR="0016369B">
        <w:rPr>
          <w:rFonts w:hAnsi="Times New Roman" w:ascii="Times New Roman"/>
          <w:szCs w:val="24"/>
          <w:lang w:val="hr-HR"/>
        </w:rPr>
        <w:t xml:space="preserve"> spis je zaprimljen </w:t>
      </w:r>
      <w:r w:rsidR="00D17329" w:rsidRPr="004431B0">
        <w:rPr>
          <w:rFonts w:hAnsi="Times New Roman" w:ascii="Times New Roman"/>
          <w:szCs w:val="24"/>
          <w:lang w:val="hr-HR"/>
        </w:rPr>
        <w:t xml:space="preserve">javnobilježnički ovjerovljen </w:t>
      </w:r>
      <w:r w:rsidR="00BA7C13">
        <w:rPr>
          <w:rFonts w:hAnsi="Times New Roman" w:ascii="Times New Roman"/>
          <w:szCs w:val="24"/>
          <w:lang w:val="hr-HR"/>
        </w:rPr>
        <w:t xml:space="preserve">prokazni </w:t>
      </w:r>
      <w:r w:rsidR="00D17329" w:rsidRPr="004431B0">
        <w:rPr>
          <w:rFonts w:hAnsi="Times New Roman" w:ascii="Times New Roman"/>
          <w:szCs w:val="24"/>
          <w:lang w:val="hr-HR"/>
        </w:rPr>
        <w:t xml:space="preserve">popis imovine </w:t>
      </w:r>
      <w:r w:rsidR="00BA7C13">
        <w:rPr>
          <w:rFonts w:hAnsi="Times New Roman" w:ascii="Times New Roman"/>
          <w:szCs w:val="24"/>
          <w:lang w:val="hr-HR"/>
        </w:rPr>
        <w:t>iz kojeg proizlazi da dužnik nema imovine</w:t>
      </w:r>
      <w:r w:rsidR="0016369B">
        <w:rPr>
          <w:rFonts w:hAnsi="Times New Roman" w:ascii="Times New Roman"/>
          <w:szCs w:val="24"/>
          <w:lang w:val="hr-HR"/>
        </w:rPr>
        <w:t xml:space="preserve"> (list 35-44 spisa)</w:t>
      </w:r>
      <w:r w:rsidR="00BA7C13">
        <w:rPr>
          <w:rFonts w:hAnsi="Times New Roman" w:ascii="Times New Roman"/>
          <w:szCs w:val="24"/>
          <w:lang w:val="hr-HR"/>
        </w:rPr>
        <w:t xml:space="preserve">. </w:t>
      </w:r>
    </w:p>
    <w:p w:rsidRDefault="00BA7C13" w:rsidP="00D17329" w:rsidR="00BA7C13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U Zagrebu, </w:t>
      </w:r>
      <w:r w:rsidR="0016369B">
        <w:rPr>
          <w:rFonts w:hAnsi="Times New Roman" w:ascii="Times New Roman"/>
          <w:szCs w:val="24"/>
          <w:lang w:val="hr-HR"/>
        </w:rPr>
        <w:t>1. veljače</w:t>
      </w:r>
      <w:r w:rsidR="00021B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31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31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CA472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DNa: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B641D" w:rsidP="00D17329" w:rsidR="00EB64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Zagrebačka banka d.d., Zagreb, Trg bana J. Jelačića 10</w:t>
      </w:r>
    </w:p>
    <w:p w:rsidRDefault="00EB641D" w:rsidP="00D17329" w:rsidR="00EB641D" w:rsidRPr="004431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Croatia banka d.d., Zagreb, Kvaternikov trg 9</w:t>
      </w:r>
    </w:p>
    <w:p w:rsidRDefault="00EB641D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4431B0">
        <w:rPr>
          <w:rFonts w:hAnsi="Times New Roman" w:ascii="Times New Roman"/>
          <w:szCs w:val="24"/>
          <w:lang w:val="hr-HR"/>
        </w:rPr>
        <w:t>.) Porezna uprava</w:t>
      </w:r>
    </w:p>
    <w:p w:rsidRDefault="00EB641D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D17329" w:rsidRPr="004431B0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31B0">
      <w:pPr>
        <w:rPr>
          <w:rFonts w:hAnsi="Times New Roman" w:ascii="Times New Roman"/>
          <w:szCs w:val="24"/>
        </w:rPr>
      </w:pPr>
    </w:p>
    <w:sectPr w:rsidSect="00840E3D" w:rsidR="009A248B" w:rsidRPr="004431B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FB0788">
      <w:r>
        <w:separator/>
      </w:r>
    </w:p>
  </w:endnote>
  <w:endnote w:id="0" w:type="continuationSeparator">
    <w:p w:rsidRDefault="00CA4729" w:rsidR="00FB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54F" w:rsidR="00280A5F">
    <w:pPr>
      <w:pStyle w:val="Podnoje"/>
      <w:jc w:val="right"/>
    </w:pPr>
  </w:p>
  <w:p w:rsidRDefault="002E054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FB0788">
      <w:r>
        <w:separator/>
      </w:r>
    </w:p>
  </w:footnote>
  <w:footnote w:id="0" w:type="continuationSeparator">
    <w:p w:rsidRDefault="00CA4729" w:rsidR="00FB0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E054F" w:rsidRPr="002E054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="00DF0F7A">
      <w:rPr>
        <w:rFonts w:hAnsi="Times New Roman" w:ascii="Times New Roman"/>
      </w:rPr>
      <w:tab/>
      <w:t>89. St-1328</w:t>
    </w:r>
    <w:r w:rsidRPr="00021BBC">
      <w:rPr>
        <w:rFonts w:hAnsi="Times New Roman" w:ascii="Times New Roman"/>
      </w:rPr>
      <w:t>/15-</w:t>
    </w:r>
    <w:r w:rsidR="00DF0F7A">
      <w:rPr>
        <w:rFonts w:hAnsi="Times New Roman" w:ascii="Times New Roman"/>
      </w:rPr>
      <w:t>11</w:t>
    </w:r>
  </w:p>
  <w:p w:rsidRDefault="002E054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6369B"/>
    <w:rsid w:val="001923C0"/>
    <w:rsid w:val="00194DE9"/>
    <w:rsid w:val="002065D0"/>
    <w:rsid w:val="00215918"/>
    <w:rsid w:val="002E054F"/>
    <w:rsid w:val="0035767D"/>
    <w:rsid w:val="004431B0"/>
    <w:rsid w:val="004B4B7E"/>
    <w:rsid w:val="00524D3D"/>
    <w:rsid w:val="006156D0"/>
    <w:rsid w:val="0064498B"/>
    <w:rsid w:val="00726015"/>
    <w:rsid w:val="007D6D1C"/>
    <w:rsid w:val="007F24AA"/>
    <w:rsid w:val="0088063C"/>
    <w:rsid w:val="008C31DE"/>
    <w:rsid w:val="009A248B"/>
    <w:rsid w:val="00AF31FC"/>
    <w:rsid w:val="00AF50D0"/>
    <w:rsid w:val="00B00AAF"/>
    <w:rsid w:val="00B46EA8"/>
    <w:rsid w:val="00BA7C13"/>
    <w:rsid w:val="00BC1743"/>
    <w:rsid w:val="00C445F4"/>
    <w:rsid w:val="00C94D0E"/>
    <w:rsid w:val="00CA4729"/>
    <w:rsid w:val="00CB5B1B"/>
    <w:rsid w:val="00D17329"/>
    <w:rsid w:val="00D660C0"/>
    <w:rsid w:val="00DF0F7A"/>
    <w:rsid w:val="00EB2BFF"/>
    <w:rsid w:val="00EB6112"/>
    <w:rsid w:val="00EB641D"/>
    <w:rsid w:val="00EF1841"/>
    <w:rsid w:val="00F74C93"/>
    <w:rsid w:val="00FB0788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6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E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E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E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E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6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E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E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E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E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St-1328/2015-11</izvorni_sadrzaj>
    <derivirana_varijabla naziv="DomainObject.Oznaka_1">St-1328/2015-11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St-1328/2015</izvorni_sadrzaj>
    <derivirana_varijabla naziv="DomainObject.Predmet.OznakaBroj_1">St-1328/2015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ENIKON - Montaža d.o.o. zastupanog po punomoćniku Branko Krsnik</izvorni_sadrzaj>
    <derivirana_varijabla naziv="DomainObject.Predmet.ProtustrankaFormated_1">  ENIKON - Montaža d.o.o. zastupanog po punomoćniku Branko Krsnik</derivirana_varijabla>
  </DomainObject.Predmet.ProtustrankaFormated>
  <DomainObject.Predmet.ProtustrankaFormatedOIB>
    <izvorni_sadrzaj>  ENIKON - Montaža d.o.o., OIB 07144711377 zastupanog po punomoćniku Branko Krsnik</izvorni_sadrzaj>
    <derivirana_varijabla naziv="DomainObject.Predmet.ProtustrankaFormatedOIB_1">  ENIKON - Montaža d.o.o., OIB 07144711377 zastupanog po punomoćniku Branko Krsnik</derivirana_varijabla>
  </DomainObject.Predmet.ProtustrankaFormatedOIB>
  <DomainObject.Predmet.ProtustrankaFormatedWithAdress>
    <izvorni_sadrzaj> ENIKON - Montaža d.o.o., Slavonska Ulica 2, 44320 Kutina zastupanog po punomoćniku Branko Krsnik</izvorni_sadrzaj>
    <derivirana_varijabla naziv="DomainObject.Predmet.ProtustrankaFormatedWithAdress_1"> ENIKON - Montaža d.o.o., Slavonska Ulica 2, 44320 Kutina zastupanog po punomoćniku Branko Krsnik</derivirana_varijabla>
  </DomainObject.Predmet.ProtustrankaFormatedWithAdress>
  <DomainObject.Predmet.ProtustrankaFormatedWithAdressOIB>
    <izvorni_sadrzaj> ENIKON - Montaža d.o.o., OIB 07144711377, Slavonska Ulica 2, 44320 Kutina zastupanog po punomoćniku Branko Krsnik</izvorni_sadrzaj>
    <derivirana_varijabla naziv="DomainObject.Predmet.ProtustrankaFormatedWithAdressOIB_1"> ENIKON - Montaža d.o.o., OIB 07144711377, Slavonska Ulica 2, 44320 Kutina zastupanog po punomoćniku Branko Krsnik</derivirana_varijabla>
  </DomainObject.Predmet.ProtustrankaFormatedWithAdressOIB>
  <DomainObject.Predmet.ProtustrankaWithAdress>
    <izvorni_sadrzaj>ENIKON - Montaža d.o.o. Slavonska Ulica 2, 44320 Kutina</izvorni_sadrzaj>
    <derivirana_varijabla naziv="DomainObject.Predmet.ProtustrankaWithAdress_1">ENIKON - Montaža d.o.o. Slavonska Ulica 2, 44320 Kutina</derivirana_varijabla>
  </DomainObject.Predmet.ProtustrankaWithAdress>
  <DomainObject.Predmet.ProtustrankaWithAdressOIB>
    <izvorni_sadrzaj>ENIKON - Montaža d.o.o., OIB 07144711377, Slavonska Ulica 2, 44320 Kutina</izvorni_sadrzaj>
    <derivirana_varijabla naziv="DomainObject.Predmet.ProtustrankaWithAdressOIB_1">ENIKON - Montaža d.o.o., OIB 07144711377, Slavonska Ulica 2, 44320 Kutina</derivirana_varijabla>
  </DomainObject.Predmet.ProtustrankaWithAdressOIB>
  <DomainObject.Predmet.ProtustrankaNazivFormated>
    <izvorni_sadrzaj>ENIKON - Montaža d.o.o.</izvorni_sadrzaj>
    <derivirana_varijabla naziv="DomainObject.Predmet.ProtustrankaNazivFormated_1">ENIKON - Montaža d.o.o.</derivirana_varijabla>
  </DomainObject.Predmet.ProtustrankaNazivFormated>
  <DomainObject.Predmet.ProtustrankaNazivFormatedOIB>
    <izvorni_sadrzaj>ENIKON - Montaža d.o.o., OIB 07144711377</izvorni_sadrzaj>
    <derivirana_varijabla naziv="DomainObject.Predmet.ProtustrankaNazivFormatedOIB_1">ENIKON - Montaža d.o.o., OIB 07144711377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ENIKON - Montaža d.o.o. zastupanog po punomoćniku Branko Krsnik</item>
    </izvorni_sadrzaj>
    <derivirana_varijabla naziv="DomainObject.Predmet.ProtuStrankaListFormated_1">
      <item>ENIKON - Montaža d.o.o. zastupanog po punomoćniku Branko Krsnik</item>
    </derivirana_varijabla>
  </DomainObject.Predmet.ProtuStrankaListFormated>
  <DomainObject.Predmet.ProtuStrankaListFormatedOIB>
    <izvorni_sadrzaj>
      <item>ENIKON - Montaža d.o.o., OIB 07144711377 zastupanog po punomoćniku Branko Krsnik</item>
    </izvorni_sadrzaj>
    <derivirana_varijabla naziv="DomainObject.Predmet.ProtuStrankaListFormatedOIB_1">
      <item>ENIKON - Montaža d.o.o., OIB 07144711377 zastupanog po punomoćniku Branko Krsnik</item>
    </derivirana_varijabla>
  </DomainObject.Predmet.ProtuStrankaListFormatedOIB>
  <DomainObject.Predmet.ProtuStrankaListFormatedWithAdress>
    <izvorni_sadrzaj>
      <item>ENIKON - Montaža d.o.o., Slavonska Ulica 2, 44320 Kutina zastupanog po punomoćniku Branko Krsnik</item>
    </izvorni_sadrzaj>
    <derivirana_varijabla naziv="DomainObject.Predmet.ProtuStrankaListFormatedWithAdress_1">
      <item>ENIKON - Montaža d.o.o., Slavonska Ulica 2, 44320 Kutina zastupanog po punomoćniku Branko Krsnik</item>
    </derivirana_varijabla>
  </DomainObject.Predmet.ProtuStrankaListFormatedWithAdress>
  <DomainObject.Predmet.ProtuStrankaListFormatedWithAdressOIB>
    <izvorni_sadrzaj>
      <item>ENIKON - Montaža d.o.o., OIB 07144711377, Slavonska Ulica 2, 44320 Kutina zastupanog po punomoćniku Branko Krsnik</item>
    </izvorni_sadrzaj>
    <derivirana_varijabla naziv="DomainObject.Predmet.ProtuStrankaListFormatedWithAdressOIB_1">
      <item>ENIKON - Montaža d.o.o., OIB 07144711377, Slavonska Ulica 2, 44320 Kutina zastupanog po punomoćniku Branko Krsnik</item>
    </derivirana_varijabla>
  </DomainObject.Predmet.ProtuStrankaListFormatedWithAdressOIB>
  <DomainObject.Predmet.ProtuStrankaListNazivFormated>
    <izvorni_sadrzaj>
      <item>ENIKON - Montaža d.o.o.</item>
    </izvorni_sadrzaj>
    <derivirana_varijabla naziv="DomainObject.Predmet.ProtuStrankaListNazivFormated_1">
      <item>ENIKON - Montaža d.o.o.</item>
    </derivirana_varijabla>
  </DomainObject.Predmet.ProtuStrankaListNazivFormated>
  <DomainObject.Predmet.ProtuStrankaListNazivFormatedOIB>
    <izvorni_sadrzaj>
      <item>ENIKON - Montaža d.o.o., OIB 07144711377</item>
    </izvorni_sadrzaj>
    <derivirana_varijabla naziv="DomainObject.Predmet.ProtuStrankaListNazivFormatedOIB_1">
      <item>ENIKON - Montaža d.o.o., OIB 07144711377</item>
    </derivirana_varijabla>
  </DomainObject.Predmet.ProtuStrankaListNazivFormatedOIB>
  <DomainObject.Predmet.OstaliListFormated>
    <izvorni_sadrzaj>
      <item>Branko Krsnik punomoćnik sudionika u postupku ENIKON - Montaža d.o.o.</item>
    </izvorni_sadrzaj>
    <derivirana_varijabla naziv="DomainObject.Predmet.OstaliListFormated_1">
      <item>Branko Krsnik punomoćnik sudionika u postupku ENIKON - Montaža d.o.o.</item>
    </derivirana_varijabla>
  </DomainObject.Predmet.OstaliListFormated>
  <DomainObject.Predmet.OstaliListFormatedOIB>
    <izvorni_sadrzaj>
      <item>Branko Krsnik, OIB 90399772956 punomoćnik sudionika u postupku ENIKON - Montaža d.o.o.</item>
    </izvorni_sadrzaj>
    <derivirana_varijabla naziv="DomainObject.Predmet.OstaliListFormatedOIB_1">
      <item>Branko Krsnik, OIB 90399772956 punomoćnik sudionika u postupku ENIKON - Montaža d.o.o.</item>
    </derivirana_varijabla>
  </DomainObject.Predmet.OstaliListFormatedOIB>
  <DomainObject.Predmet.OstaliListFormatedWithAdress>
    <izvorni_sadrzaj>
      <item>Branko Krsnik, Ulica Milana Rešetara 23, Zagreb punomoćnik sudionika u postupku ENIKON - Montaža d.o.o.</item>
    </izvorni_sadrzaj>
    <derivirana_varijabla naziv="DomainObject.Predmet.OstaliListFormatedWithAdress_1">
      <item>Branko Krsnik, Ulica Milana Rešetara 23, Zagreb punomoćnik sudionika u postupku ENIKON - Montaža d.o.o.</item>
    </derivirana_varijabla>
  </DomainObject.Predmet.OstaliListFormatedWithAdress>
  <DomainObject.Predmet.OstaliListFormatedWithAdressOIB>
    <izvorni_sadrzaj>
      <item>Branko Krsnik, OIB 90399772956, Ulica Milana Rešetara 23, Zagreb punomoćnik sudionika u postupku ENIKON - Montaža d.o.o.</item>
    </izvorni_sadrzaj>
    <derivirana_varijabla naziv="DomainObject.Predmet.OstaliListFormatedWithAdressOIB_1">
      <item>Branko Krsnik, OIB 90399772956, Ulica Milana Rešetara 23, Zagreb punomoćnik sudionika u postupku ENIKON - Montaža d.o.o.</item>
    </derivirana_varijabla>
  </DomainObject.Predmet.OstaliListFormatedWithAdressOIB>
  <DomainObject.Predmet.OstaliListNazivFormated>
    <izvorni_sadrzaj>
      <item>Branko Krsnik</item>
    </izvorni_sadrzaj>
    <derivirana_varijabla naziv="DomainObject.Predmet.OstaliListNazivFormated_1">
      <item>Branko Krsnik</item>
    </derivirana_varijabla>
  </DomainObject.Predmet.OstaliListNazivFormated>
  <DomainObject.Predmet.OstaliListNazivFormatedOIB>
    <izvorni_sadrzaj>
      <item>Branko Krsnik, OIB 90399772956</item>
    </izvorni_sadrzaj>
    <derivirana_varijabla naziv="DomainObject.Predmet.OstaliListNazivFormatedOIB_1">
      <item>Branko Krsnik, OIB 90399772956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St-1328/2015-11</izvorni_sadrzaj>
    <derivirana_varijabla naziv="DomainObject.PoslovniBrojDokumenta_1">St-1328/2015-11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ENIKON - Montaža d.o.o.</izvorni_sadrzaj>
    <derivirana_varijabla naziv="DomainObject.Predmet.ProtustrankaIDrugi_1">ENIKON -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ENIKON - Montaža d.o.o., OIB 07144711377, Slavonska Ulica 2, 44320 Kutina</izvorni_sadrzaj>
    <derivirana_varijabla naziv="DomainObject.Predmet.ProtustrankaIDrugiAdressOIB_1">ENIKON - Montaža d.o.o., OIB 07144711377, Slavonska Ulica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ENIKON - Montaža d.o.o.</item>
      <item>FINA Regionalni centar Zagreb</item>
      <item>Branko Krsnik</item>
    </izvorni_sadrzaj>
    <derivirana_varijabla naziv="DomainObject.Predmet.SudioniciListNaziv_1">
      <item>ENIKON - Montaža d.o.o.</item>
      <item>FINA Regionalni centar Zagreb</item>
      <item>Branko Krsnik</item>
    </derivirana_varijabla>
  </DomainObject.Predmet.SudioniciListNaziv>
  <DomainObject.Predmet.SudioniciListAdressOIB>
    <izvorni_sadrzaj>
      <item>ENIKON - Montaža d.o.o., OIB 07144711377, Slavonska Ulica 2,44320 Kutina</item>
      <item>FINA Regionalni centar Zagreb, OIB 85821130368, Trg svibanjskih žrtava 1995. 1,10000 Zagreb</item>
      <item>Branko Krsnik, OIB 90399772956, Ulica Milana Rešetara 23,Zagreb</item>
    </izvorni_sadrzaj>
    <derivirana_varijabla naziv="DomainObject.Predmet.SudioniciListAdressOIB_1">
      <item>ENIKON - Montaža d.o.o., OIB 07144711377, Slavonska Ulica 2,44320 Kutina</item>
      <item>FINA Regionalni centar Zagreb, OIB 85821130368, Trg svibanjskih žrtava 1995. 1,10000 Zagreb</item>
      <item>Branko Krsnik, OIB 90399772956, Ulica Milana Rešetara 23,Zagreb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07144711377</item>
      <item>, OIB 85821130368</item>
      <item>, OIB 90399772956</item>
    </izvorni_sadrzaj>
    <derivirana_varijabla naziv="DomainObject.Predmet.SudioniciListNazivOIB_1">
      <item>, OIB 07144711377</item>
      <item>, OIB 85821130368</item>
      <item>, OIB 90399772956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2576</properties:Characters>
  <properties:Lines>82</properties:Lines>
  <properties:Paragraphs>35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2016-01-28T13:14:00Z</dcterms:created>
  <dc:creator>Karmela Dolenc</dc:creator>
  <cp:lastModifiedBy>Karmela Dolenc</cp:lastModifiedBy>
  <cp:lastPrinted>2016-01-28T13:55:00Z</cp:lastPrinted>
  <dcterms:modified xmlns:xsi="http://www.w3.org/2001/XMLSchema-instance" xsi:type="dcterms:W3CDTF">2016-02-01T09:58:00Z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