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c34c9" w14:paraId="5dc34c9" w:rsidRDefault="007109AF" w:rsidP="00680BBA" w:rsidR="00BF2229">
      <w:pPr>
        <w:pStyle w:val="Naslov2"/>
        <w15:collapsed w:val="false"/>
        <w:rPr>
          <w:noProof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4375"/>
            <wp:effectExtent b="9525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1396" w:rsidP="00680BBA" w:rsidR="00680BBA" w:rsidRPr="00680BBA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b w:val="false"/>
          <w:sz w:val="24"/>
        </w:rPr>
        <w:t xml:space="preserve"> </w:t>
      </w:r>
      <w:r w:rsidR="00680BBA" w:rsidRPr="00680BBA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680BBA" w:rsidP="00680BBA" w:rsidR="00680BBA" w:rsidRPr="00680BBA">
      <w:pPr>
        <w:jc w:val="both"/>
        <w:rPr>
          <w:sz w:val="24"/>
          <w:szCs w:val="24"/>
        </w:rPr>
      </w:pPr>
      <w:r w:rsidRPr="00680BBA">
        <w:rPr>
          <w:sz w:val="24"/>
          <w:szCs w:val="24"/>
        </w:rPr>
        <w:t>Trgovački sud u Zagrebu</w:t>
      </w:r>
    </w:p>
    <w:p w:rsidRDefault="00680BBA" w:rsidP="00680BBA" w:rsidR="00680BBA" w:rsidRPr="00680BBA">
      <w:pPr>
        <w:jc w:val="both"/>
        <w:rPr>
          <w:sz w:val="24"/>
          <w:szCs w:val="24"/>
        </w:rPr>
      </w:pPr>
      <w:r w:rsidRPr="00680BBA">
        <w:rPr>
          <w:sz w:val="24"/>
          <w:szCs w:val="24"/>
        </w:rPr>
        <w:t>Zagreb, Amruševa 2/II</w:t>
      </w:r>
    </w:p>
    <w:p w:rsidRDefault="000E7DD0" w:rsidP="00680BBA" w:rsidR="000E7DD0" w:rsidRPr="00680BBA">
      <w:pPr>
        <w:jc w:val="both"/>
      </w:pPr>
    </w:p>
    <w:p w:rsidRDefault="00680BBA" w:rsidP="00BF2229" w:rsidR="00BF2229">
      <w:pPr>
        <w:jc w:val="right"/>
        <w:rPr>
          <w:sz w:val="24"/>
          <w:szCs w:val="24"/>
          <w:lang w:val="pt-BR"/>
        </w:rPr>
      </w:pPr>
      <w:r>
        <w:rPr>
          <w:b/>
          <w:sz w:val="24"/>
          <w:szCs w:val="24"/>
        </w:rPr>
        <w:tab/>
      </w:r>
      <w:r w:rsidR="00BF2229" w:rsidRPr="00BF2229">
        <w:rPr>
          <w:sz w:val="24"/>
          <w:szCs w:val="24"/>
          <w:lang w:val="pt-BR"/>
        </w:rPr>
        <w:t>40.St-</w:t>
      </w:r>
      <w:r w:rsidR="00452E5A">
        <w:rPr>
          <w:sz w:val="24"/>
          <w:szCs w:val="24"/>
          <w:lang w:val="pt-BR"/>
        </w:rPr>
        <w:t>307</w:t>
      </w:r>
      <w:r w:rsidR="00BF2229" w:rsidRPr="00BF2229">
        <w:rPr>
          <w:sz w:val="24"/>
          <w:szCs w:val="24"/>
          <w:lang w:val="pt-BR"/>
        </w:rPr>
        <w:t>/</w:t>
      </w:r>
      <w:r w:rsidR="00452E5A">
        <w:rPr>
          <w:sz w:val="24"/>
          <w:szCs w:val="24"/>
          <w:lang w:val="pt-BR"/>
        </w:rPr>
        <w:t>2011</w:t>
      </w:r>
    </w:p>
    <w:p w:rsidRDefault="000E7DD0" w:rsidP="00BF2229" w:rsidR="000E7DD0" w:rsidRPr="00BF2229">
      <w:pPr>
        <w:jc w:val="right"/>
        <w:rPr>
          <w:sz w:val="24"/>
          <w:szCs w:val="24"/>
          <w:lang w:val="pt-BR"/>
        </w:rPr>
      </w:pPr>
    </w:p>
    <w:p w:rsidRDefault="00BF2229" w:rsidP="00BF2229" w:rsidR="00BF2229" w:rsidRPr="00BF2229">
      <w:pPr>
        <w:jc w:val="center"/>
        <w:rPr>
          <w:sz w:val="24"/>
          <w:szCs w:val="24"/>
          <w:lang w:val="pt-BR"/>
        </w:rPr>
      </w:pPr>
      <w:r w:rsidRPr="00BF2229">
        <w:rPr>
          <w:sz w:val="24"/>
          <w:szCs w:val="24"/>
          <w:lang w:val="pt-BR"/>
        </w:rPr>
        <w:t>R E P U B L I K A  H R V A T S K A</w:t>
      </w:r>
    </w:p>
    <w:p w:rsidRDefault="00BF2229" w:rsidP="00BF2229" w:rsidR="00BF2229" w:rsidRPr="00BF2229">
      <w:pPr>
        <w:jc w:val="center"/>
        <w:rPr>
          <w:sz w:val="24"/>
          <w:szCs w:val="24"/>
          <w:lang w:val="pt-BR"/>
        </w:rPr>
      </w:pPr>
      <w:r w:rsidRPr="00BF2229">
        <w:rPr>
          <w:sz w:val="24"/>
          <w:szCs w:val="24"/>
          <w:lang w:val="pt-BR"/>
        </w:rPr>
        <w:t>R J E Š E NJ E</w:t>
      </w:r>
    </w:p>
    <w:p w:rsidRDefault="00BF2229" w:rsidP="00BF2229" w:rsidR="00BF2229" w:rsidRPr="00BF2229">
      <w:pPr>
        <w:jc w:val="center"/>
        <w:rPr>
          <w:b/>
          <w:sz w:val="24"/>
          <w:szCs w:val="24"/>
          <w:lang w:val="pt-BR"/>
        </w:rPr>
      </w:pPr>
    </w:p>
    <w:p w:rsidRDefault="00BF2229" w:rsidP="00BF2229" w:rsidR="00680BBA" w:rsidRPr="002F60C2">
      <w:pPr>
        <w:tabs>
          <w:tab w:pos="6270" w:val="left"/>
        </w:tabs>
        <w:jc w:val="both"/>
        <w:rPr>
          <w:sz w:val="24"/>
          <w:szCs w:val="24"/>
        </w:rPr>
      </w:pPr>
      <w:r w:rsidRPr="002F60C2">
        <w:rPr>
          <w:sz w:val="24"/>
          <w:szCs w:val="24"/>
        </w:rPr>
        <w:t xml:space="preserve">          TRGOVAČKI SUD U ZAGREBU po sucu Anti Galiću, kao stečajnom sucu, u stečajnom postupku nad dužnikom </w:t>
      </w:r>
      <w:r w:rsidR="00452E5A" w:rsidRPr="002F60C2">
        <w:rPr>
          <w:sz w:val="24"/>
          <w:szCs w:val="24"/>
        </w:rPr>
        <w:t>G.B.GRADNJA d.o.o., u stečaju, Zagreb, Pantovčak 28.</w:t>
      </w:r>
      <w:r w:rsidRPr="002F60C2">
        <w:rPr>
          <w:sz w:val="24"/>
          <w:szCs w:val="24"/>
        </w:rPr>
        <w:t xml:space="preserve">, </w:t>
      </w:r>
      <w:r w:rsidR="002F60C2" w:rsidRPr="002F60C2">
        <w:rPr>
          <w:sz w:val="24"/>
          <w:szCs w:val="24"/>
        </w:rPr>
        <w:t xml:space="preserve">OIB 74111402238., </w:t>
      </w:r>
      <w:r w:rsidRPr="002F60C2">
        <w:rPr>
          <w:sz w:val="24"/>
          <w:szCs w:val="24"/>
        </w:rPr>
        <w:t xml:space="preserve">dana </w:t>
      </w:r>
      <w:r w:rsidR="00452E5A" w:rsidRPr="002F60C2">
        <w:rPr>
          <w:sz w:val="24"/>
          <w:szCs w:val="24"/>
        </w:rPr>
        <w:t>19.listopada</w:t>
      </w:r>
      <w:r w:rsidRPr="002F60C2">
        <w:rPr>
          <w:sz w:val="24"/>
          <w:szCs w:val="24"/>
        </w:rPr>
        <w:t xml:space="preserve">  2016.</w:t>
      </w:r>
    </w:p>
    <w:p w:rsidRDefault="002E1396" w:rsidR="00680BBA" w:rsidRPr="000E7DD0">
      <w:pPr>
        <w:widowControl/>
        <w:jc w:val="center"/>
        <w:rPr>
          <w:sz w:val="40"/>
          <w:szCs w:val="40"/>
        </w:rPr>
      </w:pPr>
      <w:r w:rsidRPr="002F60C2">
        <w:rPr>
          <w:b/>
          <w:sz w:val="24"/>
          <w:szCs w:val="24"/>
        </w:rPr>
        <w:t xml:space="preserve"> </w:t>
      </w:r>
      <w:r w:rsidRPr="002F60C2">
        <w:rPr>
          <w:b/>
          <w:sz w:val="24"/>
          <w:szCs w:val="24"/>
        </w:rPr>
        <w:tab/>
      </w:r>
      <w:r w:rsidRPr="002F60C2">
        <w:rPr>
          <w:b/>
          <w:sz w:val="24"/>
          <w:szCs w:val="24"/>
        </w:rPr>
        <w:tab/>
      </w:r>
      <w:r w:rsidRPr="002F60C2">
        <w:rPr>
          <w:b/>
          <w:sz w:val="24"/>
          <w:szCs w:val="24"/>
        </w:rPr>
        <w:tab/>
      </w:r>
      <w:r w:rsidRPr="002F60C2">
        <w:rPr>
          <w:b/>
          <w:sz w:val="24"/>
          <w:szCs w:val="24"/>
        </w:rPr>
        <w:tab/>
      </w:r>
      <w:r w:rsidRPr="002F60C2">
        <w:rPr>
          <w:b/>
          <w:sz w:val="24"/>
          <w:szCs w:val="24"/>
        </w:rPr>
        <w:tab/>
      </w:r>
      <w:r w:rsidRPr="002F60C2">
        <w:rPr>
          <w:sz w:val="24"/>
          <w:szCs w:val="24"/>
        </w:rPr>
        <w:t xml:space="preserve">                                       </w:t>
      </w:r>
    </w:p>
    <w:p w:rsidRDefault="002E1396" w:rsidR="002E1396" w:rsidRPr="002F60C2">
      <w:pPr>
        <w:widowControl/>
        <w:jc w:val="center"/>
        <w:rPr>
          <w:b/>
          <w:sz w:val="24"/>
          <w:szCs w:val="24"/>
        </w:rPr>
      </w:pPr>
      <w:r w:rsidRPr="002F60C2">
        <w:rPr>
          <w:b/>
          <w:sz w:val="24"/>
          <w:szCs w:val="24"/>
        </w:rPr>
        <w:t xml:space="preserve">r i j e š i o    j e </w:t>
      </w:r>
    </w:p>
    <w:p w:rsidRDefault="002E1396" w:rsidP="002F60C2" w:rsidR="002E1396" w:rsidRPr="000E7DD0">
      <w:pPr>
        <w:widowControl/>
        <w:rPr>
          <w:b/>
          <w:sz w:val="24"/>
          <w:szCs w:val="24"/>
        </w:rPr>
      </w:pPr>
    </w:p>
    <w:p w:rsidRDefault="00500170" w:rsidP="00500170" w:rsidR="00E86483" w:rsidRPr="002F60C2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 w:rsidRPr="002F60C2">
        <w:rPr>
          <w:sz w:val="24"/>
          <w:szCs w:val="24"/>
        </w:rPr>
        <w:tab/>
        <w:t xml:space="preserve">I </w:t>
      </w:r>
      <w:r w:rsidR="002E1396" w:rsidRPr="002F60C2">
        <w:rPr>
          <w:sz w:val="24"/>
          <w:szCs w:val="24"/>
        </w:rPr>
        <w:t xml:space="preserve">Iz kupovnine </w:t>
      </w:r>
      <w:r w:rsidR="002F60C2">
        <w:rPr>
          <w:sz w:val="24"/>
          <w:szCs w:val="24"/>
        </w:rPr>
        <w:t xml:space="preserve">ostvarene </w:t>
      </w:r>
      <w:r w:rsidR="002E1396" w:rsidRPr="002F60C2">
        <w:rPr>
          <w:sz w:val="24"/>
          <w:szCs w:val="24"/>
        </w:rPr>
        <w:t xml:space="preserve"> prodajom</w:t>
      </w:r>
      <w:r w:rsidR="00680BBA" w:rsidRPr="002F60C2">
        <w:rPr>
          <w:sz w:val="24"/>
          <w:szCs w:val="24"/>
        </w:rPr>
        <w:t xml:space="preserve"> nekretnine stečajnog dužnika </w:t>
      </w:r>
      <w:r w:rsidR="007B4BBE" w:rsidRPr="002F60C2">
        <w:rPr>
          <w:sz w:val="24"/>
          <w:szCs w:val="24"/>
        </w:rPr>
        <w:t xml:space="preserve"> i to:</w:t>
      </w:r>
    </w:p>
    <w:p w:rsidRDefault="00500170" w:rsidP="00500170" w:rsidR="00500170" w:rsidRPr="002F60C2">
      <w:pPr>
        <w:widowControl/>
        <w:ind w:firstLine="720"/>
        <w:jc w:val="both"/>
        <w:rPr>
          <w:sz w:val="24"/>
          <w:szCs w:val="24"/>
        </w:rPr>
      </w:pPr>
      <w:r w:rsidRPr="002F60C2">
        <w:rPr>
          <w:sz w:val="24"/>
          <w:szCs w:val="24"/>
        </w:rPr>
        <w:t>-kč.br. 579/1, neplodno u pov. 1285 čm i kč. br. 579/2, neplodno u pov. 1014 čm, sve upisano u zk. ul. 2865 k.o. Pirovac,</w:t>
      </w:r>
    </w:p>
    <w:p w:rsidRDefault="00500170" w:rsidP="002F60C2" w:rsidR="00500170" w:rsidRPr="002F60C2">
      <w:pPr>
        <w:widowControl/>
        <w:ind w:firstLine="680"/>
        <w:jc w:val="both"/>
        <w:rPr>
          <w:sz w:val="24"/>
          <w:szCs w:val="24"/>
        </w:rPr>
      </w:pPr>
      <w:r w:rsidRPr="002F60C2">
        <w:rPr>
          <w:sz w:val="24"/>
          <w:szCs w:val="24"/>
        </w:rPr>
        <w:t>-kč. br. 585 šuma u pov. 10911 čm kao z.k. tijelo I. , kč. br. 1015 ZGR, ZGRADA u pov. 168 čm, kč br. 1016 ZGR, ZGRADA u pov. 168 čm, kč. br. 1017 ZGR, ZGRADA u pov. 265 čm, kč. br. 1018 ZGR, ZGRADA, u pov. 732 čm i kč. br. 1019 ZGR, ZGRADA u pov. 106 čm kao zk. tijelo II, sve upisano u zk. ul. br. 2873 k.o. Pirovac,</w:t>
      </w:r>
      <w:r w:rsidR="002F60C2">
        <w:rPr>
          <w:sz w:val="24"/>
          <w:szCs w:val="24"/>
        </w:rPr>
        <w:t xml:space="preserve"> </w:t>
      </w:r>
      <w:r w:rsidRPr="002F60C2">
        <w:rPr>
          <w:sz w:val="24"/>
          <w:szCs w:val="24"/>
        </w:rPr>
        <w:t>a sve kod Općinskog suda u Šibeniku, Z.K. odjela Tisno</w:t>
      </w:r>
    </w:p>
    <w:p w:rsidRDefault="00E86483" w:rsidP="006E3CA6" w:rsidR="00E86483" w:rsidRPr="002F60C2">
      <w:pPr>
        <w:tabs>
          <w:tab w:pos="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</w:p>
    <w:p w:rsidRDefault="00E86483" w:rsidP="006E3CA6" w:rsidR="007B4BBE" w:rsidRPr="002F60C2">
      <w:pPr>
        <w:tabs>
          <w:tab w:pos="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 w:rsidRPr="002F60C2">
        <w:rPr>
          <w:sz w:val="24"/>
          <w:szCs w:val="24"/>
        </w:rPr>
        <w:t xml:space="preserve">          </w:t>
      </w:r>
      <w:r w:rsidR="007B4BBE" w:rsidRPr="002F60C2">
        <w:rPr>
          <w:sz w:val="24"/>
          <w:szCs w:val="24"/>
        </w:rPr>
        <w:t>namiruje se</w:t>
      </w:r>
      <w:r w:rsidR="00BE13B8" w:rsidRPr="002F60C2">
        <w:rPr>
          <w:sz w:val="24"/>
          <w:szCs w:val="24"/>
        </w:rPr>
        <w:t>:</w:t>
      </w:r>
    </w:p>
    <w:p w:rsidRDefault="000A4BD7" w:rsidP="000A4BD7" w:rsidR="000A4BD7" w:rsidRPr="002F60C2">
      <w:pPr>
        <w:numPr>
          <w:ilvl w:val="0"/>
          <w:numId w:val="4"/>
        </w:numPr>
        <w:jc w:val="both"/>
        <w:rPr>
          <w:sz w:val="24"/>
          <w:szCs w:val="24"/>
        </w:rPr>
      </w:pPr>
      <w:r w:rsidRPr="002F60C2">
        <w:rPr>
          <w:sz w:val="24"/>
          <w:szCs w:val="24"/>
        </w:rPr>
        <w:t>stečajna masa stečajnog dužnika G.B.GRADNJA d.o.o., u stečaju, Zagreb, Pantovčak 28.,</w:t>
      </w:r>
      <w:r w:rsidR="002F60C2" w:rsidRPr="002F60C2">
        <w:rPr>
          <w:sz w:val="24"/>
          <w:szCs w:val="24"/>
        </w:rPr>
        <w:t xml:space="preserve"> OIB 74111402238</w:t>
      </w:r>
      <w:r w:rsidRPr="002F60C2">
        <w:rPr>
          <w:sz w:val="24"/>
          <w:szCs w:val="24"/>
        </w:rPr>
        <w:t xml:space="preserve"> </w:t>
      </w:r>
    </w:p>
    <w:p w:rsidRDefault="000A4BD7" w:rsidP="000A4BD7" w:rsidR="000A4BD7" w:rsidRPr="002F60C2">
      <w:pPr>
        <w:pStyle w:val="Odlomakpopisa"/>
        <w:ind w:left="1040"/>
        <w:jc w:val="both"/>
        <w:rPr>
          <w:sz w:val="24"/>
          <w:szCs w:val="24"/>
        </w:rPr>
      </w:pPr>
      <w:r w:rsidRPr="002F60C2">
        <w:rPr>
          <w:sz w:val="24"/>
          <w:szCs w:val="24"/>
        </w:rPr>
        <w:t xml:space="preserve">Troškovi utvrđenja tražbine i unovčenja (članak 170.st. 1. i 2. SZ-a) </w:t>
      </w:r>
    </w:p>
    <w:p w:rsidRDefault="000A4BD7" w:rsidP="000A4BD7" w:rsidR="000A4BD7" w:rsidRPr="002F60C2">
      <w:pPr>
        <w:pStyle w:val="Odlomakpopisa"/>
        <w:ind w:left="1040"/>
        <w:jc w:val="both"/>
        <w:rPr>
          <w:sz w:val="24"/>
          <w:szCs w:val="24"/>
        </w:rPr>
      </w:pPr>
      <w:r w:rsidRPr="002F60C2">
        <w:rPr>
          <w:sz w:val="24"/>
          <w:szCs w:val="24"/>
        </w:rPr>
        <w:t>-troškovi knjigovodstva u iznosu od 30.000,00 kn,</w:t>
      </w:r>
    </w:p>
    <w:p w:rsidRDefault="000A4BD7" w:rsidP="000A4BD7" w:rsidR="000A4BD7" w:rsidRPr="002F60C2">
      <w:pPr>
        <w:pStyle w:val="Odlomakpopisa"/>
        <w:ind w:left="1040"/>
        <w:jc w:val="both"/>
        <w:rPr>
          <w:sz w:val="24"/>
          <w:szCs w:val="24"/>
        </w:rPr>
      </w:pPr>
      <w:r w:rsidRPr="002F60C2">
        <w:rPr>
          <w:sz w:val="24"/>
          <w:szCs w:val="24"/>
        </w:rPr>
        <w:t>-troškovi locco vožnji 19.200,00</w:t>
      </w:r>
    </w:p>
    <w:p w:rsidRDefault="000A4BD7" w:rsidP="000A4BD7" w:rsidR="000A4BD7" w:rsidRPr="002F60C2">
      <w:pPr>
        <w:pStyle w:val="Odlomakpopisa"/>
        <w:ind w:left="1040"/>
        <w:jc w:val="both"/>
        <w:rPr>
          <w:sz w:val="24"/>
          <w:szCs w:val="24"/>
        </w:rPr>
      </w:pPr>
      <w:r w:rsidRPr="002F60C2">
        <w:rPr>
          <w:sz w:val="24"/>
          <w:szCs w:val="24"/>
        </w:rPr>
        <w:t xml:space="preserve"> -troškovi nagrade stečajnom upravitelju 630.00,00 kn, </w:t>
      </w:r>
    </w:p>
    <w:p w:rsidRDefault="002F60C2" w:rsidP="000A4BD7" w:rsidR="002F60C2">
      <w:pPr>
        <w:pStyle w:val="Odlomakpopisa"/>
        <w:ind w:left="1040"/>
        <w:jc w:val="both"/>
        <w:rPr>
          <w:sz w:val="24"/>
          <w:szCs w:val="24"/>
        </w:rPr>
      </w:pPr>
    </w:p>
    <w:p w:rsidRDefault="000A4BD7" w:rsidP="000A4BD7" w:rsidR="000A4BD7" w:rsidRPr="002F60C2">
      <w:pPr>
        <w:pStyle w:val="Odlomakpopisa"/>
        <w:ind w:left="1040"/>
        <w:jc w:val="both"/>
        <w:rPr>
          <w:sz w:val="24"/>
          <w:szCs w:val="24"/>
        </w:rPr>
      </w:pPr>
      <w:r w:rsidRPr="002F60C2">
        <w:rPr>
          <w:sz w:val="24"/>
          <w:szCs w:val="24"/>
        </w:rPr>
        <w:t>odnosno sveukupni troškovi iz članka 170. stavak 1. i 2. u iznosu od  679.200,00</w:t>
      </w:r>
    </w:p>
    <w:p w:rsidRDefault="000A4BD7" w:rsidP="00500170" w:rsidR="000A4BD7" w:rsidRPr="002F60C2">
      <w:pPr>
        <w:ind w:left="1040"/>
        <w:jc w:val="both"/>
        <w:rPr>
          <w:sz w:val="24"/>
          <w:szCs w:val="24"/>
        </w:rPr>
      </w:pPr>
    </w:p>
    <w:p w:rsidRDefault="00B92875" w:rsidP="00B92875" w:rsidR="00536459" w:rsidRPr="002F60C2">
      <w:pPr>
        <w:widowControl/>
        <w:numPr>
          <w:ilvl w:val="0"/>
          <w:numId w:val="4"/>
        </w:numPr>
        <w:jc w:val="both"/>
        <w:rPr>
          <w:sz w:val="24"/>
          <w:szCs w:val="24"/>
        </w:rPr>
      </w:pPr>
      <w:r w:rsidRPr="002F60C2">
        <w:rPr>
          <w:sz w:val="24"/>
          <w:szCs w:val="24"/>
        </w:rPr>
        <w:t xml:space="preserve">razlučni vjerovnik </w:t>
      </w:r>
      <w:r w:rsidR="000A4BD7" w:rsidRPr="002F60C2">
        <w:rPr>
          <w:sz w:val="24"/>
          <w:szCs w:val="24"/>
        </w:rPr>
        <w:t>Heta Asset Resolution AG Alpen-Aldria Platz 9020 Klagenfurt am Worthesee, Republika Austrija (prije HYPO ALPE ADRIA BANKA D.D. INTERNATIONAL AG KLAGENFURT, ALPEN-ADRIA-PLATZ 1, REPUBLIKA AUSTRIJA-</w:t>
      </w:r>
    </w:p>
    <w:p w:rsidRDefault="00536459" w:rsidP="00536459" w:rsidR="00536459" w:rsidRPr="002F60C2">
      <w:pPr>
        <w:widowControl/>
        <w:ind w:left="1040"/>
        <w:jc w:val="both"/>
        <w:rPr>
          <w:sz w:val="24"/>
          <w:szCs w:val="24"/>
        </w:rPr>
      </w:pPr>
    </w:p>
    <w:p w:rsidRDefault="00B92875" w:rsidP="00536459" w:rsidR="00B92875" w:rsidRPr="002F60C2">
      <w:pPr>
        <w:widowControl/>
        <w:ind w:left="1040"/>
        <w:jc w:val="both"/>
        <w:rPr>
          <w:sz w:val="24"/>
          <w:szCs w:val="24"/>
        </w:rPr>
      </w:pPr>
      <w:r w:rsidRPr="002F60C2">
        <w:rPr>
          <w:sz w:val="24"/>
          <w:szCs w:val="24"/>
        </w:rPr>
        <w:t xml:space="preserve"> u</w:t>
      </w:r>
      <w:r w:rsidR="006B2CB9" w:rsidRPr="002F60C2">
        <w:rPr>
          <w:sz w:val="24"/>
          <w:szCs w:val="24"/>
        </w:rPr>
        <w:t xml:space="preserve"> preostalom iznosu od </w:t>
      </w:r>
      <w:r w:rsidR="00536459" w:rsidRPr="002F60C2">
        <w:rPr>
          <w:sz w:val="24"/>
          <w:szCs w:val="24"/>
        </w:rPr>
        <w:t xml:space="preserve"> 9.320.800,00</w:t>
      </w:r>
      <w:r w:rsidRPr="002F60C2">
        <w:rPr>
          <w:sz w:val="24"/>
          <w:szCs w:val="24"/>
        </w:rPr>
        <w:t xml:space="preserve"> kn.</w:t>
      </w:r>
    </w:p>
    <w:p w:rsidRDefault="00680BBA" w:rsidP="00680BBA" w:rsidR="00680BBA">
      <w:pPr>
        <w:ind w:left="680"/>
        <w:jc w:val="both"/>
        <w:rPr>
          <w:sz w:val="24"/>
          <w:szCs w:val="24"/>
        </w:rPr>
      </w:pPr>
    </w:p>
    <w:p w:rsidRDefault="000E7DD0" w:rsidP="00680BBA" w:rsidR="000E7DD0">
      <w:pPr>
        <w:ind w:left="680"/>
        <w:jc w:val="both"/>
        <w:rPr>
          <w:sz w:val="24"/>
          <w:szCs w:val="24"/>
        </w:rPr>
      </w:pPr>
    </w:p>
    <w:p w:rsidRDefault="000E7DD0" w:rsidP="00680BBA" w:rsidR="000E7DD0">
      <w:pPr>
        <w:ind w:left="680"/>
        <w:jc w:val="both"/>
        <w:rPr>
          <w:sz w:val="24"/>
          <w:szCs w:val="24"/>
        </w:rPr>
      </w:pPr>
    </w:p>
    <w:p w:rsidRDefault="000E7DD0" w:rsidP="00680BBA" w:rsidR="000E7DD0">
      <w:pPr>
        <w:ind w:left="680"/>
        <w:jc w:val="both"/>
        <w:rPr>
          <w:sz w:val="24"/>
          <w:szCs w:val="24"/>
        </w:rPr>
      </w:pPr>
    </w:p>
    <w:p w:rsidRDefault="000E7DD0" w:rsidP="00680BBA" w:rsidR="000E7DD0">
      <w:pPr>
        <w:ind w:left="680"/>
        <w:jc w:val="both"/>
        <w:rPr>
          <w:sz w:val="24"/>
          <w:szCs w:val="24"/>
        </w:rPr>
      </w:pPr>
    </w:p>
    <w:p w:rsidRDefault="000E7DD0" w:rsidP="00680BBA" w:rsidR="000E7DD0" w:rsidRPr="002F60C2">
      <w:pPr>
        <w:ind w:left="680"/>
        <w:jc w:val="both"/>
        <w:rPr>
          <w:sz w:val="24"/>
          <w:szCs w:val="24"/>
        </w:rPr>
      </w:pPr>
    </w:p>
    <w:p w:rsidRDefault="00680BBA" w:rsidP="006E3CA6" w:rsidR="006E3CA6" w:rsidRPr="000E7DD0">
      <w:pPr>
        <w:ind w:firstLine="680"/>
        <w:jc w:val="both"/>
        <w:rPr>
          <w:sz w:val="24"/>
          <w:szCs w:val="24"/>
        </w:rPr>
      </w:pPr>
      <w:r w:rsidRPr="002F60C2">
        <w:rPr>
          <w:sz w:val="24"/>
          <w:szCs w:val="24"/>
        </w:rPr>
        <w:lastRenderedPageBreak/>
        <w:t>II.</w:t>
      </w:r>
      <w:r w:rsidR="002F60C2">
        <w:rPr>
          <w:sz w:val="24"/>
          <w:szCs w:val="24"/>
        </w:rPr>
        <w:t xml:space="preserve"> </w:t>
      </w:r>
      <w:r w:rsidR="002E1396" w:rsidRPr="002F60C2">
        <w:rPr>
          <w:sz w:val="24"/>
          <w:szCs w:val="24"/>
        </w:rPr>
        <w:t xml:space="preserve">Nalaže se </w:t>
      </w:r>
      <w:r w:rsidRPr="002F60C2">
        <w:rPr>
          <w:sz w:val="24"/>
          <w:szCs w:val="24"/>
        </w:rPr>
        <w:t>računovodstvu</w:t>
      </w:r>
      <w:r w:rsidR="006E3CA6" w:rsidRPr="002F60C2">
        <w:rPr>
          <w:sz w:val="24"/>
          <w:szCs w:val="24"/>
        </w:rPr>
        <w:t xml:space="preserve"> </w:t>
      </w:r>
      <w:r w:rsidRPr="002F60C2">
        <w:rPr>
          <w:sz w:val="24"/>
          <w:szCs w:val="24"/>
        </w:rPr>
        <w:t>suda po pravomoćnosti ovog rješenja</w:t>
      </w:r>
      <w:r w:rsidR="006E3CA6" w:rsidRPr="002F60C2">
        <w:rPr>
          <w:sz w:val="24"/>
          <w:szCs w:val="24"/>
        </w:rPr>
        <w:t xml:space="preserve"> iz sudskog </w:t>
      </w:r>
      <w:r w:rsidR="006E3CA6" w:rsidRPr="000E7DD0">
        <w:rPr>
          <w:sz w:val="24"/>
          <w:szCs w:val="24"/>
        </w:rPr>
        <w:t xml:space="preserve">depozita broj </w:t>
      </w:r>
      <w:r w:rsidR="00536459" w:rsidRPr="000E7DD0">
        <w:rPr>
          <w:sz w:val="24"/>
          <w:szCs w:val="24"/>
        </w:rPr>
        <w:t>307/2011</w:t>
      </w:r>
      <w:r w:rsidR="006E3CA6" w:rsidRPr="000E7DD0">
        <w:rPr>
          <w:sz w:val="24"/>
          <w:szCs w:val="24"/>
        </w:rPr>
        <w:t xml:space="preserve"> isplatiti za korist:</w:t>
      </w:r>
      <w:r w:rsidRPr="000E7DD0">
        <w:rPr>
          <w:sz w:val="24"/>
          <w:szCs w:val="24"/>
        </w:rPr>
        <w:t xml:space="preserve"> </w:t>
      </w:r>
    </w:p>
    <w:p w:rsidRDefault="00132E32" w:rsidP="00132E32" w:rsidR="00132E32">
      <w:pPr>
        <w:ind w:left="680"/>
        <w:jc w:val="both"/>
        <w:rPr>
          <w:sz w:val="24"/>
          <w:szCs w:val="24"/>
        </w:rPr>
      </w:pPr>
    </w:p>
    <w:p w:rsidRDefault="006E3CA6" w:rsidP="00132E32" w:rsidR="00536459" w:rsidRPr="000E7DD0">
      <w:pPr>
        <w:ind w:left="680"/>
        <w:jc w:val="both"/>
        <w:rPr>
          <w:sz w:val="24"/>
          <w:szCs w:val="24"/>
        </w:rPr>
      </w:pPr>
      <w:r w:rsidRPr="000E7DD0">
        <w:rPr>
          <w:sz w:val="24"/>
          <w:szCs w:val="24"/>
        </w:rPr>
        <w:t>1.stečajn</w:t>
      </w:r>
      <w:r w:rsidR="008917B0" w:rsidRPr="000E7DD0">
        <w:rPr>
          <w:sz w:val="24"/>
          <w:szCs w:val="24"/>
        </w:rPr>
        <w:t>e</w:t>
      </w:r>
      <w:r w:rsidRPr="000E7DD0">
        <w:rPr>
          <w:sz w:val="24"/>
          <w:szCs w:val="24"/>
        </w:rPr>
        <w:t xml:space="preserve"> masa stečajnog dužnika </w:t>
      </w:r>
      <w:r w:rsidR="00536459" w:rsidRPr="000E7DD0">
        <w:rPr>
          <w:sz w:val="24"/>
          <w:szCs w:val="24"/>
        </w:rPr>
        <w:t>G.B.GRADNJA d.o.o., u stečaju, Zagreb, Pantovčak 28.</w:t>
      </w:r>
      <w:r w:rsidR="002F60C2" w:rsidRPr="000E7DD0">
        <w:rPr>
          <w:sz w:val="24"/>
          <w:szCs w:val="24"/>
        </w:rPr>
        <w:t xml:space="preserve"> OIB 74111402238</w:t>
      </w:r>
      <w:r w:rsidR="00536459" w:rsidRPr="000E7DD0">
        <w:rPr>
          <w:sz w:val="24"/>
          <w:szCs w:val="24"/>
        </w:rPr>
        <w:t xml:space="preserve">, </w:t>
      </w:r>
    </w:p>
    <w:p w:rsidRDefault="006E3CA6" w:rsidP="00A03E2A" w:rsidR="00A03E2A" w:rsidRPr="000E7DD0">
      <w:pPr>
        <w:ind w:left="720"/>
        <w:jc w:val="both"/>
        <w:rPr>
          <w:sz w:val="24"/>
          <w:szCs w:val="24"/>
        </w:rPr>
      </w:pPr>
      <w:r w:rsidRPr="000E7DD0">
        <w:rPr>
          <w:sz w:val="24"/>
          <w:szCs w:val="24"/>
        </w:rPr>
        <w:t>-</w:t>
      </w:r>
      <w:r w:rsidR="009303E2" w:rsidRPr="000E7DD0">
        <w:rPr>
          <w:sz w:val="24"/>
          <w:szCs w:val="24"/>
        </w:rPr>
        <w:t xml:space="preserve">ukupan </w:t>
      </w:r>
      <w:r w:rsidRPr="000E7DD0">
        <w:rPr>
          <w:sz w:val="24"/>
          <w:szCs w:val="24"/>
        </w:rPr>
        <w:t xml:space="preserve">iznos od </w:t>
      </w:r>
      <w:r w:rsidR="00A03E2A" w:rsidRPr="000E7DD0">
        <w:rPr>
          <w:sz w:val="24"/>
          <w:szCs w:val="24"/>
        </w:rPr>
        <w:t>679.200,00 na račun broj IBAN HR 4623400091190023725</w:t>
      </w:r>
    </w:p>
    <w:p w:rsidRDefault="00A03E2A" w:rsidP="00A03E2A" w:rsidR="00A03E2A" w:rsidRPr="000E7DD0">
      <w:pPr>
        <w:pStyle w:val="Odlomakpopisa"/>
        <w:ind w:left="1040"/>
        <w:jc w:val="both"/>
        <w:rPr>
          <w:sz w:val="24"/>
          <w:szCs w:val="24"/>
        </w:rPr>
      </w:pPr>
    </w:p>
    <w:p w:rsidRDefault="006E3CA6" w:rsidP="006E3CA6" w:rsidR="008917B0" w:rsidRPr="000E7DD0">
      <w:pPr>
        <w:widowControl/>
        <w:ind w:firstLine="680"/>
        <w:jc w:val="both"/>
        <w:rPr>
          <w:sz w:val="24"/>
          <w:szCs w:val="24"/>
        </w:rPr>
      </w:pPr>
      <w:r w:rsidRPr="000E7DD0">
        <w:rPr>
          <w:sz w:val="24"/>
          <w:szCs w:val="24"/>
        </w:rPr>
        <w:t xml:space="preserve">2.razlučnog vjerovnik </w:t>
      </w:r>
    </w:p>
    <w:p w:rsidRDefault="008917B0" w:rsidP="00A03E2A" w:rsidR="006E3CA6" w:rsidRPr="000E7DD0">
      <w:pPr>
        <w:ind w:firstLine="720"/>
        <w:jc w:val="both"/>
        <w:rPr>
          <w:sz w:val="24"/>
          <w:szCs w:val="24"/>
        </w:rPr>
      </w:pPr>
      <w:r w:rsidRPr="000E7DD0">
        <w:rPr>
          <w:sz w:val="24"/>
          <w:szCs w:val="24"/>
        </w:rPr>
        <w:t>-</w:t>
      </w:r>
      <w:r w:rsidR="006E3CA6" w:rsidRPr="000E7DD0">
        <w:rPr>
          <w:sz w:val="24"/>
          <w:szCs w:val="24"/>
        </w:rPr>
        <w:t xml:space="preserve">  iznos od </w:t>
      </w:r>
      <w:r w:rsidR="00A03E2A" w:rsidRPr="000E7DD0">
        <w:rPr>
          <w:sz w:val="24"/>
          <w:szCs w:val="24"/>
        </w:rPr>
        <w:t xml:space="preserve">9.320.800,00 kn </w:t>
      </w:r>
      <w:r w:rsidR="009303E2" w:rsidRPr="000E7DD0">
        <w:rPr>
          <w:sz w:val="24"/>
          <w:szCs w:val="24"/>
        </w:rPr>
        <w:t>na  račun</w:t>
      </w:r>
      <w:r w:rsidR="00815D64" w:rsidRPr="000E7DD0">
        <w:rPr>
          <w:sz w:val="24"/>
          <w:szCs w:val="24"/>
        </w:rPr>
        <w:t xml:space="preserve"> </w:t>
      </w:r>
      <w:r w:rsidR="00A03E2A" w:rsidRPr="000E7DD0">
        <w:rPr>
          <w:sz w:val="24"/>
          <w:szCs w:val="24"/>
        </w:rPr>
        <w:t xml:space="preserve">IBAN:AT35522000000003310 </w:t>
      </w:r>
    </w:p>
    <w:p w:rsidRDefault="006E3CA6" w:rsidR="006E3CA6" w:rsidRPr="000E7DD0">
      <w:pPr>
        <w:widowControl/>
        <w:jc w:val="center"/>
        <w:rPr>
          <w:sz w:val="24"/>
          <w:szCs w:val="24"/>
        </w:rPr>
      </w:pPr>
    </w:p>
    <w:p w:rsidRDefault="002E1396" w:rsidR="002E1396" w:rsidRPr="000E7DD0">
      <w:pPr>
        <w:widowControl/>
        <w:jc w:val="center"/>
        <w:rPr>
          <w:sz w:val="24"/>
          <w:szCs w:val="24"/>
        </w:rPr>
      </w:pPr>
      <w:r w:rsidRPr="000E7DD0">
        <w:rPr>
          <w:sz w:val="24"/>
          <w:szCs w:val="24"/>
        </w:rPr>
        <w:t>Obrazloženje</w:t>
      </w:r>
    </w:p>
    <w:p w:rsidRDefault="008F6E94" w:rsidR="008F6E94" w:rsidRPr="000E7DD0">
      <w:pPr>
        <w:widowControl/>
        <w:jc w:val="center"/>
        <w:rPr>
          <w:sz w:val="24"/>
          <w:szCs w:val="24"/>
        </w:rPr>
      </w:pPr>
    </w:p>
    <w:p w:rsidRDefault="002E1396" w:rsidP="00444712" w:rsidR="00444712" w:rsidRPr="000E7DD0">
      <w:pPr>
        <w:ind w:firstLine="708"/>
        <w:jc w:val="both"/>
        <w:rPr>
          <w:sz w:val="24"/>
          <w:szCs w:val="24"/>
        </w:rPr>
      </w:pPr>
      <w:r w:rsidRPr="000E7DD0">
        <w:rPr>
          <w:sz w:val="24"/>
          <w:szCs w:val="24"/>
        </w:rPr>
        <w:tab/>
      </w:r>
      <w:r w:rsidR="00444712" w:rsidRPr="000E7DD0">
        <w:rPr>
          <w:sz w:val="24"/>
          <w:szCs w:val="24"/>
        </w:rPr>
        <w:t xml:space="preserve">Rješenjem ovog suda od 30.lipnja 2011. nad dužnikom je otvoren stečajni postupak. </w:t>
      </w:r>
    </w:p>
    <w:p w:rsidRDefault="00444712" w:rsidP="00444712" w:rsidR="00444712" w:rsidRPr="000E7DD0">
      <w:pPr>
        <w:ind w:firstLine="708"/>
        <w:jc w:val="both"/>
        <w:rPr>
          <w:sz w:val="24"/>
          <w:szCs w:val="24"/>
        </w:rPr>
      </w:pPr>
      <w:r w:rsidRPr="000E7DD0">
        <w:rPr>
          <w:sz w:val="24"/>
          <w:szCs w:val="24"/>
        </w:rPr>
        <w:t>Pravomoćnim rješenjem ovog suda od 10.prosinca 2014. određenja je prodaja nekretnine stečajnog dužnika opisane toč.I ovog zaključka u stečajnom postupku</w:t>
      </w:r>
      <w:r w:rsidR="00132E32">
        <w:rPr>
          <w:sz w:val="24"/>
          <w:szCs w:val="24"/>
        </w:rPr>
        <w:t xml:space="preserve"> </w:t>
      </w:r>
      <w:r w:rsidR="00132E32" w:rsidRPr="000E7DD0">
        <w:rPr>
          <w:sz w:val="24"/>
          <w:szCs w:val="24"/>
        </w:rPr>
        <w:t>(NN br. 44/96 do 133/12, dalje SZ) koji se u ovom postupku primjenjuje temeljem odredbe članka 441. stavak 1. Stečajnog zakona (NN br. 71/15)</w:t>
      </w:r>
      <w:r w:rsidRPr="000E7DD0">
        <w:rPr>
          <w:sz w:val="24"/>
          <w:szCs w:val="24"/>
        </w:rPr>
        <w:t>, uz odgovarajuću primjenu odredaba OZ-a.</w:t>
      </w:r>
    </w:p>
    <w:p w:rsidRDefault="00444712" w:rsidP="00B92875" w:rsidR="00444712" w:rsidRPr="000E7DD0">
      <w:pPr>
        <w:widowControl/>
        <w:ind w:firstLine="720"/>
        <w:jc w:val="both"/>
        <w:rPr>
          <w:sz w:val="24"/>
          <w:szCs w:val="24"/>
        </w:rPr>
      </w:pPr>
    </w:p>
    <w:p w:rsidRDefault="00D32080" w:rsidP="00132E32" w:rsidR="00D32080" w:rsidRPr="000E7DD0">
      <w:pPr>
        <w:ind w:firstLine="720"/>
        <w:jc w:val="both"/>
        <w:rPr>
          <w:sz w:val="24"/>
          <w:szCs w:val="24"/>
        </w:rPr>
      </w:pPr>
      <w:r w:rsidRPr="000E7DD0">
        <w:rPr>
          <w:sz w:val="24"/>
          <w:szCs w:val="24"/>
        </w:rPr>
        <w:t>Podneskom od 5. siječnja 2016.  stečajni je upravitelj predložio određivanje pete javne dražbe, te početnu cijenu u iznosu od 10.000.000,00 kn.</w:t>
      </w:r>
    </w:p>
    <w:p w:rsidRDefault="00D32080" w:rsidP="00D32080" w:rsidR="00D32080" w:rsidRPr="000E7DD0">
      <w:pPr>
        <w:jc w:val="both"/>
        <w:rPr>
          <w:sz w:val="24"/>
          <w:szCs w:val="24"/>
        </w:rPr>
      </w:pPr>
      <w:r w:rsidRPr="000E7DD0">
        <w:rPr>
          <w:sz w:val="24"/>
          <w:szCs w:val="24"/>
        </w:rPr>
        <w:tab/>
        <w:t>Zaključak o prodaji od 19.veljače 2016. istaknut je na e-oglasnoj ploči Trgovačkog suda u Zagrebu istog dana, a oglas o ročištu za prodaju usmenom i javnom dražbom istaknut na web stranicama Hrvatske gospodarske komore i Sudačke mreže.</w:t>
      </w:r>
    </w:p>
    <w:p w:rsidRDefault="00D32080" w:rsidP="00D32080" w:rsidR="00D32080" w:rsidRPr="000E7DD0">
      <w:pPr>
        <w:pStyle w:val="Tijeloteksta"/>
        <w:ind w:firstLine="708"/>
        <w:jc w:val="both"/>
        <w:outlineLvl w:val="0"/>
        <w:rPr>
          <w:sz w:val="24"/>
          <w:szCs w:val="24"/>
        </w:rPr>
      </w:pPr>
      <w:r w:rsidRPr="000E7DD0">
        <w:rPr>
          <w:sz w:val="24"/>
          <w:szCs w:val="24"/>
        </w:rPr>
        <w:t>Na usmenoj javnoj dražbi održanoj na Trgovačkom sudu u Zagrebu  dana 20.travnja 2016. pristupio je jedan ponuditelj TRANS AUTO d.o.o., Sesvete, Rebro 2/A, OIB 31307182561,  ponudio  najvišu cijenu u iznosu od 10.000.000,00  kn, te je sukladno odredbi članka 103. stavak 4. OZ-a ispunio uvjete da mu se dosudi naprijed opisana nekretnina.</w:t>
      </w:r>
    </w:p>
    <w:p w:rsidRDefault="00B92875" w:rsidP="00132E32" w:rsidR="00584AC6" w:rsidRPr="000E7DD0">
      <w:pPr>
        <w:widowControl/>
        <w:ind w:firstLine="720"/>
        <w:jc w:val="both"/>
        <w:rPr>
          <w:sz w:val="24"/>
          <w:szCs w:val="24"/>
        </w:rPr>
      </w:pPr>
      <w:r w:rsidRPr="000E7DD0">
        <w:rPr>
          <w:sz w:val="24"/>
          <w:szCs w:val="24"/>
        </w:rPr>
        <w:t xml:space="preserve"> </w:t>
      </w:r>
      <w:r w:rsidR="00584AC6" w:rsidRPr="000E7DD0">
        <w:rPr>
          <w:sz w:val="24"/>
          <w:szCs w:val="24"/>
        </w:rPr>
        <w:t xml:space="preserve">Pravomoćnim rješenjem od </w:t>
      </w:r>
      <w:r w:rsidR="00D32080" w:rsidRPr="000E7DD0">
        <w:rPr>
          <w:sz w:val="24"/>
          <w:szCs w:val="24"/>
        </w:rPr>
        <w:t>17.lipnja</w:t>
      </w:r>
      <w:r w:rsidR="00584AC6" w:rsidRPr="000E7DD0">
        <w:rPr>
          <w:sz w:val="24"/>
          <w:szCs w:val="24"/>
        </w:rPr>
        <w:t xml:space="preserve"> 201</w:t>
      </w:r>
      <w:r w:rsidR="00316BA2" w:rsidRPr="000E7DD0">
        <w:rPr>
          <w:sz w:val="24"/>
          <w:szCs w:val="24"/>
        </w:rPr>
        <w:t>6</w:t>
      </w:r>
      <w:r w:rsidR="00584AC6" w:rsidRPr="000E7DD0">
        <w:rPr>
          <w:sz w:val="24"/>
          <w:szCs w:val="24"/>
        </w:rPr>
        <w:t xml:space="preserve">. kupcu je dosuđena naprijed navedena nekretnina stečajnog dužnika. </w:t>
      </w:r>
    </w:p>
    <w:p w:rsidRDefault="004A00DB" w:rsidP="00584AC6" w:rsidR="00B92875" w:rsidRPr="000E7DD0">
      <w:pPr>
        <w:widowControl/>
        <w:ind w:firstLine="720"/>
        <w:jc w:val="both"/>
        <w:rPr>
          <w:sz w:val="24"/>
          <w:szCs w:val="24"/>
        </w:rPr>
      </w:pPr>
      <w:r w:rsidRPr="000E7DD0">
        <w:rPr>
          <w:sz w:val="24"/>
          <w:szCs w:val="24"/>
        </w:rPr>
        <w:t>Prema izviješću računovodstva suda kupac je</w:t>
      </w:r>
      <w:r w:rsidR="00B92875" w:rsidRPr="000E7DD0">
        <w:rPr>
          <w:sz w:val="24"/>
          <w:szCs w:val="24"/>
        </w:rPr>
        <w:t xml:space="preserve"> </w:t>
      </w:r>
      <w:r w:rsidRPr="000E7DD0">
        <w:rPr>
          <w:sz w:val="24"/>
          <w:szCs w:val="24"/>
        </w:rPr>
        <w:t xml:space="preserve">uplatio </w:t>
      </w:r>
      <w:r w:rsidR="00B92875" w:rsidRPr="000E7DD0">
        <w:rPr>
          <w:sz w:val="24"/>
          <w:szCs w:val="24"/>
        </w:rPr>
        <w:t xml:space="preserve">kupovnu cijenu na iznos od </w:t>
      </w:r>
      <w:r w:rsidR="00D32080" w:rsidRPr="000E7DD0">
        <w:rPr>
          <w:sz w:val="24"/>
          <w:szCs w:val="24"/>
        </w:rPr>
        <w:t>10.000.0000,00</w:t>
      </w:r>
      <w:r w:rsidR="009069A4" w:rsidRPr="000E7DD0">
        <w:rPr>
          <w:sz w:val="24"/>
          <w:szCs w:val="24"/>
        </w:rPr>
        <w:t xml:space="preserve"> </w:t>
      </w:r>
      <w:r w:rsidR="00584AC6" w:rsidRPr="000E7DD0">
        <w:rPr>
          <w:sz w:val="24"/>
          <w:szCs w:val="24"/>
        </w:rPr>
        <w:t>kn</w:t>
      </w:r>
      <w:r w:rsidR="00B92875" w:rsidRPr="000E7DD0">
        <w:rPr>
          <w:sz w:val="24"/>
          <w:szCs w:val="24"/>
        </w:rPr>
        <w:t xml:space="preserve">. </w:t>
      </w:r>
    </w:p>
    <w:p w:rsidRDefault="002E1396" w:rsidR="004A00DB" w:rsidRPr="000E7DD0">
      <w:pPr>
        <w:widowControl/>
        <w:jc w:val="both"/>
        <w:rPr>
          <w:sz w:val="24"/>
          <w:szCs w:val="24"/>
        </w:rPr>
      </w:pPr>
      <w:r w:rsidRPr="000E7DD0">
        <w:rPr>
          <w:sz w:val="24"/>
          <w:szCs w:val="24"/>
        </w:rPr>
        <w:tab/>
      </w:r>
    </w:p>
    <w:p w:rsidRDefault="004A00DB" w:rsidR="00D32080" w:rsidRPr="000E7DD0">
      <w:pPr>
        <w:widowControl/>
        <w:ind w:firstLine="720"/>
        <w:jc w:val="both"/>
        <w:rPr>
          <w:sz w:val="24"/>
          <w:szCs w:val="24"/>
        </w:rPr>
      </w:pPr>
      <w:r w:rsidRPr="000E7DD0">
        <w:rPr>
          <w:sz w:val="24"/>
          <w:szCs w:val="24"/>
        </w:rPr>
        <w:t xml:space="preserve">Dana </w:t>
      </w:r>
      <w:r w:rsidR="00D32080" w:rsidRPr="000E7DD0">
        <w:rPr>
          <w:sz w:val="24"/>
          <w:szCs w:val="24"/>
        </w:rPr>
        <w:t>29.rujna</w:t>
      </w:r>
      <w:r w:rsidR="00584AC6" w:rsidRPr="000E7DD0">
        <w:rPr>
          <w:sz w:val="24"/>
          <w:szCs w:val="24"/>
        </w:rPr>
        <w:t xml:space="preserve"> 2016.</w:t>
      </w:r>
      <w:r w:rsidR="002E1396" w:rsidRPr="000E7DD0">
        <w:rPr>
          <w:sz w:val="24"/>
          <w:szCs w:val="24"/>
        </w:rPr>
        <w:t xml:space="preserve"> održano je ročište  radi diobe kupovnine. Na ročište su pristupili</w:t>
      </w:r>
      <w:r w:rsidRPr="000E7DD0">
        <w:rPr>
          <w:sz w:val="24"/>
          <w:szCs w:val="24"/>
        </w:rPr>
        <w:t xml:space="preserve"> </w:t>
      </w:r>
      <w:r w:rsidR="00584AC6" w:rsidRPr="000E7DD0">
        <w:rPr>
          <w:sz w:val="24"/>
          <w:szCs w:val="24"/>
        </w:rPr>
        <w:t xml:space="preserve">stečajni upravitelj i </w:t>
      </w:r>
      <w:r w:rsidRPr="000E7DD0">
        <w:rPr>
          <w:sz w:val="24"/>
          <w:szCs w:val="24"/>
        </w:rPr>
        <w:t>razlučni vjerovni</w:t>
      </w:r>
      <w:r w:rsidR="00584AC6" w:rsidRPr="000E7DD0">
        <w:rPr>
          <w:sz w:val="24"/>
          <w:szCs w:val="24"/>
        </w:rPr>
        <w:t xml:space="preserve">k </w:t>
      </w:r>
      <w:r w:rsidR="00D32080" w:rsidRPr="000E7DD0">
        <w:rPr>
          <w:sz w:val="24"/>
          <w:szCs w:val="24"/>
        </w:rPr>
        <w:t xml:space="preserve">Heta Asset Resolution AG Alpen-Aldria Platz 9020 Klagenfurt am Worthesee, Republika Austrija (prije HYPO ALPE ADRIA BANKA D.D. INTERNATIONAL AG KLAGENFURT, ALPEN-ADRIA-PLATZ 1, REPUBLIKA AUSTRIJA, dok razlučni vjerovnik HYPO ALPE-ADRIA-BANK d.d. Zagreb, Slavonska avenija 6., OIB 14036333877,, sada </w:t>
      </w:r>
      <w:r w:rsidR="00DA12DA" w:rsidRPr="000E7DD0">
        <w:rPr>
          <w:sz w:val="24"/>
          <w:szCs w:val="24"/>
        </w:rPr>
        <w:t xml:space="preserve">H-Abduco </w:t>
      </w:r>
      <w:r w:rsidR="00E908F0" w:rsidRPr="000E7DD0">
        <w:rPr>
          <w:sz w:val="24"/>
          <w:szCs w:val="24"/>
        </w:rPr>
        <w:t>d.o.o. Zagreb, Slavonska avenija 6 a. nije pristupio.</w:t>
      </w:r>
    </w:p>
    <w:p w:rsidRDefault="00584AC6" w:rsidR="00584AC6" w:rsidRPr="000E7DD0">
      <w:pPr>
        <w:widowControl/>
        <w:ind w:firstLine="720"/>
        <w:jc w:val="both"/>
        <w:rPr>
          <w:sz w:val="24"/>
          <w:szCs w:val="24"/>
        </w:rPr>
      </w:pPr>
      <w:r w:rsidRPr="000E7DD0">
        <w:rPr>
          <w:sz w:val="24"/>
          <w:szCs w:val="24"/>
        </w:rPr>
        <w:t xml:space="preserve"> </w:t>
      </w:r>
    </w:p>
    <w:p w:rsidRDefault="00584AC6" w:rsidP="00E908F0" w:rsidR="00E908F0" w:rsidRPr="000E7DD0">
      <w:pPr>
        <w:ind w:firstLine="720"/>
        <w:jc w:val="both"/>
        <w:rPr>
          <w:sz w:val="24"/>
          <w:szCs w:val="24"/>
        </w:rPr>
      </w:pPr>
      <w:r w:rsidRPr="000E7DD0">
        <w:rPr>
          <w:sz w:val="24"/>
          <w:szCs w:val="24"/>
        </w:rPr>
        <w:t>Na ročištu za diobu kupovnine stečajni upravitelj je zatražio</w:t>
      </w:r>
      <w:r w:rsidR="00E908F0" w:rsidRPr="000E7DD0">
        <w:rPr>
          <w:sz w:val="24"/>
          <w:szCs w:val="24"/>
        </w:rPr>
        <w:t xml:space="preserve"> za  stečajnu masu stečajnog dužnika G.B.GRADNJA d.o.o., u stečaju, Zagreb, Pantovčak 28., OIB 74111402238  troškove utvrđenja tražbine i unovčenja (članak 170.st. 1. i 2. SZ-a),  </w:t>
      </w:r>
    </w:p>
    <w:p w:rsidRDefault="00E908F0" w:rsidP="00584AC6" w:rsidR="00132E32">
      <w:pPr>
        <w:jc w:val="both"/>
        <w:rPr>
          <w:sz w:val="24"/>
          <w:szCs w:val="24"/>
        </w:rPr>
      </w:pPr>
      <w:r w:rsidRPr="000E7DD0">
        <w:rPr>
          <w:sz w:val="24"/>
          <w:szCs w:val="24"/>
        </w:rPr>
        <w:t>troškovi knjigovodstva u iznosu od 30.000,00 kn, troškove locco vožnji 19.200,00, te -troškove nagrade stečajnom upravitelju 630.00,00 kn, odnosno sveukupni troškovi iz članka 170. stavak 1. i 2. u iznosu od  679.200,00</w:t>
      </w:r>
      <w:r w:rsidR="003727E9">
        <w:rPr>
          <w:sz w:val="24"/>
          <w:szCs w:val="24"/>
        </w:rPr>
        <w:t xml:space="preserve"> kn.</w:t>
      </w:r>
    </w:p>
    <w:p w:rsidRDefault="00132E32" w:rsidP="00584AC6" w:rsidR="00132E32">
      <w:pPr>
        <w:jc w:val="both"/>
        <w:rPr>
          <w:sz w:val="24"/>
          <w:szCs w:val="24"/>
        </w:rPr>
      </w:pPr>
    </w:p>
    <w:p w:rsidRDefault="00584AC6" w:rsidP="00584AC6" w:rsidR="00584AC6" w:rsidRPr="000E7DD0">
      <w:pPr>
        <w:jc w:val="both"/>
        <w:rPr>
          <w:sz w:val="24"/>
          <w:szCs w:val="24"/>
        </w:rPr>
      </w:pPr>
      <w:r w:rsidRPr="000E7DD0">
        <w:rPr>
          <w:sz w:val="24"/>
          <w:szCs w:val="24"/>
        </w:rPr>
        <w:tab/>
        <w:t>Nije bilo prigovora na zahtjev stečajnog upravitelja osnovom troškova  iz čl. 170.st.</w:t>
      </w:r>
      <w:r w:rsidR="00FB07BB" w:rsidRPr="000E7DD0">
        <w:rPr>
          <w:sz w:val="24"/>
          <w:szCs w:val="24"/>
        </w:rPr>
        <w:t xml:space="preserve"> 1. i </w:t>
      </w:r>
      <w:r w:rsidRPr="000E7DD0">
        <w:rPr>
          <w:sz w:val="24"/>
          <w:szCs w:val="24"/>
        </w:rPr>
        <w:t xml:space="preserve">2. </w:t>
      </w:r>
    </w:p>
    <w:p w:rsidRDefault="00584AC6" w:rsidP="00584AC6" w:rsidR="00584AC6" w:rsidRPr="000E7DD0">
      <w:pPr>
        <w:ind w:firstLine="720"/>
        <w:jc w:val="both"/>
        <w:rPr>
          <w:sz w:val="24"/>
          <w:szCs w:val="24"/>
        </w:rPr>
      </w:pPr>
    </w:p>
    <w:p w:rsidRDefault="003727E9" w:rsidP="00584AC6" w:rsidR="003727E9">
      <w:pPr>
        <w:ind w:firstLine="720"/>
        <w:jc w:val="both"/>
        <w:rPr>
          <w:sz w:val="24"/>
          <w:szCs w:val="24"/>
        </w:rPr>
      </w:pPr>
    </w:p>
    <w:p w:rsidRDefault="00584AC6" w:rsidP="00584AC6" w:rsidR="004679D4" w:rsidRPr="000E7DD0">
      <w:pPr>
        <w:ind w:firstLine="720"/>
        <w:jc w:val="both"/>
        <w:rPr>
          <w:sz w:val="24"/>
          <w:szCs w:val="24"/>
        </w:rPr>
      </w:pPr>
      <w:r w:rsidRPr="000E7DD0">
        <w:rPr>
          <w:sz w:val="24"/>
          <w:szCs w:val="24"/>
        </w:rPr>
        <w:lastRenderedPageBreak/>
        <w:t>Razlučni vjero</w:t>
      </w:r>
      <w:r w:rsidR="004679D4" w:rsidRPr="000E7DD0">
        <w:rPr>
          <w:sz w:val="24"/>
          <w:szCs w:val="24"/>
        </w:rPr>
        <w:t xml:space="preserve">vnik </w:t>
      </w:r>
      <w:r w:rsidR="00FB07BB" w:rsidRPr="000E7DD0">
        <w:rPr>
          <w:sz w:val="24"/>
          <w:szCs w:val="24"/>
        </w:rPr>
        <w:t xml:space="preserve">Heta Asset Resolution AG Alpen-Aldria Platz 9020 Klagenfurt am Worthesee, Republika Austrija (prije HYPO ALPE ADRIA BANKA D.D. INTERNATIONAL AG KLAGENFURT, ALPEN-ADRIA-PLATZ 1, REPUBLIKA AUSTRIJA </w:t>
      </w:r>
      <w:r w:rsidR="004679D4" w:rsidRPr="000E7DD0">
        <w:rPr>
          <w:sz w:val="24"/>
          <w:szCs w:val="24"/>
        </w:rPr>
        <w:t xml:space="preserve">RAIFFEISEN BANK d.d. izjavio je na ročištu radi diobe kupovnine kako </w:t>
      </w:r>
      <w:r w:rsidRPr="000E7DD0">
        <w:rPr>
          <w:sz w:val="24"/>
          <w:szCs w:val="24"/>
        </w:rPr>
        <w:t xml:space="preserve">njegova tražbina  iznosi </w:t>
      </w:r>
      <w:r w:rsidR="00FB07BB" w:rsidRPr="000E7DD0">
        <w:rPr>
          <w:sz w:val="24"/>
          <w:szCs w:val="24"/>
        </w:rPr>
        <w:t>7.659.959,68 EUR u kunskoj protuvrijednosti.</w:t>
      </w:r>
      <w:r w:rsidR="004679D4" w:rsidRPr="000E7DD0">
        <w:rPr>
          <w:sz w:val="24"/>
          <w:szCs w:val="24"/>
        </w:rPr>
        <w:t xml:space="preserve"> Na visinu tražbina razlučnog vjerovnika nije bilo primjedbi od strane stečajnog upravitelj. </w:t>
      </w:r>
    </w:p>
    <w:p w:rsidRDefault="00FB07BB" w:rsidP="00584AC6" w:rsidR="00FB07BB" w:rsidRPr="000E7DD0">
      <w:pPr>
        <w:ind w:firstLine="720"/>
        <w:jc w:val="both"/>
        <w:rPr>
          <w:sz w:val="24"/>
          <w:szCs w:val="24"/>
        </w:rPr>
      </w:pPr>
    </w:p>
    <w:p w:rsidRDefault="004679D4" w:rsidP="003727E9" w:rsidR="00B92875">
      <w:pPr>
        <w:ind w:firstLine="720"/>
        <w:jc w:val="both"/>
        <w:rPr>
          <w:sz w:val="24"/>
          <w:szCs w:val="24"/>
        </w:rPr>
      </w:pPr>
      <w:r w:rsidRPr="000E7DD0">
        <w:rPr>
          <w:sz w:val="24"/>
          <w:szCs w:val="24"/>
        </w:rPr>
        <w:t>Kako je osigurana tražbina  veća od postignute cijene to su  slijedom članka 113. Ovršnog zakona u vezi članka 170.st.1. i 2. Stečajnog zakona iz postignute cijene namireni troškovi utvrđenja tražbine i unovčenja a preostali iznos pripada razlučnom vjerovniku</w:t>
      </w:r>
      <w:r w:rsidR="00FB07BB" w:rsidRPr="000E7DD0">
        <w:rPr>
          <w:sz w:val="24"/>
          <w:szCs w:val="24"/>
        </w:rPr>
        <w:t>, prvoupisanom na C listu.</w:t>
      </w:r>
      <w:r w:rsidRPr="000E7DD0">
        <w:rPr>
          <w:sz w:val="24"/>
          <w:szCs w:val="24"/>
        </w:rPr>
        <w:t xml:space="preserve"> </w:t>
      </w:r>
    </w:p>
    <w:p w:rsidRDefault="00132E32" w:rsidR="00132E32" w:rsidRPr="000E7DD0">
      <w:pPr>
        <w:widowControl/>
        <w:ind w:firstLine="720"/>
        <w:jc w:val="both"/>
        <w:rPr>
          <w:sz w:val="24"/>
          <w:szCs w:val="24"/>
        </w:rPr>
      </w:pPr>
    </w:p>
    <w:p w:rsidRDefault="002E1396" w:rsidR="002E1396" w:rsidRPr="000E7DD0">
      <w:pPr>
        <w:widowControl/>
        <w:jc w:val="center"/>
        <w:rPr>
          <w:sz w:val="24"/>
          <w:szCs w:val="24"/>
        </w:rPr>
      </w:pPr>
      <w:r w:rsidRPr="000E7DD0">
        <w:rPr>
          <w:sz w:val="24"/>
          <w:szCs w:val="24"/>
        </w:rPr>
        <w:t xml:space="preserve">Zagreb,  </w:t>
      </w:r>
      <w:r w:rsidR="00FB07BB" w:rsidRPr="000E7DD0">
        <w:rPr>
          <w:sz w:val="24"/>
          <w:szCs w:val="24"/>
        </w:rPr>
        <w:t xml:space="preserve">19.listopada </w:t>
      </w:r>
      <w:r w:rsidR="004679D4" w:rsidRPr="000E7DD0">
        <w:rPr>
          <w:sz w:val="24"/>
          <w:szCs w:val="24"/>
        </w:rPr>
        <w:t>2016.</w:t>
      </w:r>
      <w:r w:rsidRPr="000E7DD0">
        <w:rPr>
          <w:sz w:val="24"/>
          <w:szCs w:val="24"/>
        </w:rPr>
        <w:t xml:space="preserve"> </w:t>
      </w:r>
    </w:p>
    <w:p w:rsidRDefault="002E1396" w:rsidR="002E1396" w:rsidRPr="000E7DD0">
      <w:pPr>
        <w:widowControl/>
        <w:jc w:val="both"/>
        <w:rPr>
          <w:sz w:val="24"/>
          <w:szCs w:val="24"/>
        </w:rPr>
      </w:pPr>
      <w:r w:rsidRPr="000E7DD0">
        <w:rPr>
          <w:sz w:val="24"/>
          <w:szCs w:val="24"/>
        </w:rPr>
        <w:tab/>
      </w:r>
      <w:r w:rsidRPr="000E7DD0">
        <w:rPr>
          <w:sz w:val="24"/>
          <w:szCs w:val="24"/>
        </w:rPr>
        <w:tab/>
      </w:r>
      <w:r w:rsidRPr="000E7DD0">
        <w:rPr>
          <w:sz w:val="24"/>
          <w:szCs w:val="24"/>
        </w:rPr>
        <w:tab/>
      </w:r>
      <w:r w:rsidRPr="000E7DD0">
        <w:rPr>
          <w:sz w:val="24"/>
          <w:szCs w:val="24"/>
        </w:rPr>
        <w:tab/>
      </w:r>
      <w:r w:rsidRPr="000E7DD0">
        <w:rPr>
          <w:sz w:val="24"/>
          <w:szCs w:val="24"/>
        </w:rPr>
        <w:tab/>
      </w:r>
      <w:r w:rsidRPr="000E7DD0">
        <w:rPr>
          <w:sz w:val="24"/>
          <w:szCs w:val="24"/>
        </w:rPr>
        <w:tab/>
      </w:r>
      <w:r w:rsidRPr="000E7DD0">
        <w:rPr>
          <w:sz w:val="24"/>
          <w:szCs w:val="24"/>
        </w:rPr>
        <w:tab/>
        <w:t xml:space="preserve">  </w:t>
      </w:r>
      <w:r w:rsidRPr="000E7DD0">
        <w:rPr>
          <w:sz w:val="24"/>
          <w:szCs w:val="24"/>
        </w:rPr>
        <w:tab/>
      </w:r>
    </w:p>
    <w:p w:rsidRDefault="003C7165" w:rsidP="003C7165" w:rsidR="002E1396" w:rsidRPr="000E7DD0">
      <w:pPr>
        <w:widowControl/>
        <w:ind w:left="5040"/>
        <w:jc w:val="both"/>
        <w:rPr>
          <w:sz w:val="24"/>
          <w:szCs w:val="24"/>
        </w:rPr>
      </w:pPr>
      <w:r w:rsidRPr="000E7DD0">
        <w:rPr>
          <w:sz w:val="24"/>
          <w:szCs w:val="24"/>
        </w:rPr>
        <w:t xml:space="preserve"> </w:t>
      </w:r>
      <w:r w:rsidR="003727E9">
        <w:rPr>
          <w:sz w:val="24"/>
          <w:szCs w:val="24"/>
        </w:rPr>
        <w:tab/>
      </w:r>
      <w:r w:rsidR="003727E9">
        <w:rPr>
          <w:sz w:val="24"/>
          <w:szCs w:val="24"/>
        </w:rPr>
        <w:tab/>
      </w:r>
      <w:r w:rsidR="004A00DB" w:rsidRPr="000E7DD0">
        <w:rPr>
          <w:sz w:val="24"/>
          <w:szCs w:val="24"/>
        </w:rPr>
        <w:t>Sudac:</w:t>
      </w:r>
    </w:p>
    <w:p w:rsidRDefault="003C7165" w:rsidP="003B6357" w:rsidR="002E1396" w:rsidRPr="000E7DD0">
      <w:pPr>
        <w:widowControl/>
        <w:ind w:firstLine="720" w:left="4320"/>
        <w:jc w:val="both"/>
        <w:rPr>
          <w:b/>
          <w:sz w:val="24"/>
          <w:szCs w:val="24"/>
          <w:lang w:val="nl-NL"/>
        </w:rPr>
      </w:pPr>
      <w:r w:rsidRPr="000E7DD0">
        <w:rPr>
          <w:sz w:val="24"/>
          <w:szCs w:val="24"/>
        </w:rPr>
        <w:t xml:space="preserve"> </w:t>
      </w:r>
      <w:r w:rsidR="002E1396" w:rsidRPr="000E7DD0">
        <w:rPr>
          <w:sz w:val="24"/>
          <w:szCs w:val="24"/>
        </w:rPr>
        <w:t xml:space="preserve"> </w:t>
      </w:r>
      <w:r w:rsidR="003727E9">
        <w:rPr>
          <w:sz w:val="24"/>
          <w:szCs w:val="24"/>
        </w:rPr>
        <w:tab/>
      </w:r>
      <w:r w:rsidR="003727E9">
        <w:rPr>
          <w:sz w:val="24"/>
          <w:szCs w:val="24"/>
        </w:rPr>
        <w:tab/>
      </w:r>
      <w:r w:rsidR="002E1396" w:rsidRPr="000E7DD0">
        <w:rPr>
          <w:sz w:val="24"/>
          <w:szCs w:val="24"/>
        </w:rPr>
        <w:t>Ante Galić</w:t>
      </w:r>
      <w:r w:rsidR="003B6357" w:rsidRPr="000E7DD0">
        <w:rPr>
          <w:sz w:val="24"/>
          <w:szCs w:val="24"/>
        </w:rPr>
        <w:t xml:space="preserve"> </w:t>
      </w:r>
      <w:r w:rsidR="002A1AFD">
        <w:rPr>
          <w:sz w:val="24"/>
          <w:szCs w:val="24"/>
        </w:rPr>
        <w:t>v.r.</w:t>
      </w:r>
    </w:p>
    <w:p w:rsidRDefault="004A00DB" w:rsidR="002E1396" w:rsidRPr="000E7DD0">
      <w:pPr>
        <w:widowControl/>
        <w:jc w:val="both"/>
        <w:rPr>
          <w:sz w:val="24"/>
          <w:szCs w:val="24"/>
        </w:rPr>
      </w:pPr>
      <w:r w:rsidRPr="000E7DD0">
        <w:rPr>
          <w:sz w:val="24"/>
          <w:szCs w:val="24"/>
        </w:rPr>
        <w:t>Upute o pravnom lijeku</w:t>
      </w:r>
      <w:r w:rsidR="002E1396" w:rsidRPr="000E7DD0">
        <w:rPr>
          <w:sz w:val="24"/>
          <w:szCs w:val="24"/>
        </w:rPr>
        <w:t>:</w:t>
      </w:r>
    </w:p>
    <w:p w:rsidRDefault="002E1396" w:rsidR="002E1396" w:rsidRPr="000E7DD0">
      <w:pPr>
        <w:widowControl/>
        <w:jc w:val="both"/>
        <w:rPr>
          <w:sz w:val="24"/>
          <w:szCs w:val="24"/>
        </w:rPr>
      </w:pPr>
      <w:r w:rsidRPr="000E7DD0">
        <w:rPr>
          <w:sz w:val="24"/>
          <w:szCs w:val="24"/>
        </w:rPr>
        <w:t>Protiv ovog rješenja nezadovoljna stranka može uložiti žalbu Visokom trgovačkom sudu Republike Hrvatske u roku od 8 dana od primitka rješenja, a ulaže se putem ovog suda u 2 primjerka za sud i po 1 za svaku protivnu stranku.</w:t>
      </w:r>
    </w:p>
    <w:p w:rsidRDefault="003B6357" w:rsidR="003B6357" w:rsidRPr="000E7DD0">
      <w:pPr>
        <w:widowControl/>
        <w:jc w:val="both"/>
        <w:rPr>
          <w:sz w:val="24"/>
          <w:szCs w:val="24"/>
        </w:rPr>
      </w:pPr>
    </w:p>
    <w:p w:rsidRDefault="002A1AFD" w:rsidP="00422EE0" w:rsidR="002A1AFD" w:rsidRPr="002A1AFD">
      <w:pPr>
        <w:jc w:val="both"/>
        <w:rPr>
          <w:sz w:val="24"/>
          <w:szCs w:val="24"/>
        </w:rPr>
      </w:pPr>
      <w:r w:rsidRPr="002A1AFD">
        <w:rPr>
          <w:sz w:val="24"/>
          <w:szCs w:val="24"/>
        </w:rPr>
        <w:t>Za točnost otpravka, ovlašteni službenik:</w:t>
      </w:r>
    </w:p>
    <w:p w:rsidRDefault="002A1AFD" w:rsidP="00422EE0" w:rsidR="002A1AFD" w:rsidRPr="002A1AFD">
      <w:pPr>
        <w:jc w:val="both"/>
        <w:rPr>
          <w:sz w:val="24"/>
          <w:szCs w:val="24"/>
        </w:rPr>
      </w:pPr>
      <w:r w:rsidRPr="002A1AFD">
        <w:rPr>
          <w:sz w:val="24"/>
          <w:szCs w:val="24"/>
        </w:rPr>
        <w:t xml:space="preserve">               Valentina Delač</w:t>
      </w:r>
    </w:p>
    <w:p w:rsidRDefault="004A00DB" w:rsidP="002A1AFD" w:rsidR="004A00DB" w:rsidRPr="002A1AFD">
      <w:pPr>
        <w:widowControl/>
        <w:ind w:left="720"/>
        <w:jc w:val="both"/>
        <w:rPr>
          <w:sz w:val="24"/>
          <w:szCs w:val="24"/>
        </w:rPr>
      </w:pPr>
      <w:r w:rsidRPr="002A1AFD">
        <w:rPr>
          <w:sz w:val="24"/>
          <w:szCs w:val="24"/>
        </w:rPr>
        <w:t xml:space="preserve"> </w:t>
      </w:r>
    </w:p>
    <w:sectPr w:rsidSect="004A00DB" w:rsidR="004A00DB" w:rsidRPr="002A1AFD">
      <w:headerReference w:type="even" r:id="rId11"/>
      <w:headerReference w:type="default" r:id="rId12"/>
      <w:endnotePr>
        <w:numFmt w:val="decimal"/>
      </w:endnotePr>
      <w:pgSz w:h="16838" w:w="11906"/>
      <w:pgMar w:gutter="0" w:footer="720" w:header="720" w:left="1800" w:bottom="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648A" w:rsidR="007D648A">
      <w:r>
        <w:separator/>
      </w:r>
    </w:p>
  </w:endnote>
  <w:endnote w:id="0" w:type="continuationSeparator">
    <w:p w:rsidRDefault="007D648A" w:rsidR="007D64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648A" w:rsidR="007D648A">
      <w:r>
        <w:separator/>
      </w:r>
    </w:p>
  </w:footnote>
  <w:footnote w:id="0" w:type="continuationSeparator">
    <w:p w:rsidRDefault="007D648A" w:rsidR="007D64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00DB" w:rsidR="004A0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0A5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17E04" w:rsidP="00D17E04" w:rsidR="00D17E04">
    <w:pPr>
      <w:tabs>
        <w:tab w:pos="6270" w:val="left"/>
      </w:tabs>
      <w:jc w:val="right"/>
      <w:rPr>
        <w:sz w:val="24"/>
        <w:szCs w:val="24"/>
      </w:rPr>
    </w:pPr>
    <w:r w:rsidRPr="00DC19F7">
      <w:rPr>
        <w:sz w:val="24"/>
        <w:szCs w:val="24"/>
      </w:rPr>
      <w:t>40.St-</w:t>
    </w:r>
    <w:r w:rsidR="00444712">
      <w:rPr>
        <w:sz w:val="24"/>
        <w:szCs w:val="24"/>
      </w:rPr>
      <w:t>307/2011</w:t>
    </w:r>
  </w:p>
  <w:p w:rsidRDefault="004A00DB" w:rsidP="00D17E04" w:rsidR="004A00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45A84"/>
    <w:multiLevelType w:val="hybridMultilevel"/>
    <w:tmpl w:val="AAEE15FE"/>
    <w:lvl w:tplc="B492BF9E" w:ilvl="0">
      <w:start w:val="1"/>
      <w:numFmt w:val="decimal"/>
      <w:lvlText w:val="%1."/>
      <w:lvlJc w:val="left"/>
      <w:pPr>
        <w:tabs>
          <w:tab w:pos="1040" w:val="num"/>
        </w:tabs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">
    <w:nsid w:val="0CE026D6"/>
    <w:multiLevelType w:val="hybridMultilevel"/>
    <w:tmpl w:val="80B2B48A"/>
    <w:lvl w:tplc="6F908194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2">
    <w:nsid w:val="1C7B624B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3">
    <w:nsid w:val="35A66D26"/>
    <w:multiLevelType w:val="singleLevel"/>
    <w:tmpl w:val="551CA85A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4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5">
    <w:nsid w:val="4E945AC8"/>
    <w:multiLevelType w:val="hybridMultilevel"/>
    <w:tmpl w:val="244A7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864690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7">
    <w:nsid w:val="6DB924B8"/>
    <w:multiLevelType w:val="hybridMultilevel"/>
    <w:tmpl w:val="C128A798"/>
    <w:lvl w:tplc="9B86DB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6385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5F2B"/>
    <w:rsid w:val="000A4BD7"/>
    <w:rsid w:val="000E0CB5"/>
    <w:rsid w:val="000E7DD0"/>
    <w:rsid w:val="000F0479"/>
    <w:rsid w:val="00107F22"/>
    <w:rsid w:val="00132E32"/>
    <w:rsid w:val="001E6FA1"/>
    <w:rsid w:val="00250A58"/>
    <w:rsid w:val="002A1AFD"/>
    <w:rsid w:val="002E1396"/>
    <w:rsid w:val="002F2220"/>
    <w:rsid w:val="002F60C2"/>
    <w:rsid w:val="002F7A69"/>
    <w:rsid w:val="00316BA2"/>
    <w:rsid w:val="00347326"/>
    <w:rsid w:val="003727E9"/>
    <w:rsid w:val="003B6357"/>
    <w:rsid w:val="003C7165"/>
    <w:rsid w:val="003E530E"/>
    <w:rsid w:val="00404E91"/>
    <w:rsid w:val="00444712"/>
    <w:rsid w:val="00452E5A"/>
    <w:rsid w:val="004679D4"/>
    <w:rsid w:val="004A00DB"/>
    <w:rsid w:val="004D1127"/>
    <w:rsid w:val="00500170"/>
    <w:rsid w:val="00521B50"/>
    <w:rsid w:val="00536459"/>
    <w:rsid w:val="00584AC6"/>
    <w:rsid w:val="0063686E"/>
    <w:rsid w:val="00680BBA"/>
    <w:rsid w:val="006B2CB9"/>
    <w:rsid w:val="006C539B"/>
    <w:rsid w:val="006D3B0A"/>
    <w:rsid w:val="006E3CA6"/>
    <w:rsid w:val="007109AF"/>
    <w:rsid w:val="007B4BBE"/>
    <w:rsid w:val="007D648A"/>
    <w:rsid w:val="00815D64"/>
    <w:rsid w:val="008917B0"/>
    <w:rsid w:val="008F6E94"/>
    <w:rsid w:val="009069A4"/>
    <w:rsid w:val="009303E2"/>
    <w:rsid w:val="009C5450"/>
    <w:rsid w:val="00A03E2A"/>
    <w:rsid w:val="00A70AA7"/>
    <w:rsid w:val="00A719DF"/>
    <w:rsid w:val="00B05C11"/>
    <w:rsid w:val="00B362C8"/>
    <w:rsid w:val="00B4444E"/>
    <w:rsid w:val="00B84188"/>
    <w:rsid w:val="00B92875"/>
    <w:rsid w:val="00BE13B8"/>
    <w:rsid w:val="00BF2229"/>
    <w:rsid w:val="00C3748F"/>
    <w:rsid w:val="00D17E04"/>
    <w:rsid w:val="00D25F2B"/>
    <w:rsid w:val="00D32080"/>
    <w:rsid w:val="00DA12DA"/>
    <w:rsid w:val="00E86483"/>
    <w:rsid w:val="00E908F0"/>
    <w:rsid w:val="00F24BEE"/>
    <w:rsid w:val="00FA4F4D"/>
    <w:rsid w:val="00FB0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5001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0A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0A5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0A5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0A5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0A5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5001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0A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0A5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0A5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0A5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0A5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2011.</izvorni_sadrzaj>
    <derivirana_varijabla naziv="DomainObject.Predmet.DatumOsnivanja_1">31. ožujka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St-307/2011</izvorni_sadrzaj>
    <derivirana_varijabla naziv="DomainObject.Predmet.OznakaBroj_1">St-307/2011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priložene prijave tražbina</izvorni_sadrzaj>
    <derivirana_varijabla naziv="DomainObject.Predmet.PrimjedbaSuca_1">priložene prijave tražbina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G.B. GRADNJA d.o.o.</izvorni_sadrzaj>
    <derivirana_varijabla naziv="DomainObject.Predmet.ProtustrankaFormated_1">  G.B. GRADNJA d.o.o.</derivirana_varijabla>
  </DomainObject.Predmet.ProtustrankaFormated>
  <DomainObject.Predmet.ProtustrankaFormatedOIB>
    <izvorni_sadrzaj>  G.B. GRADNJA d.o.o., OIB 74111402238</izvorni_sadrzaj>
    <derivirana_varijabla naziv="DomainObject.Predmet.ProtustrankaFormatedOIB_1">  G.B. GRADNJA d.o.o., OIB 74111402238</derivirana_varijabla>
  </DomainObject.Predmet.ProtustrankaFormatedOIB>
  <DomainObject.Predmet.ProtustrankaFormatedWithAdress>
    <izvorni_sadrzaj> G.B. GRADNJA d.o.o., PANTOVČAK 28, 10000 Zagreb</izvorni_sadrzaj>
    <derivirana_varijabla naziv="DomainObject.Predmet.ProtustrankaFormatedWithAdress_1"> G.B. GRADNJA d.o.o., PANTOVČAK 28, 10000 Zagreb</derivirana_varijabla>
  </DomainObject.Predmet.ProtustrankaFormatedWithAdress>
  <DomainObject.Predmet.ProtustrankaFormatedWithAdressOIB>
    <izvorni_sadrzaj> G.B. GRADNJA d.o.o., OIB 74111402238, PANTOVČAK 28, 10000 Zagreb</izvorni_sadrzaj>
    <derivirana_varijabla naziv="DomainObject.Predmet.ProtustrankaFormatedWithAdressOIB_1"> G.B. GRADNJA d.o.o., OIB 74111402238, PANTOVČAK 28, 10000 Zagreb</derivirana_varijabla>
  </DomainObject.Predmet.ProtustrankaFormatedWithAdressOIB>
  <DomainObject.Predmet.ProtustrankaWithAdress>
    <izvorni_sadrzaj>G.B. GRADNJA d.o.o. PANTOVČAK 28, 10000 Zagreb</izvorni_sadrzaj>
    <derivirana_varijabla naziv="DomainObject.Predmet.ProtustrankaWithAdress_1">G.B. GRADNJA d.o.o. PANTOVČAK 28, 10000 Zagreb</derivirana_varijabla>
  </DomainObject.Predmet.ProtustrankaWithAdress>
  <DomainObject.Predmet.ProtustrankaWithAdressOIB>
    <izvorni_sadrzaj>G.B. GRADNJA d.o.o., OIB 74111402238, PANTOVČAK 28, 10000 Zagreb</izvorni_sadrzaj>
    <derivirana_varijabla naziv="DomainObject.Predmet.ProtustrankaWithAdressOIB_1">G.B. GRADNJA d.o.o., OIB 74111402238, PANTOVČAK 28, 10000 Zagreb</derivirana_varijabla>
  </DomainObject.Predmet.ProtustrankaWithAdressOIB>
  <DomainObject.Predmet.ProtustrankaNazivFormated>
    <izvorni_sadrzaj>G.B. GRADNJA d.o.o.</izvorni_sadrzaj>
    <derivirana_varijabla naziv="DomainObject.Predmet.ProtustrankaNazivFormated_1">G.B. GRADNJA d.o.o.</derivirana_varijabla>
  </DomainObject.Predmet.ProtustrankaNazivFormated>
  <DomainObject.Predmet.ProtustrankaNazivFormatedOIB>
    <izvorni_sadrzaj>G.B. GRADNJA d.o.o., OIB 74111402238</izvorni_sadrzaj>
    <derivirana_varijabla naziv="DomainObject.Predmet.ProtustrankaNazivFormatedOIB_1">G.B. GRADNJA d.o.o., OIB 74111402238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G.B. GRADNJA d.o.o.; TRANS AUTO d.o.o. za trgovinu i usluge</izvorni_sadrzaj>
    <derivirana_varijabla naziv="DomainObject.Predmet.StrankaFormated_1">  G.B. GRADNJA d.o.o.; TRANS AUTO d.o.o. za trgovinu i usluge</derivirana_varijabla>
  </DomainObject.Predmet.StrankaFormated>
  <DomainObject.Predmet.StrankaFormatedOIB>
    <izvorni_sadrzaj>  G.B. GRADNJA d.o.o., OIB 74111402238; TRANS AUTO d.o.o. za trgovinu i usluge, OIB 31307182561</izvorni_sadrzaj>
    <derivirana_varijabla naziv="DomainObject.Predmet.StrankaFormatedOIB_1">  G.B. GRADNJA d.o.o., OIB 74111402238; TRANS AUTO d.o.o. za trgovinu i usluge, OIB 31307182561</derivirana_varijabla>
  </DomainObject.Predmet.StrankaFormatedOIB>
  <DomainObject.Predmet.StrankaFormatedWithAdress>
    <izvorni_sadrzaj> G.B. GRADNJA d.o.o., PANTOVČAK 28, 10000 Zagreb; TRANS AUTO d.o.o. za trgovinu i usluge, Rebro 2/A, 10360 Sesvete</izvorni_sadrzaj>
    <derivirana_varijabla naziv="DomainObject.Predmet.StrankaFormatedWithAdress_1"> G.B. GRADNJA d.o.o., PANTOVČAK 28, 10000 Zagreb; TRANS AUTO d.o.o. za trgovinu i usluge, Rebro 2/A, 10360 Sesvete</derivirana_varijabla>
  </DomainObject.Predmet.StrankaFormatedWithAdress>
  <DomainObject.Predmet.StrankaFormatedWithAdressOIB>
    <izvorni_sadrzaj> G.B. GRADNJA d.o.o., OIB 74111402238, PANTOVČAK 28, 10000 Zagreb; TRANS AUTO d.o.o. za trgovinu i usluge, OIB 31307182561, Rebro 2/A, 10360 Sesvete</izvorni_sadrzaj>
    <derivirana_varijabla naziv="DomainObject.Predmet.StrankaFormatedWithAdressOIB_1"> G.B. GRADNJA d.o.o., OIB 74111402238, PANTOVČAK 28, 10000 Zagreb; TRANS AUTO d.o.o. za trgovinu i usluge, OIB 31307182561, Rebro 2/A, 10360 Sesvete</derivirana_varijabla>
  </DomainObject.Predmet.StrankaFormatedWithAdressOIB>
  <DomainObject.Predmet.StrankaWithAdress>
    <izvorni_sadrzaj>G.B. GRADNJA d.o.o. PANTOVČAK 28,10000 Zagreb,TRANS AUTO d.o.o. za trgovinu i usluge Rebro 2/A,10360 Sesvete</izvorni_sadrzaj>
    <derivirana_varijabla naziv="DomainObject.Predmet.StrankaWithAdress_1">G.B. GRADNJA d.o.o. PANTOVČAK 28,10000 Zagreb,TRANS AUTO d.o.o. za trgovinu i usluge Rebro 2/A,10360 Sesvete</derivirana_varijabla>
  </DomainObject.Predmet.StrankaWithAdress>
  <DomainObject.Predmet.StrankaWithAdressOIB>
    <izvorni_sadrzaj>G.B. GRADNJA d.o.o., OIB 74111402238, PANTOVČAK 28,10000 Zagreb,TRANS AUTO d.o.o. za trgovinu i usluge, OIB 31307182561, Rebro 2/A,10360 Sesvete</izvorni_sadrzaj>
    <derivirana_varijabla naziv="DomainObject.Predmet.StrankaWithAdressOIB_1">G.B. GRADNJA d.o.o., OIB 74111402238, PANTOVČAK 28,10000 Zagreb,TRANS AUTO d.o.o. za trgovinu i usluge, OIB 31307182561, Rebro 2/A,10360 Sesvete</derivirana_varijabla>
  </DomainObject.Predmet.StrankaWithAdressOIB>
  <DomainObject.Predmet.StrankaNazivFormated>
    <izvorni_sadrzaj>G.B. GRADNJA d.o.o.,TRANS AUTO d.o.o. za trgovinu i usluge</izvorni_sadrzaj>
    <derivirana_varijabla naziv="DomainObject.Predmet.StrankaNazivFormated_1">G.B. GRADNJA d.o.o.,TRANS AUTO d.o.o. za trgovinu i usluge</derivirana_varijabla>
  </DomainObject.Predmet.StrankaNazivFormated>
  <DomainObject.Predmet.StrankaNazivFormatedOIB>
    <izvorni_sadrzaj>G.B. GRADNJA d.o.o., OIB 74111402238,TRANS AUTO d.o.o. za trgovinu i usluge, OIB 31307182561</izvorni_sadrzaj>
    <derivirana_varijabla naziv="DomainObject.Predmet.StrankaNazivFormatedOIB_1">G.B. GRADNJA d.o.o., OIB 74111402238,TRANS AUTO d.o.o. za trgovinu i usluge, OIB 31307182561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G.B. GRADNJA d.o.o.</item>
      <item>TRANS AUTO d.o.o. za trgovinu i usluge</item>
    </izvorni_sadrzaj>
    <derivirana_varijabla naziv="DomainObject.Predmet.StrankaListFormated_1">
      <item>G.B. GRADNJA d.o.o.</item>
      <item>TRANS AUTO d.o.o. za trgovinu i usluge</item>
    </derivirana_varijabla>
  </DomainObject.Predmet.StrankaListFormated>
  <DomainObject.Predmet.StrankaListFormatedOIB>
    <izvorni_sadrzaj>
      <item>G.B. GRADNJA d.o.o., OIB 74111402238</item>
      <item>TRANS AUTO d.o.o. za trgovinu i usluge, OIB 31307182561</item>
    </izvorni_sadrzaj>
    <derivirana_varijabla naziv="DomainObject.Predmet.StrankaListFormatedOIB_1">
      <item>G.B. GRADNJA d.o.o., OIB 74111402238</item>
      <item>TRANS AUTO d.o.o. za trgovinu i usluge, OIB 31307182561</item>
    </derivirana_varijabla>
  </DomainObject.Predmet.StrankaListFormatedOIB>
  <DomainObject.Predmet.StrankaListFormatedWithAdress>
    <izvorni_sadrzaj>
      <item>G.B. GRADNJA d.o.o., PANTOVČAK 28, 10000 Zagreb</item>
      <item>TRANS AUTO d.o.o. za trgovinu i usluge, Rebro 2/A, 10360 Sesvete</item>
    </izvorni_sadrzaj>
    <derivirana_varijabla naziv="DomainObject.Predmet.StrankaListFormatedWithAdress_1">
      <item>G.B. GRADNJA d.o.o., PANTOVČAK 28, 10000 Zagreb</item>
      <item>TRANS AUTO d.o.o. za trgovinu i usluge, Rebro 2/A, 10360 Sesvete</item>
    </derivirana_varijabla>
  </DomainObject.Predmet.StrankaListFormatedWithAdress>
  <DomainObject.Predmet.StrankaListFormatedWithAdressOIB>
    <izvorni_sadrzaj>
      <item>G.B. GRADNJA d.o.o., OIB 74111402238, PANTOVČAK 28, 10000 Zagreb</item>
      <item>TRANS AUTO d.o.o. za trgovinu i usluge, OIB 31307182561, Rebro 2/A, 10360 Sesvete</item>
    </izvorni_sadrzaj>
    <derivirana_varijabla naziv="DomainObject.Predmet.StrankaListFormatedWithAdressOIB_1">
      <item>G.B. GRADNJA d.o.o., OIB 74111402238, PANTOVČAK 28, 10000 Zagreb</item>
      <item>TRANS AUTO d.o.o. za trgovinu i usluge, OIB 31307182561, Rebro 2/A, 10360 Sesvete</item>
    </derivirana_varijabla>
  </DomainObject.Predmet.StrankaListFormatedWithAdressOIB>
  <DomainObject.Predmet.StrankaListNazivFormated>
    <izvorni_sadrzaj>
      <item>G.B. GRADNJA d.o.o.</item>
      <item>TRANS AUTO d.o.o. za trgovinu i usluge</item>
    </izvorni_sadrzaj>
    <derivirana_varijabla naziv="DomainObject.Predmet.StrankaListNazivFormated_1">
      <item>G.B. GRADNJA d.o.o.</item>
      <item>TRANS AUTO d.o.o. za trgovinu i usluge</item>
    </derivirana_varijabla>
  </DomainObject.Predmet.StrankaListNazivFormated>
  <DomainObject.Predmet.StrankaListNazivFormatedOIB>
    <izvorni_sadrzaj>
      <item>G.B. GRADNJA d.o.o., OIB 74111402238</item>
      <item>TRANS AUTO d.o.o. za trgovinu i usluge, OIB 31307182561</item>
    </izvorni_sadrzaj>
    <derivirana_varijabla naziv="DomainObject.Predmet.StrankaListNazivFormatedOIB_1">
      <item>G.B. GRADNJA d.o.o., OIB 74111402238</item>
      <item>TRANS AUTO d.o.o. za trgovinu i usluge, OIB 31307182561</item>
    </derivirana_varijabla>
  </DomainObject.Predmet.StrankaListNazivFormatedOIB>
  <DomainObject.Predmet.ProtuStrankaListFormated>
    <izvorni_sadrzaj>
      <item>G.B. GRADNJA d.o.o.</item>
    </izvorni_sadrzaj>
    <derivirana_varijabla naziv="DomainObject.Predmet.ProtuStrankaListFormated_1">
      <item>G.B. GRADNJA d.o.o.</item>
    </derivirana_varijabla>
  </DomainObject.Predmet.ProtuStrankaListFormated>
  <DomainObject.Predmet.ProtuStrankaListFormatedOIB>
    <izvorni_sadrzaj>
      <item>G.B. GRADNJA d.o.o., OIB 74111402238</item>
    </izvorni_sadrzaj>
    <derivirana_varijabla naziv="DomainObject.Predmet.ProtuStrankaListFormatedOIB_1">
      <item>G.B. GRADNJA d.o.o., OIB 74111402238</item>
    </derivirana_varijabla>
  </DomainObject.Predmet.ProtuStrankaListFormatedOIB>
  <DomainObject.Predmet.ProtuStrankaListFormatedWithAdress>
    <izvorni_sadrzaj>
      <item>G.B. GRADNJA d.o.o., PANTOVČAK 28, 10000 Zagreb</item>
    </izvorni_sadrzaj>
    <derivirana_varijabla naziv="DomainObject.Predmet.ProtuStrankaListFormatedWithAdress_1">
      <item>G.B. GRADNJA d.o.o., PANTOVČAK 28, 10000 Zagreb</item>
    </derivirana_varijabla>
  </DomainObject.Predmet.ProtuStrankaListFormatedWithAdress>
  <DomainObject.Predmet.ProtuStrankaListFormatedWithAdressOIB>
    <izvorni_sadrzaj>
      <item>G.B. GRADNJA d.o.o., OIB 74111402238, PANTOVČAK 28, 10000 Zagreb</item>
    </izvorni_sadrzaj>
    <derivirana_varijabla naziv="DomainObject.Predmet.ProtuStrankaListFormatedWithAdressOIB_1">
      <item>G.B. GRADNJA d.o.o., OIB 74111402238, PANTOVČAK 28, 10000 Zagreb</item>
    </derivirana_varijabla>
  </DomainObject.Predmet.ProtuStrankaListFormatedWithAdressOIB>
  <DomainObject.Predmet.ProtuStrankaListNazivFormated>
    <izvorni_sadrzaj>
      <item>G.B. GRADNJA d.o.o.</item>
    </izvorni_sadrzaj>
    <derivirana_varijabla naziv="DomainObject.Predmet.ProtuStrankaListNazivFormated_1">
      <item>G.B. GRADNJA d.o.o.</item>
    </derivirana_varijabla>
  </DomainObject.Predmet.ProtuStrankaListNazivFormated>
  <DomainObject.Predmet.ProtuStrankaListNazivFormatedOIB>
    <izvorni_sadrzaj>
      <item>G.B. GRADNJA d.o.o., OIB 74111402238</item>
    </izvorni_sadrzaj>
    <derivirana_varijabla naziv="DomainObject.Predmet.ProtuStrankaListNazivFormatedOIB_1">
      <item>G.B. GRADNJA d.o.o., OIB 74111402238</item>
    </derivirana_varijabla>
  </DomainObject.Predmet.ProtuStrankaListNazivFormatedOIB>
  <DomainObject.Predmet.OstaliListFormated>
    <izvorni_sadrzaj>
      <item>HYPO ALPE ADRIA BANK d.d.</item>
      <item>FINA</item>
      <item>ŽARKO PAVLINA</item>
      <item>Ante Jukić</item>
      <item>HYPO ALPE-ADRIA-BANK d.d. Zagreb</item>
      <item>OD Mamić Perić Reberski Rimac d.o.o.</item>
      <item>HYPO ALPE-ADRIA-BANK INTERNATIONAL AG</item>
      <item>ŽDO</item>
      <item>RH MF PU, Područniured Zagreb</item>
    </izvorni_sadrzaj>
    <derivirana_varijabla naziv="DomainObject.Predmet.OstaliListFormated_1">
      <item>HYPO ALPE ADRIA BANK d.d.</item>
      <item>FINA</item>
      <item>ŽARKO PAVLINA</item>
      <item>Ante Jukić</item>
      <item>HYPO ALPE-ADRIA-BANK d.d. Zagreb</item>
      <item>OD Mamić Perić Reberski Rimac d.o.o.</item>
      <item>HYPO ALPE-ADRIA-BANK INTERNATIONAL AG</item>
      <item>ŽDO</item>
      <item>RH MF PU, Područniured Zagreb</item>
    </derivirana_varijabla>
  </DomainObject.Predmet.OstaliListFormated>
  <DomainObject.Predmet.OstaliListFormatedOIB>
    <izvorni_sadrzaj>
      <item>HYPO ALPE ADRIA BANK d.d., OIB 14036333877</item>
      <item>FINA</item>
      <item>ŽARKO PAVLINA</item>
      <item>Ante Jukić, OIB 74320689175</item>
      <item>HYPO ALPE-ADRIA-BANK d.d. Zagreb, OIB 14036333877</item>
      <item>OD Mamić Perić Reberski Rimac d.o.o.</item>
      <item>HYPO ALPE-ADRIA-BANK INTERNATIONAL AG</item>
      <item>ŽDO</item>
      <item>RH MF PU, Područniured Zagreb</item>
    </izvorni_sadrzaj>
    <derivirana_varijabla naziv="DomainObject.Predmet.OstaliListFormatedOIB_1">
      <item>HYPO ALPE ADRIA BANK d.d., OIB 14036333877</item>
      <item>FINA</item>
      <item>ŽARKO PAVLINA</item>
      <item>Ante Jukić, OIB 74320689175</item>
      <item>HYPO ALPE-ADRIA-BANK d.d. Zagreb, OIB 14036333877</item>
      <item>OD Mamić Perić Reberski Rimac d.o.o.</item>
      <item>HYPO ALPE-ADRIA-BANK INTERNATIONAL AG</item>
      <item>ŽDO</item>
      <item>RH MF PU, Područniured Zagreb</item>
    </derivirana_varijabla>
  </DomainObject.Predmet.OstaliListFormatedOIB>
  <DomainObject.Predmet.OstaliListFormatedWithAdress>
    <izvorni_sadrzaj>
      <item>HYPO ALPE ADRIA BANK d.d., Slavonska avenija 6, . Zagreb</item>
      <item>FINA</item>
      <item>ŽARKO PAVLINA, Mlinovi 134, 10000 Zagreb</item>
      <item>Ante Jukić, Majstora Radonje 12, 10000 Zagreb</item>
      <item>HYPO ALPE-ADRIA-BANK d.d. Zagreb, Slavonska avenija 6, 10000 Zagreb</item>
      <item>OD Mamić Perić Reberski Rimac d.o.o., Radnička cesta 80, 10000 Zagreb</item>
      <item>HYPO ALPE-ADRIA-BANK INTERNATIONAL AG, </item>
      <item>ŽDO, 10000 Zagreb</item>
      <item>RH MF PU, Područniured Zagreb</item>
    </izvorni_sadrzaj>
    <derivirana_varijabla naziv="DomainObject.Predmet.OstaliListFormatedWithAdress_1">
      <item>HYPO ALPE ADRIA BANK d.d., Slavonska avenija 6, . Zagreb</item>
      <item>FINA</item>
      <item>ŽARKO PAVLINA, Mlinovi 134, 10000 Zagreb</item>
      <item>Ante Jukić, Majstora Radonje 12, 10000 Zagreb</item>
      <item>HYPO ALPE-ADRIA-BANK d.d. Zagreb, Slavonska avenija 6, 10000 Zagreb</item>
      <item>OD Mamić Perić Reberski Rimac d.o.o., Radnička cesta 80, 10000 Zagreb</item>
      <item>HYPO ALPE-ADRIA-BANK INTERNATIONAL AG, </item>
      <item>ŽDO, 10000 Zagreb</item>
      <item>RH MF PU, Područniured Zagreb</item>
    </derivirana_varijabla>
  </DomainObject.Predmet.OstaliListFormatedWithAdress>
  <DomainObject.Predmet.OstaliListFormatedWithAdressOIB>
    <izvorni_sadrzaj>
      <item>HYPO ALPE ADRIA BANK d.d., OIB 14036333877, Slavonska avenija 6, . Zagreb</item>
      <item>FINA</item>
      <item>ŽARKO PAVLINA, Mlinovi 134, 10000 Zagreb</item>
      <item>Ante Jukić, OIB 74320689175, Majstora Radonje 12, 10000 Zagreb</item>
      <item>HYPO ALPE-ADRIA-BANK d.d. Zagreb, OIB 14036333877, Slavonska avenija 6, 10000 Zagreb</item>
      <item>OD Mamić Perić Reberski Rimac d.o.o., Radnička cesta 80, 10000 Zagreb</item>
      <item>HYPO ALPE-ADRIA-BANK INTERNATIONAL AG, </item>
      <item>ŽDO, 10000 Zagreb</item>
      <item>RH MF PU, Područniured Zagreb</item>
    </izvorni_sadrzaj>
    <derivirana_varijabla naziv="DomainObject.Predmet.OstaliListFormatedWithAdressOIB_1">
      <item>HYPO ALPE ADRIA BANK d.d., OIB 14036333877, Slavonska avenija 6, . Zagreb</item>
      <item>FINA</item>
      <item>ŽARKO PAVLINA, Mlinovi 134, 10000 Zagreb</item>
      <item>Ante Jukić, OIB 74320689175, Majstora Radonje 12, 10000 Zagreb</item>
      <item>HYPO ALPE-ADRIA-BANK d.d. Zagreb, OIB 14036333877, Slavonska avenija 6, 10000 Zagreb</item>
      <item>OD Mamić Perić Reberski Rimac d.o.o., Radnička cesta 80, 10000 Zagreb</item>
      <item>HYPO ALPE-ADRIA-BANK INTERNATIONAL AG, </item>
      <item>ŽDO, 10000 Zagreb</item>
      <item>RH MF PU, Područniured Zagreb</item>
    </derivirana_varijabla>
  </DomainObject.Predmet.OstaliListFormatedWithAdressOIB>
  <DomainObject.Predmet.OstaliListNazivFormated>
    <izvorni_sadrzaj>
      <item>HYPO ALPE ADRIA BANK d.d.</item>
      <item>FINA</item>
      <item>ŽARKO PAVLINA</item>
      <item>Ante Jukić</item>
      <item>HYPO ALPE-ADRIA-BANK d.d. Zagreb</item>
      <item>OD Mamić Perić Reberski Rimac d.o.o.</item>
      <item>HYPO ALPE-ADRIA-BANK INTERNATIONAL AG</item>
      <item>ŽDO</item>
      <item>RH MF PU, Područniured Zagreb</item>
    </izvorni_sadrzaj>
    <derivirana_varijabla naziv="DomainObject.Predmet.OstaliListNazivFormated_1">
      <item>HYPO ALPE ADRIA BANK d.d.</item>
      <item>FINA</item>
      <item>ŽARKO PAVLINA</item>
      <item>Ante Jukić</item>
      <item>HYPO ALPE-ADRIA-BANK d.d. Zagreb</item>
      <item>OD Mamić Perić Reberski Rimac d.o.o.</item>
      <item>HYPO ALPE-ADRIA-BANK INTERNATIONAL AG</item>
      <item>ŽDO</item>
      <item>RH MF PU, Područniured Zagreb</item>
    </derivirana_varijabla>
  </DomainObject.Predmet.OstaliListNazivFormated>
  <DomainObject.Predmet.OstaliListNazivFormatedOIB>
    <izvorni_sadrzaj>
      <item>HYPO ALPE ADRIA BANK d.d., OIB 14036333877</item>
      <item>FINA</item>
      <item>ŽARKO PAVLINA</item>
      <item>Ante Jukić, OIB 74320689175</item>
      <item>HYPO ALPE-ADRIA-BANK d.d. Zagreb, OIB 14036333877</item>
      <item>OD Mamić Perić Reberski Rimac d.o.o.</item>
      <item>HYPO ALPE-ADRIA-BANK INTERNATIONAL AG</item>
      <item>ŽDO</item>
      <item>RH MF PU, Područniured Zagreb</item>
    </izvorni_sadrzaj>
    <derivirana_varijabla naziv="DomainObject.Predmet.OstaliListNazivFormatedOIB_1">
      <item>HYPO ALPE ADRIA BANK d.d., OIB 14036333877</item>
      <item>FINA</item>
      <item>ŽARKO PAVLINA</item>
      <item>Ante Jukić, OIB 74320689175</item>
      <item>HYPO ALPE-ADRIA-BANK d.d. Zagreb, OIB 14036333877</item>
      <item>OD Mamić Perić Reberski Rimac d.o.o.</item>
      <item>HYPO ALPE-ADRIA-BANK INTERNATIONAL AG</item>
      <item>ŽDO</item>
      <item>RH MF PU, Područniured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G.B. GRADNJA d.o.o. i dr.</izvorni_sadrzaj>
    <derivirana_varijabla naziv="DomainObject.Predmet.StrankaIDrugi_1">G.B. GRADNJA d.o.o. i dr.</derivirana_varijabla>
  </DomainObject.Predmet.StrankaIDrugi>
  <DomainObject.Predmet.ProtustrankaIDrugi>
    <izvorni_sadrzaj>G.B. GRADNJA d.o.o.</izvorni_sadrzaj>
    <derivirana_varijabla naziv="DomainObject.Predmet.ProtustrankaIDrugi_1">G.B. GRADNJA d.o.o.</derivirana_varijabla>
  </DomainObject.Predmet.ProtustrankaIDrugi>
  <DomainObject.Predmet.StrankaIDrugiAdressOIB>
    <izvorni_sadrzaj>G.B. GRADNJA d.o.o., OIB 74111402238, PANTOVČAK 28, 10000 Zagreb i dr.</izvorni_sadrzaj>
    <derivirana_varijabla naziv="DomainObject.Predmet.StrankaIDrugiAdressOIB_1">G.B. GRADNJA d.o.o., OIB 74111402238, PANTOVČAK 28, 10000 Zagreb i dr.</derivirana_varijabla>
  </DomainObject.Predmet.StrankaIDrugiAdressOIB>
  <DomainObject.Predmet.ProtustrankaIDrugiAdressOIB>
    <izvorni_sadrzaj>G.B. GRADNJA d.o.o., OIB 74111402238, PANTOVČAK 28, 10000 Zagreb</izvorni_sadrzaj>
    <derivirana_varijabla naziv="DomainObject.Predmet.ProtustrankaIDrugiAdressOIB_1">G.B. GRADNJA d.o.o., OIB 74111402238, PANTOVČAK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G.B. GRADNJA d.o.o.</item>
      <item>G.B. GRADNJA d.o.o.</item>
      <item>HYPO ALPE ADRIA BANK d.d.</item>
      <item>FINA</item>
      <item>ŽARKO PAVLINA</item>
      <item>Ante Jukić</item>
      <item>HYPO ALPE-ADRIA-BANK d.d. Zagreb</item>
      <item>OD Mamić Perić Reberski Rimac d.o.o.</item>
      <item>HYPO ALPE-ADRIA-BANK INTERNATIONAL AG</item>
      <item>ŽDO</item>
      <item>RH MF PU, Područniured Zagreb</item>
      <item>TRANS AUTO d.o.o. za trgovinu i usluge</item>
    </izvorni_sadrzaj>
    <derivirana_varijabla naziv="DomainObject.Predmet.SudioniciListNaziv_1">
      <item>G.B. GRADNJA d.o.o.</item>
      <item>G.B. GRADNJA d.o.o.</item>
      <item>HYPO ALPE ADRIA BANK d.d.</item>
      <item>FINA</item>
      <item>ŽARKO PAVLINA</item>
      <item>Ante Jukić</item>
      <item>HYPO ALPE-ADRIA-BANK d.d. Zagreb</item>
      <item>OD Mamić Perić Reberski Rimac d.o.o.</item>
      <item>HYPO ALPE-ADRIA-BANK INTERNATIONAL AG</item>
      <item>ŽDO</item>
      <item>RH MF PU, Područniured Zagreb</item>
      <item>TRANS AUTO d.o.o. za trgovinu i usluge</item>
    </derivirana_varijabla>
  </DomainObject.Predmet.SudioniciListNaziv>
  <DomainObject.Predmet.SudioniciListAdressOIB>
    <izvorni_sadrzaj>
      <item>G.B. GRADNJA d.o.o., OIB 74111402238, PANTOVČAK 28,10000 Zagreb</item>
      <item>G.B. GRADNJA d.o.o., OIB 74111402238, PANTOVČAK 28,10000 Zagreb</item>
      <item>HYPO ALPE ADRIA BANK d.d., OIB 14036333877, Slavonska avenija 6,. Zagreb</item>
      <item>FINA</item>
      <item>ŽARKO PAVLINA, Mlinovi 134,10000 Zagreb</item>
      <item>Ante Jukić, OIB 74320689175, Majstora Radonje 12,10000 Zagreb</item>
      <item>HYPO ALPE-ADRIA-BANK d.d. Zagreb, OIB 14036333877, Slavonska avenija 6,10000 Zagreb</item>
      <item>OD Mamić Perić Reberski Rimac d.o.o., Radnička cesta 80,10000 Zagreb</item>
      <item>HYPO ALPE-ADRIA-BANK INTERNATIONAL AG, </item>
      <item>ŽDO, 10000 Zagreb</item>
      <item>RH MF PU, Područniured Zagreb</item>
      <item>TRANS AUTO d.o.o. za trgovinu i usluge, OIB 31307182561, Rebro 2/A,10360 Sesvete</item>
    </izvorni_sadrzaj>
    <derivirana_varijabla naziv="DomainObject.Predmet.SudioniciListAdressOIB_1">
      <item>G.B. GRADNJA d.o.o., OIB 74111402238, PANTOVČAK 28,10000 Zagreb</item>
      <item>G.B. GRADNJA d.o.o., OIB 74111402238, PANTOVČAK 28,10000 Zagreb</item>
      <item>HYPO ALPE ADRIA BANK d.d., OIB 14036333877, Slavonska avenija 6,. Zagreb</item>
      <item>FINA</item>
      <item>ŽARKO PAVLINA, Mlinovi 134,10000 Zagreb</item>
      <item>Ante Jukić, OIB 74320689175, Majstora Radonje 12,10000 Zagreb</item>
      <item>HYPO ALPE-ADRIA-BANK d.d. Zagreb, OIB 14036333877, Slavonska avenija 6,10000 Zagreb</item>
      <item>OD Mamić Perić Reberski Rimac d.o.o., Radnička cesta 80,10000 Zagreb</item>
      <item>HYPO ALPE-ADRIA-BANK INTERNATIONAL AG, </item>
      <item>ŽDO, 10000 Zagreb</item>
      <item>RH MF PU, Područniured Zagreb</item>
      <item>TRANS AUTO d.o.o. za trgovinu i usluge, OIB 31307182561, Rebro 2/A,10360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74111402238</item>
      <item>, OIB 74111402238</item>
      <item>, OIB 14036333877</item>
      <item>, OIB null</item>
      <item>, OIB null</item>
      <item>, OIB 74320689175</item>
      <item>, OIB 14036333877</item>
      <item>, OIB null</item>
      <item>, OIB null</item>
      <item>, OIB null</item>
      <item>, OIB null</item>
      <item>, OIB 31307182561</item>
    </izvorni_sadrzaj>
    <derivirana_varijabla naziv="DomainObject.Predmet.SudioniciListNazivOIB_1">
      <item>, OIB 74111402238</item>
      <item>, OIB 74111402238</item>
      <item>, OIB 14036333877</item>
      <item>, OIB null</item>
      <item>, OIB null</item>
      <item>, OIB 74320689175</item>
      <item>, OIB 14036333877</item>
      <item>, OIB null</item>
      <item>, OIB null</item>
      <item>, OIB null</item>
      <item>, OIB null</item>
      <item>, OIB 31307182561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4BD9C0-5E5F-4BFA-A422-A1401EDC73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831</properties:Words>
  <properties:Characters>4594</properties:Characters>
  <properties:Lines>128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5530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2016-10-19T11:52:00Z</dcterms:created>
  <dc:creator>user</dc:creator>
  <cp:lastModifiedBy>Valentina Delač</cp:lastModifiedBy>
  <cp:lastPrinted>2016-10-19T11:50:00Z</cp:lastPrinted>
  <dcterms:modified xmlns:xsi="http://www.w3.org/2001/XMLSchema-instance" xsi:type="dcterms:W3CDTF">2016-10-19T11:53:00Z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