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f402" w14:paraId="b18f40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52C2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St-6231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A18DC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23B7B" w:rsidRPr="00423B7B">
        <w:t xml:space="preserve"> </w:t>
      </w:r>
      <w:r w:rsidR="00423B7B" w:rsidRPr="00423B7B">
        <w:rPr>
          <w:rFonts w:cs="Times New Roman" w:eastAsia="Times New Roman" w:hAnsi="Times New Roman" w:ascii="Times New Roman"/>
          <w:sz w:val="24"/>
          <w:szCs w:val="24"/>
          <w:lang w:eastAsia="hr-HR"/>
        </w:rPr>
        <w:t>EXQUISITUS OPUS d.o.o., Zagreb, Hrvoja Macanovića 17, MBS: 080747187, OIB: 30933382193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447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DA18DC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423B7B" w:rsidRPr="00423B7B">
        <w:rPr>
          <w:rFonts w:cs="Times New Roman" w:eastAsia="Times New Roman" w:hAnsi="Times New Roman" w:ascii="Times New Roman"/>
          <w:sz w:val="24"/>
          <w:szCs w:val="24"/>
          <w:lang w:eastAsia="hr-HR"/>
        </w:rPr>
        <w:t>EXQUISITUS OPUS d.o.o., Zagreb, Hrvoja Macanovića 17, MBS: 080747187, OIB: 30933382193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22F9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6E6D1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221F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221F">
        <w:rPr>
          <w:rFonts w:cs="Times New Roman" w:eastAsia="Times New Roman" w:hAnsi="Times New Roman" w:ascii="Times New Roman"/>
          <w:sz w:val="24"/>
          <w:szCs w:val="24"/>
          <w:lang w:eastAsia="hr-HR"/>
        </w:rPr>
        <w:t>Bjelovar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221F">
        <w:rPr>
          <w:rFonts w:cs="Times New Roman" w:eastAsia="Times New Roman" w:hAnsi="Times New Roman" w:ascii="Times New Roman"/>
          <w:sz w:val="24"/>
          <w:szCs w:val="24"/>
          <w:lang w:eastAsia="hr-HR"/>
        </w:rPr>
        <w:t>Josipa Jelačića 12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6E6D12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E9221F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DA18DC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423B7B" w:rsidRPr="00423B7B">
        <w:rPr>
          <w:rFonts w:cs="Times New Roman" w:eastAsia="Times New Roman" w:hAnsi="Times New Roman" w:ascii="Times New Roman"/>
          <w:sz w:val="24"/>
          <w:szCs w:val="24"/>
          <w:lang w:eastAsia="hr-HR"/>
        </w:rPr>
        <w:t>EXQUISITUS OPUS d.o.o., Zagreb, Hrvoja Macanovića 17, MBS: 080747187, OIB: 30933382193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B6E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13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2235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35447B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BB19B9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</w:t>
      </w:r>
      <w:r w:rsidR="00196038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97F0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9185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18026B">
      <w:rPr>
        <w:rFonts w:cs="Times New Roman" w:hAnsi="Times New Roman" w:ascii="Times New Roman"/>
        <w:sz w:val="24"/>
        <w:szCs w:val="24"/>
      </w:rPr>
      <w:t>6</w:t>
    </w:r>
    <w:r w:rsidR="00C52C2B">
      <w:rPr>
        <w:rFonts w:cs="Times New Roman" w:hAnsi="Times New Roman" w:ascii="Times New Roman"/>
        <w:sz w:val="24"/>
        <w:szCs w:val="24"/>
      </w:rPr>
      <w:t>231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7646E"/>
    <w:rsid w:val="0018026B"/>
    <w:rsid w:val="0019122C"/>
    <w:rsid w:val="00191856"/>
    <w:rsid w:val="00196038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24C41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23B7B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5D5CB7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67E28"/>
    <w:rsid w:val="00975E9B"/>
    <w:rsid w:val="0097744B"/>
    <w:rsid w:val="009C7AE2"/>
    <w:rsid w:val="009D1BD2"/>
    <w:rsid w:val="009E70E7"/>
    <w:rsid w:val="009F4A36"/>
    <w:rsid w:val="009F7260"/>
    <w:rsid w:val="00A15DB0"/>
    <w:rsid w:val="00A22F98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B6EA8"/>
    <w:rsid w:val="00AE5B6E"/>
    <w:rsid w:val="00AE5B91"/>
    <w:rsid w:val="00AE71B0"/>
    <w:rsid w:val="00AF6327"/>
    <w:rsid w:val="00B228D8"/>
    <w:rsid w:val="00B42F00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40574"/>
    <w:rsid w:val="00C4061F"/>
    <w:rsid w:val="00C52C2B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97F0A"/>
    <w:rsid w:val="00DA18DC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9221F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91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8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9185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918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918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91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8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918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918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918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6231</izvorni_sadrzaj>
    <derivirana_varijabla naziv="DomainObject.Predmet.Broj_1">6231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St-6231/2015</izvorni_sadrzaj>
    <derivirana_varijabla naziv="DomainObject.Predmet.OznakaBroj_1">St-6231/2015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EXQUISITUS OPUS d.o.o. zastupanog po punomoćniku Ante Perdić</izvorni_sadrzaj>
    <derivirana_varijabla naziv="DomainObject.Predmet.ProtustrankaFormated_1">  EXQUISITUS OPUS d.o.o. zastupanog po punomoćniku Ante Perdić</derivirana_varijabla>
  </DomainObject.Predmet.ProtustrankaFormated>
  <DomainObject.Predmet.ProtustrankaFormatedOIB>
    <izvorni_sadrzaj>  EXQUISITUS OPUS d.o.o., OIB 30933382193 zastupanog po punomoćniku Ante Perdić</izvorni_sadrzaj>
    <derivirana_varijabla naziv="DomainObject.Predmet.ProtustrankaFormatedOIB_1">  EXQUISITUS OPUS d.o.o., OIB 30933382193 zastupanog po punomoćniku Ante Perdić</derivirana_varijabla>
  </DomainObject.Predmet.ProtustrankaFormatedOIB>
  <DomainObject.Predmet.ProtustrankaFormatedWithAdress>
    <izvorni_sadrzaj> EXQUISITUS OPUS d.o.o., Hrvoja Macanovića 17, 10000 Zagreb zastupanog po punomoćniku Ante Perdić</izvorni_sadrzaj>
    <derivirana_varijabla naziv="DomainObject.Predmet.ProtustrankaFormatedWithAdress_1"> EXQUISITUS OPUS d.o.o., Hrvoja Macanovića 17, 10000 Zagreb zastupanog po punomoćniku Ante Perdić</derivirana_varijabla>
  </DomainObject.Predmet.ProtustrankaFormatedWithAdress>
  <DomainObject.Predmet.ProtustrankaFormatedWithAdressOIB>
    <izvorni_sadrzaj> EXQUISITUS OPUS d.o.o., OIB 30933382193, Hrvoja Macanovića 17, 10000 Zagreb zastupanog po punomoćniku Ante Perdić</izvorni_sadrzaj>
    <derivirana_varijabla naziv="DomainObject.Predmet.ProtustrankaFormatedWithAdressOIB_1"> EXQUISITUS OPUS d.o.o., OIB 30933382193, Hrvoja Macanovića 17, 10000 Zagreb zastupanog po punomoćniku Ante Perdić</derivirana_varijabla>
  </DomainObject.Predmet.ProtustrankaFormatedWithAdressOIB>
  <DomainObject.Predmet.ProtustrankaWithAdress>
    <izvorni_sadrzaj>EXQUISITUS OPUS d.o.o. Hrvoja Macanovića 17, 10000 Zagreb</izvorni_sadrzaj>
    <derivirana_varijabla naziv="DomainObject.Predmet.ProtustrankaWithAdress_1">EXQUISITUS OPUS d.o.o. Hrvoja Macanovića 17, 10000 Zagreb</derivirana_varijabla>
  </DomainObject.Predmet.ProtustrankaWithAdress>
  <DomainObject.Predmet.ProtustrankaWithAdressOIB>
    <izvorni_sadrzaj>EXQUISITUS OPUS d.o.o., OIB 30933382193, Hrvoja Macanovića 17, 10000 Zagreb</izvorni_sadrzaj>
    <derivirana_varijabla naziv="DomainObject.Predmet.ProtustrankaWithAdressOIB_1">EXQUISITUS OPUS d.o.o., OIB 30933382193, Hrvoja Macanovića 17, 10000 Zagreb</derivirana_varijabla>
  </DomainObject.Predmet.ProtustrankaWithAdressOIB>
  <DomainObject.Predmet.ProtustrankaNazivFormated>
    <izvorni_sadrzaj>EXQUISITUS OPUS d.o.o.</izvorni_sadrzaj>
    <derivirana_varijabla naziv="DomainObject.Predmet.ProtustrankaNazivFormated_1">EXQUISITUS OPUS d.o.o.</derivirana_varijabla>
  </DomainObject.Predmet.ProtustrankaNazivFormated>
  <DomainObject.Predmet.ProtustrankaNazivFormatedOIB>
    <izvorni_sadrzaj>EXQUISITUS OPUS d.o.o., OIB 30933382193</izvorni_sadrzaj>
    <derivirana_varijabla naziv="DomainObject.Predmet.ProtustrankaNazivFormatedOIB_1">EXQUISITUS OPUS d.o.o., OIB 30933382193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EXQUISITUS OPUS d.o.o. zastupanog po punomoćniku Ante Perdić</item>
    </izvorni_sadrzaj>
    <derivirana_varijabla naziv="DomainObject.Predmet.ProtuStrankaListFormated_1">
      <item>EXQUISITUS OPUS d.o.o. zastupanog po punomoćniku Ante Perdić</item>
    </derivirana_varijabla>
  </DomainObject.Predmet.ProtuStrankaListFormated>
  <DomainObject.Predmet.ProtuStrankaListFormatedOIB>
    <izvorni_sadrzaj>
      <item>EXQUISITUS OPUS d.o.o., OIB 30933382193 zastupanog po punomoćniku Ante Perdić</item>
    </izvorni_sadrzaj>
    <derivirana_varijabla naziv="DomainObject.Predmet.ProtuStrankaListFormatedOIB_1">
      <item>EXQUISITUS OPUS d.o.o., OIB 30933382193 zastupanog po punomoćniku Ante Perdić</item>
    </derivirana_varijabla>
  </DomainObject.Predmet.ProtuStrankaListFormatedOIB>
  <DomainObject.Predmet.ProtuStrankaListFormatedWithAdress>
    <izvorni_sadrzaj>
      <item>EXQUISITUS OPUS d.o.o., Hrvoja Macanovića 17, 10000 Zagreb zastupanog po punomoćniku Ante Perdić</item>
    </izvorni_sadrzaj>
    <derivirana_varijabla naziv="DomainObject.Predmet.ProtuStrankaListFormatedWithAdress_1">
      <item>EXQUISITUS OPUS d.o.o., Hrvoja Macanovića 17, 10000 Zagreb zastupanog po punomoćniku Ante Perdić</item>
    </derivirana_varijabla>
  </DomainObject.Predmet.ProtuStrankaListFormatedWithAdress>
  <DomainObject.Predmet.ProtuStrankaListFormatedWithAdressOIB>
    <izvorni_sadrzaj>
      <item>EXQUISITUS OPUS d.o.o., OIB 30933382193, Hrvoja Macanovića 17, 10000 Zagreb zastupanog po punomoćniku Ante Perdić</item>
    </izvorni_sadrzaj>
    <derivirana_varijabla naziv="DomainObject.Predmet.ProtuStrankaListFormatedWithAdressOIB_1">
      <item>EXQUISITUS OPUS d.o.o., OIB 30933382193, Hrvoja Macanovića 17, 10000 Zagreb zastupanog po punomoćniku Ante Perdić</item>
    </derivirana_varijabla>
  </DomainObject.Predmet.ProtuStrankaListFormatedWithAdressOIB>
  <DomainObject.Predmet.ProtuStrankaListNazivFormated>
    <izvorni_sadrzaj>
      <item>EXQUISITUS OPUS d.o.o.</item>
    </izvorni_sadrzaj>
    <derivirana_varijabla naziv="DomainObject.Predmet.ProtuStrankaListNazivFormated_1">
      <item>EXQUISITUS OPUS d.o.o.</item>
    </derivirana_varijabla>
  </DomainObject.Predmet.ProtuStrankaListNazivFormated>
  <DomainObject.Predmet.ProtuStrankaListNazivFormatedOIB>
    <izvorni_sadrzaj>
      <item>EXQUISITUS OPUS d.o.o., OIB 30933382193</item>
    </izvorni_sadrzaj>
    <derivirana_varijabla naziv="DomainObject.Predmet.ProtuStrankaListNazivFormatedOIB_1">
      <item>EXQUISITUS OPUS d.o.o., OIB 30933382193</item>
    </derivirana_varijabla>
  </DomainObject.Predmet.ProtuStrankaListNazivFormatedOIB>
  <DomainObject.Predmet.OstaliListFormated>
    <izvorni_sadrzaj>
      <item>Ante Perdić punomoćnik sudionika u postupku EXQUISITUS OPUS d.o.o.</item>
    </izvorni_sadrzaj>
    <derivirana_varijabla naziv="DomainObject.Predmet.OstaliListFormated_1">
      <item>Ante Perdić punomoćnik sudionika u postupku EXQUISITUS OPUS d.o.o.</item>
    </derivirana_varijabla>
  </DomainObject.Predmet.OstaliListFormated>
  <DomainObject.Predmet.OstaliListFormatedOIB>
    <izvorni_sadrzaj>
      <item>Ante Perdić, OIB 93468908562 punomoćnik sudionika u postupku EXQUISITUS OPUS d.o.o.</item>
    </izvorni_sadrzaj>
    <derivirana_varijabla naziv="DomainObject.Predmet.OstaliListFormatedOIB_1">
      <item>Ante Perdić, OIB 93468908562 punomoćnik sudionika u postupku EXQUISITUS OPUS d.o.o.</item>
    </derivirana_varijabla>
  </DomainObject.Predmet.OstaliListFormatedOIB>
  <DomainObject.Predmet.OstaliListFormatedWithAdress>
    <izvorni_sadrzaj>
      <item>Ante Perdić, Hrvoja Macanovića 17, 10000 Zagreb punomoćnik sudionika u postupku EXQUISITUS OPUS d.o.o.</item>
    </izvorni_sadrzaj>
    <derivirana_varijabla naziv="DomainObject.Predmet.OstaliListFormatedWithAdress_1">
      <item>Ante Perdić, Hrvoja Macanovića 17, 10000 Zagreb punomoćnik sudionika u postupku EXQUISITUS OPUS d.o.o.</item>
    </derivirana_varijabla>
  </DomainObject.Predmet.OstaliListFormatedWithAdress>
  <DomainObject.Predmet.OstaliListFormatedWithAdressOIB>
    <izvorni_sadrzaj>
      <item>Ante Perdić, OIB 93468908562, Hrvoja Macanovića 17, 10000 Zagreb punomoćnik sudionika u postupku EXQUISITUS OPUS d.o.o.</item>
    </izvorni_sadrzaj>
    <derivirana_varijabla naziv="DomainObject.Predmet.OstaliListFormatedWithAdressOIB_1">
      <item>Ante Perdić, OIB 93468908562, Hrvoja Macanovića 17, 10000 Zagreb punomoćnik sudionika u postupku EXQUISITUS OPUS d.o.o.</item>
    </derivirana_varijabla>
  </DomainObject.Predmet.OstaliListFormatedWithAdressOIB>
  <DomainObject.Predmet.OstaliListNazivFormated>
    <izvorni_sadrzaj>
      <item>Ante Perdić</item>
    </izvorni_sadrzaj>
    <derivirana_varijabla naziv="DomainObject.Predmet.OstaliListNazivFormated_1">
      <item>Ante Perdić</item>
    </derivirana_varijabla>
  </DomainObject.Predmet.OstaliListNazivFormated>
  <DomainObject.Predmet.OstaliListNazivFormatedOIB>
    <izvorni_sadrzaj>
      <item>Ante Perdić, OIB 93468908562</item>
    </izvorni_sadrzaj>
    <derivirana_varijabla naziv="DomainObject.Predmet.OstaliListNazivFormatedOIB_1">
      <item>Ante Perdić, OIB 93468908562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EXQUISITUS OPUS d.o.o.</izvorni_sadrzaj>
    <derivirana_varijabla naziv="DomainObject.Predmet.ProtustrankaIDrugi_1">EXQUISITUS OPUS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EXQUISITUS OPUS d.o.o., OIB 30933382193, Hrvoja Macanovića 17, 10000 Zagreb</izvorni_sadrzaj>
    <derivirana_varijabla naziv="DomainObject.Predmet.ProtustrankaIDrugiAdressOIB_1">EXQUISITUS OPUS d.o.o., OIB 30933382193, Hrvoja Macanovića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EXQUISITUS OPUS d.o.o.</item>
      <item>Ante Perdić</item>
    </izvorni_sadrzaj>
    <derivirana_varijabla naziv="DomainObject.Predmet.SudioniciListNaziv_1">
      <item>FINA Regionalni centar Zagreb</item>
      <item>EXQUISITUS OPUS d.o.o.</item>
      <item>Ante Perdić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EXQUISITUS OPUS d.o.o., OIB 30933382193, Hrvoja Macanovića 17,10000 Zagreb</item>
      <item>Ante Perdić, OIB 93468908562, Hrvoja Macanovića 17,10000 Zagreb</item>
    </izvorni_sadrzaj>
    <derivirana_varijabla naziv="DomainObject.Predmet.SudioniciListAdressOIB_1">
      <item>FINA Regionalni centar Zagreb, OIB 85821130368, Trg svibanjskih žrtava 1995. br. 1,10000 Zagreb</item>
      <item>EXQUISITUS OPUS d.o.o., OIB 30933382193, Hrvoja Macanovića 17,10000 Zagreb</item>
      <item>Ante Perdić, OIB 93468908562, Hrvoja Macanovića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30933382193</item>
      <item>, OIB 93468908562</item>
    </izvorni_sadrzaj>
    <derivirana_varijabla naziv="DomainObject.Predmet.SudioniciListNazivOIB_1">
      <item>, OIB 85821130368</item>
      <item>, OIB 30933382193</item>
      <item>, OIB 93468908562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2792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2016-07-18T12:52:00Z</dcterms:created>
  <dc:creator>Ivan Turčić</dc:creator>
  <cp:lastModifiedBy>Ivan Turčić</cp:lastModifiedBy>
  <dcterms:modified xmlns:xsi="http://www.w3.org/2001/XMLSchema-instance" xsi:type="dcterms:W3CDTF">2016-07-19T06:45:00Z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