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9af26" w14:paraId="e59af26" w:rsidRDefault="00FD51F4" w:rsidP="00FD51F4" w:rsidR="00D4727C">
      <w:pPr>
        <w:pStyle w:val="Bezproreda"/>
        <w15:collapsed w:val="false"/>
      </w:pPr>
      <w:bookmarkStart w:name="_GoBack" w:id="0"/>
      <w:bookmarkEnd w:id="0"/>
      <w:r>
        <w:t>Trgovački sud u Zagrebu.  Stečajni predmet:</w:t>
      </w:r>
      <w:r w:rsidR="00475FCC">
        <w:t xml:space="preserve"> </w:t>
      </w:r>
      <w:r>
        <w:t>St-147/15.</w:t>
      </w:r>
    </w:p>
    <w:p w:rsidRDefault="00FD51F4" w:rsidP="00FD51F4" w:rsidR="00FD51F4">
      <w:pPr>
        <w:pStyle w:val="Bezproreda"/>
      </w:pPr>
      <w:r>
        <w:t>St</w:t>
      </w:r>
      <w:r w:rsidR="00EB7D1D">
        <w:t xml:space="preserve">ečajni dužnik   Arbor  –  P.B. </w:t>
      </w:r>
      <w:r>
        <w:t>Trgovina d.o.o. u stečaju</w:t>
      </w:r>
      <w:r w:rsidR="00EB7D1D">
        <w:t xml:space="preserve"> </w:t>
      </w:r>
      <w:r w:rsidR="001973BA">
        <w:t>,</w:t>
      </w:r>
      <w:r w:rsidR="00EB7D1D">
        <w:t xml:space="preserve"> OIB:691324833035 iz Zagreba, Ilica broj 42</w:t>
      </w:r>
      <w:r w:rsidR="001973BA">
        <w:t>3.</w:t>
      </w:r>
    </w:p>
    <w:p w:rsidRDefault="00FD51F4" w:rsidP="00FD51F4" w:rsidR="00FD51F4">
      <w:pPr>
        <w:pStyle w:val="Bezproreda"/>
      </w:pPr>
    </w:p>
    <w:p w:rsidRDefault="00A32CC4" w:rsidP="00FD51F4" w:rsidR="00FD51F4">
      <w:pPr>
        <w:pStyle w:val="Bezproreda"/>
        <w:rPr>
          <w:b/>
        </w:rPr>
      </w:pPr>
      <w:r>
        <w:t xml:space="preserve">Sud  je   11.rujna </w:t>
      </w:r>
      <w:r w:rsidR="00BE2E00">
        <w:t>2018</w:t>
      </w:r>
      <w:r w:rsidR="00FD51F4">
        <w:t>. godine</w:t>
      </w:r>
      <w:r w:rsidR="00EB7D1D">
        <w:t xml:space="preserve">  donio Zaključak kojim određuje  unovčenje  nekretnine  stečajnog dužnika</w:t>
      </w:r>
      <w:r w:rsidR="00971E44">
        <w:t xml:space="preserve"> i utvrđuje početnu cijenu  nekretnine </w:t>
      </w:r>
      <w:r w:rsidR="00EB7D1D">
        <w:t xml:space="preserve">- </w:t>
      </w:r>
      <w:r>
        <w:rPr>
          <w:b/>
        </w:rPr>
        <w:t xml:space="preserve">  DEVETI </w:t>
      </w:r>
      <w:r w:rsidR="003333BE">
        <w:rPr>
          <w:b/>
        </w:rPr>
        <w:t xml:space="preserve"> </w:t>
      </w:r>
      <w:r w:rsidR="00EB7D1D">
        <w:rPr>
          <w:b/>
        </w:rPr>
        <w:t xml:space="preserve"> put</w:t>
      </w:r>
    </w:p>
    <w:p w:rsidRDefault="00EB7D1D" w:rsidP="00FD51F4" w:rsidR="00EB7D1D">
      <w:pPr>
        <w:pStyle w:val="Bezproreda"/>
        <w:rPr>
          <w:b/>
        </w:rPr>
      </w:pPr>
    </w:p>
    <w:p w:rsidRDefault="00EB7D1D" w:rsidP="00FD51F4" w:rsidR="00EB7D1D">
      <w:pPr>
        <w:pStyle w:val="Bezproreda"/>
      </w:pPr>
      <w:r>
        <w:t>Stečaj</w:t>
      </w:r>
      <w:r w:rsidR="00C7301C">
        <w:t>n</w:t>
      </w:r>
      <w:r w:rsidR="00E62151">
        <w:t>i</w:t>
      </w:r>
      <w:r w:rsidR="00A32CC4">
        <w:t xml:space="preserve"> upravitelj , dana   12. rujna </w:t>
      </w:r>
      <w:r w:rsidR="008B751B">
        <w:t xml:space="preserve"> </w:t>
      </w:r>
      <w:r w:rsidR="00BE2E00">
        <w:t>2018,</w:t>
      </w:r>
      <w:r>
        <w:t xml:space="preserve"> godine </w:t>
      </w:r>
    </w:p>
    <w:p w:rsidRDefault="00EB7D1D" w:rsidP="00FD51F4" w:rsidR="00EB7D1D">
      <w:pPr>
        <w:pStyle w:val="Bezproreda"/>
      </w:pPr>
    </w:p>
    <w:p w:rsidRDefault="00EB7D1D" w:rsidP="00EB7D1D" w:rsidR="00EB7D1D">
      <w:pPr>
        <w:pStyle w:val="Bezproreda"/>
        <w:ind w:left="2490"/>
        <w:rPr>
          <w:b/>
        </w:rPr>
      </w:pPr>
      <w:r>
        <w:rPr>
          <w:b/>
        </w:rPr>
        <w:t xml:space="preserve">       O G  L  A  Š  V  A</w:t>
      </w:r>
    </w:p>
    <w:p w:rsidRDefault="00EB7D1D" w:rsidP="00EB7D1D" w:rsidR="00EB7D1D">
      <w:pPr>
        <w:pStyle w:val="Bezproreda"/>
        <w:rPr>
          <w:b/>
        </w:rPr>
      </w:pPr>
      <w:r>
        <w:rPr>
          <w:b/>
        </w:rPr>
        <w:t xml:space="preserve">         unovčenje  nekretnine stečajnog dužnika  Arbor – P.B. Trgovina d.o.o. u stečaju</w:t>
      </w:r>
    </w:p>
    <w:p w:rsidRDefault="00EB7D1D" w:rsidP="00EB7D1D" w:rsidR="00EB7D1D">
      <w:pPr>
        <w:pStyle w:val="Bezproreda"/>
        <w:rPr>
          <w:b/>
        </w:rPr>
      </w:pPr>
    </w:p>
    <w:p w:rsidRDefault="00EB7D1D" w:rsidP="00EB7D1D" w:rsidR="00EB7D1D">
      <w:pPr>
        <w:pStyle w:val="Bezproreda"/>
      </w:pPr>
      <w:r>
        <w:t>Stečajni dužni</w:t>
      </w:r>
      <w:r w:rsidR="005943BA">
        <w:t>k je  zemljišno knjižni vlasnik</w:t>
      </w:r>
      <w:r w:rsidR="00475FCC">
        <w:t xml:space="preserve"> nekretnina</w:t>
      </w:r>
      <w:r w:rsidR="005943BA">
        <w:t>,</w:t>
      </w:r>
      <w:r w:rsidR="00475FCC">
        <w:t xml:space="preserve"> </w:t>
      </w:r>
      <w:r w:rsidR="005943BA">
        <w:t xml:space="preserve"> i to:</w:t>
      </w:r>
    </w:p>
    <w:p w:rsidRDefault="005943BA" w:rsidP="00EB7D1D" w:rsidR="005943BA">
      <w:pPr>
        <w:pStyle w:val="Bezproreda"/>
      </w:pPr>
    </w:p>
    <w:p w:rsidRDefault="005943BA" w:rsidP="005943BA" w:rsidR="005943BA">
      <w:pPr>
        <w:pStyle w:val="Bezproreda"/>
        <w:numPr>
          <w:ilvl w:val="0"/>
          <w:numId w:val="3"/>
        </w:numPr>
      </w:pPr>
      <w:r>
        <w:t xml:space="preserve">Katastarska čestica, broj: 15o3, zemljišno knjižni uložak  6840, Katastarska općina Vrapče Novo,  površine </w:t>
      </w:r>
      <w:r>
        <w:rPr>
          <w:b/>
        </w:rPr>
        <w:t xml:space="preserve">4339 </w:t>
      </w:r>
      <w:r>
        <w:t xml:space="preserve"> m2 od tog </w:t>
      </w:r>
      <w:r>
        <w:rPr>
          <w:b/>
        </w:rPr>
        <w:t xml:space="preserve">2.102 </w:t>
      </w:r>
      <w:r>
        <w:t xml:space="preserve"> m2  poslovni prost</w:t>
      </w:r>
      <w:r w:rsidR="00475FCC">
        <w:t xml:space="preserve">or koji čine tri zgrade   te  </w:t>
      </w:r>
      <w:r w:rsidR="00475FCC">
        <w:rPr>
          <w:b/>
        </w:rPr>
        <w:t>2.237</w:t>
      </w:r>
      <w:r w:rsidR="00A32CC4">
        <w:t xml:space="preserve">  m2  ekonomsk</w:t>
      </w:r>
      <w:r>
        <w:t>vorište  i</w:t>
      </w:r>
    </w:p>
    <w:p w:rsidRDefault="005943BA" w:rsidP="005943BA" w:rsidR="005943BA" w:rsidRPr="00C7301C">
      <w:pPr>
        <w:pStyle w:val="Bezproreda"/>
        <w:numPr>
          <w:ilvl w:val="0"/>
          <w:numId w:val="3"/>
        </w:numPr>
      </w:pPr>
      <w:r>
        <w:t xml:space="preserve">Katastarska čestica , broj: 1501/2, zemljišno knjižni uložak 7260, Katastarska općina  Vrapče Novo </w:t>
      </w:r>
      <w:r w:rsidR="007B0EEF">
        <w:t>,</w:t>
      </w:r>
      <w:r>
        <w:t xml:space="preserve"> površine  </w:t>
      </w:r>
      <w:r w:rsidR="00475FCC">
        <w:rPr>
          <w:b/>
        </w:rPr>
        <w:t>966</w:t>
      </w:r>
      <w:r>
        <w:t xml:space="preserve"> m2</w:t>
      </w:r>
      <w:r w:rsidR="00475FCC">
        <w:t xml:space="preserve"> u naravi ekonomsko dvorište</w:t>
      </w:r>
      <w:r w:rsidR="00C7301C">
        <w:t>.</w:t>
      </w:r>
      <w:r w:rsidR="00475FCC">
        <w:t xml:space="preserve"> </w:t>
      </w:r>
      <w:r w:rsidR="00C7301C">
        <w:t xml:space="preserve"> </w:t>
      </w:r>
    </w:p>
    <w:p w:rsidRDefault="00C7301C" w:rsidP="00C7301C" w:rsidR="00C7301C" w:rsidRPr="00475FCC">
      <w:pPr>
        <w:pStyle w:val="Bezproreda"/>
        <w:ind w:left="720"/>
      </w:pPr>
      <w:r>
        <w:rPr>
          <w:b/>
        </w:rPr>
        <w:t>Ukupna površina obje  čestice jednako je  5,305,00 m2</w:t>
      </w:r>
    </w:p>
    <w:p w:rsidRDefault="00475FCC" w:rsidP="00475FCC" w:rsidR="00475FCC" w:rsidRPr="00475FCC">
      <w:pPr>
        <w:pStyle w:val="Bezproreda"/>
        <w:ind w:left="720"/>
        <w:rPr>
          <w:b/>
        </w:rPr>
      </w:pPr>
      <w:r>
        <w:t xml:space="preserve">Nekretnine pripadaju u  </w:t>
      </w:r>
      <w:r>
        <w:rPr>
          <w:b/>
        </w:rPr>
        <w:t xml:space="preserve"> prvu građevinsku zonu.</w:t>
      </w:r>
    </w:p>
    <w:p w:rsidRDefault="001973BA" w:rsidP="00971E44" w:rsidR="001973BA">
      <w:pPr>
        <w:pStyle w:val="Bezproreda"/>
        <w:ind w:left="720"/>
      </w:pPr>
      <w:r>
        <w:t>(Gradska</w:t>
      </w:r>
      <w:r w:rsidR="00733C12">
        <w:t xml:space="preserve"> </w:t>
      </w:r>
      <w:r>
        <w:t xml:space="preserve"> četvrt Vrapče)</w:t>
      </w:r>
    </w:p>
    <w:p w:rsidRDefault="0016515F" w:rsidP="0016515F" w:rsidR="0016515F" w:rsidRPr="003333BE">
      <w:pPr>
        <w:pStyle w:val="Bezproreda"/>
        <w:ind w:left="720"/>
      </w:pPr>
      <w:r>
        <w:t>Nekretni</w:t>
      </w:r>
      <w:r w:rsidR="00A32CC4">
        <w:t xml:space="preserve">ne  se  prodaje  kao  </w:t>
      </w:r>
      <w:r>
        <w:t xml:space="preserve">cjelina  za iznos od </w:t>
      </w:r>
      <w:r w:rsidR="00A32CC4">
        <w:rPr>
          <w:b/>
        </w:rPr>
        <w:t>9.043.743,00</w:t>
      </w:r>
      <w:r>
        <w:rPr>
          <w:b/>
        </w:rPr>
        <w:t xml:space="preserve"> kuna</w:t>
      </w:r>
      <w:r w:rsidR="003333BE">
        <w:t xml:space="preserve"> i to:</w:t>
      </w:r>
    </w:p>
    <w:p w:rsidRDefault="003333BE" w:rsidP="00BE2E00" w:rsidR="003333BE" w:rsidRPr="00BE2E00">
      <w:pPr>
        <w:pStyle w:val="Bezproreda"/>
        <w:numPr>
          <w:ilvl w:val="0"/>
          <w:numId w:val="5"/>
        </w:numPr>
        <w:rPr>
          <w:b/>
        </w:rPr>
      </w:pPr>
      <w:r>
        <w:t xml:space="preserve">kat. čestica ,broj:  </w:t>
      </w:r>
      <w:r w:rsidR="005250D2">
        <w:t>153 za cijenu od   6.561.000,</w:t>
      </w:r>
      <w:r w:rsidR="00A32CC4">
        <w:t>00</w:t>
      </w:r>
      <w:r w:rsidR="00C7301C">
        <w:t xml:space="preserve"> </w:t>
      </w:r>
      <w:r>
        <w:t>kuna i</w:t>
      </w:r>
    </w:p>
    <w:p w:rsidRDefault="003333BE" w:rsidP="003333BE" w:rsidR="003333BE">
      <w:pPr>
        <w:pStyle w:val="Bezproreda"/>
        <w:numPr>
          <w:ilvl w:val="0"/>
          <w:numId w:val="5"/>
        </w:numPr>
        <w:rPr>
          <w:b/>
        </w:rPr>
      </w:pPr>
      <w:r>
        <w:t>kat.</w:t>
      </w:r>
      <w:r w:rsidR="00057124">
        <w:t xml:space="preserve"> </w:t>
      </w:r>
      <w:r>
        <w:t>čestica, broj:   1</w:t>
      </w:r>
      <w:r w:rsidR="00E3394F">
        <w:t>5</w:t>
      </w:r>
      <w:r w:rsidR="00A32CC4">
        <w:t xml:space="preserve">o1/2 za </w:t>
      </w:r>
      <w:r w:rsidR="005250D2">
        <w:t>cijenu  od  2.482.734,00</w:t>
      </w:r>
      <w:r>
        <w:t xml:space="preserve"> kuna</w:t>
      </w:r>
    </w:p>
    <w:p w:rsidRDefault="0016515F" w:rsidP="0016515F" w:rsidR="0016515F">
      <w:pPr>
        <w:pStyle w:val="Bezproreda"/>
        <w:ind w:left="720"/>
      </w:pPr>
      <w:r>
        <w:t xml:space="preserve">Nekretnina se prodaje  načinom usmene javne dražbe  </w:t>
      </w:r>
      <w:r w:rsidR="00A32CC4">
        <w:rPr>
          <w:b/>
        </w:rPr>
        <w:t xml:space="preserve">   03. listopada  2018. godine u 11,30</w:t>
      </w:r>
      <w:r w:rsidR="003B4EC2">
        <w:rPr>
          <w:b/>
        </w:rPr>
        <w:t xml:space="preserve"> </w:t>
      </w:r>
      <w:r>
        <w:rPr>
          <w:b/>
        </w:rPr>
        <w:t>sati</w:t>
      </w:r>
      <w:r>
        <w:t xml:space="preserve"> na Trgovačkom sudu u Zagrebu, Petrinjska ulica broj 8, soba </w:t>
      </w:r>
      <w:r w:rsidR="00BE2E00">
        <w:rPr>
          <w:b/>
        </w:rPr>
        <w:t xml:space="preserve"> 55/III kat</w:t>
      </w:r>
    </w:p>
    <w:p w:rsidRDefault="0016515F" w:rsidP="0016515F" w:rsidR="0016515F">
      <w:pPr>
        <w:pStyle w:val="Bezproreda"/>
        <w:ind w:left="720"/>
      </w:pPr>
      <w:r>
        <w:t>Na ovom ročištu nekretnine se ne mogu prodati za nižu cijenu  od utvrđene  Zaključkom Suda.</w:t>
      </w:r>
    </w:p>
    <w:p w:rsidRDefault="0016515F" w:rsidP="0016515F" w:rsidR="005032C5">
      <w:pPr>
        <w:pStyle w:val="Bezproreda"/>
        <w:ind w:left="720"/>
        <w:jc w:val="both"/>
      </w:pPr>
      <w:r>
        <w:t xml:space="preserve">Pravo sudjelovanja na dražbi imaju sve osobe koje  polože jamčevinu  u iznosu od </w:t>
      </w:r>
      <w:r>
        <w:rPr>
          <w:b/>
        </w:rPr>
        <w:t>5oo.ooo,oo kuna</w:t>
      </w:r>
      <w:r>
        <w:t xml:space="preserve">, uplatom na </w:t>
      </w:r>
      <w:r w:rsidR="005032C5">
        <w:t>depozitni račun Trgovačkog suda u Zagrebu, broj:</w:t>
      </w:r>
      <w:r w:rsidR="005032C5">
        <w:rPr>
          <w:b/>
        </w:rPr>
        <w:t xml:space="preserve">HR9223900011300000460 </w:t>
      </w:r>
      <w:r w:rsidR="005032C5">
        <w:t xml:space="preserve"> pozivom na broj: </w:t>
      </w:r>
      <w:r w:rsidR="005032C5">
        <w:rPr>
          <w:b/>
        </w:rPr>
        <w:t xml:space="preserve"> 05 14715</w:t>
      </w:r>
      <w:r w:rsidR="005032C5">
        <w:t xml:space="preserve"> prije dana održavanja dražbe,  te dokaz o uplati jamčevine  dostave na ročištu.</w:t>
      </w:r>
      <w:r w:rsidR="003B4EC2">
        <w:t xml:space="preserve"> Jamčevinu nije obvezan položiti  razlučni vjerovnik.</w:t>
      </w:r>
    </w:p>
    <w:p w:rsidRDefault="005032C5" w:rsidP="0016515F" w:rsidR="005032C5">
      <w:pPr>
        <w:pStyle w:val="Bezproreda"/>
        <w:ind w:left="720"/>
        <w:jc w:val="both"/>
      </w:pPr>
      <w:r>
        <w:t xml:space="preserve">Kupac koji uspije u dražbi dužan je  u roku od </w:t>
      </w:r>
      <w:r>
        <w:rPr>
          <w:b/>
        </w:rPr>
        <w:t xml:space="preserve">3o dana </w:t>
      </w:r>
      <w:r>
        <w:t>od pravomoćnosti rješenja o dosudi položiti  kupovninu</w:t>
      </w:r>
      <w:r w:rsidR="00475FCC">
        <w:t xml:space="preserve"> u cijelosti </w:t>
      </w:r>
      <w:r>
        <w:t xml:space="preserve">  umanjenu za iznos  položene jamčevine.</w:t>
      </w:r>
    </w:p>
    <w:p w:rsidRDefault="000430DE" w:rsidP="0016515F" w:rsidR="000430DE" w:rsidRPr="000430DE">
      <w:pPr>
        <w:pStyle w:val="Bezproreda"/>
        <w:ind w:left="720"/>
        <w:jc w:val="both"/>
      </w:pPr>
      <w:r>
        <w:t>Kupac koji</w:t>
      </w:r>
      <w:r w:rsidR="00475FCC">
        <w:t xml:space="preserve"> </w:t>
      </w:r>
      <w:r>
        <w:t xml:space="preserve"> je uspio u dražbi </w:t>
      </w:r>
      <w:r w:rsidR="001973BA">
        <w:t>a</w:t>
      </w:r>
      <w:r>
        <w:t xml:space="preserve"> odustane od kupnje</w:t>
      </w:r>
      <w:r w:rsidR="008B03C8">
        <w:t xml:space="preserve"> ili ne uplati iznos kupovnine u cijelosti </w:t>
      </w:r>
      <w:r>
        <w:t xml:space="preserve"> Sud će </w:t>
      </w:r>
      <w:r>
        <w:rPr>
          <w:b/>
        </w:rPr>
        <w:t xml:space="preserve"> prodaju</w:t>
      </w:r>
      <w:r>
        <w:t xml:space="preserve"> oglasiti nevažećom  i zadržati  položenu jamčevinu.</w:t>
      </w:r>
    </w:p>
    <w:p w:rsidRDefault="003333BE" w:rsidP="0016515F" w:rsidR="005032C5">
      <w:pPr>
        <w:pStyle w:val="Bezproreda"/>
        <w:ind w:left="720"/>
        <w:jc w:val="both"/>
      </w:pPr>
      <w:r>
        <w:t xml:space="preserve">Sudionik </w:t>
      </w:r>
      <w:r w:rsidR="005032C5">
        <w:t>i koji ne uspije u kupnji</w:t>
      </w:r>
      <w:r w:rsidR="001973BA">
        <w:t>,</w:t>
      </w:r>
      <w:r w:rsidR="005032C5">
        <w:t xml:space="preserve"> uplaćena jamčevina  vraća se  u roku od </w:t>
      </w:r>
      <w:r w:rsidR="005032C5">
        <w:rPr>
          <w:b/>
        </w:rPr>
        <w:t xml:space="preserve"> 15 dana</w:t>
      </w:r>
      <w:r w:rsidR="005032C5">
        <w:t xml:space="preserve"> od dana zaključene dražbe. </w:t>
      </w:r>
    </w:p>
    <w:p w:rsidRDefault="005032C5" w:rsidP="003333BE" w:rsidR="000430DE" w:rsidRPr="003333BE">
      <w:pPr>
        <w:pStyle w:val="Bezproreda"/>
        <w:ind w:left="720"/>
        <w:jc w:val="both"/>
        <w:rPr>
          <w:b/>
        </w:rPr>
      </w:pPr>
      <w:r>
        <w:t xml:space="preserve">Na položenu jamčevinu  od dana uplate do  povrata jamčevine </w:t>
      </w:r>
      <w:r>
        <w:rPr>
          <w:b/>
        </w:rPr>
        <w:t xml:space="preserve"> ne teku kamate.</w:t>
      </w:r>
    </w:p>
    <w:p w:rsidRDefault="000430DE" w:rsidP="0016515F" w:rsidR="0016515F">
      <w:pPr>
        <w:pStyle w:val="Bezproreda"/>
        <w:ind w:left="720"/>
        <w:jc w:val="both"/>
      </w:pPr>
      <w:r>
        <w:t>Nekretnine se kupuju načinom*</w:t>
      </w:r>
      <w:r>
        <w:rPr>
          <w:b/>
        </w:rPr>
        <w:t xml:space="preserve">viđeno – kupljeno* </w:t>
      </w:r>
      <w:r>
        <w:t xml:space="preserve"> što isključuje  n</w:t>
      </w:r>
      <w:r w:rsidR="001973BA">
        <w:t>aknadne prigovore po svim osnov</w:t>
      </w:r>
      <w:r w:rsidR="007B0EEF">
        <w:t>a</w:t>
      </w:r>
      <w:r>
        <w:t>ma.</w:t>
      </w:r>
      <w:r w:rsidR="005032C5">
        <w:t xml:space="preserve"> </w:t>
      </w:r>
    </w:p>
    <w:p w:rsidRDefault="000430DE" w:rsidP="0016515F" w:rsidR="000430DE">
      <w:pPr>
        <w:pStyle w:val="Bezproreda"/>
        <w:ind w:left="720"/>
        <w:jc w:val="both"/>
        <w:rPr>
          <w:b/>
        </w:rPr>
      </w:pPr>
      <w:r>
        <w:t xml:space="preserve">Kupac snosi </w:t>
      </w:r>
      <w:r>
        <w:rPr>
          <w:b/>
        </w:rPr>
        <w:t xml:space="preserve"> sve  troškove vezane  za  kupnju i preuzimanje nekretnina.</w:t>
      </w:r>
    </w:p>
    <w:p w:rsidRDefault="00475FCC" w:rsidP="0016515F" w:rsidR="000430DE">
      <w:pPr>
        <w:pStyle w:val="Bezproreda"/>
        <w:ind w:left="720"/>
        <w:jc w:val="both"/>
        <w:rPr>
          <w:b/>
        </w:rPr>
      </w:pPr>
      <w:r>
        <w:rPr>
          <w:b/>
        </w:rPr>
        <w:t xml:space="preserve">Nakon što  kupac  uplati  kupovninu </w:t>
      </w:r>
      <w:r w:rsidR="001973BA">
        <w:rPr>
          <w:b/>
        </w:rPr>
        <w:t xml:space="preserve"> za kupljene</w:t>
      </w:r>
      <w:r w:rsidR="000430DE">
        <w:rPr>
          <w:b/>
        </w:rPr>
        <w:t xml:space="preserve">  nekretnine u cijelosti </w:t>
      </w:r>
      <w:r w:rsidR="003B4EC2">
        <w:rPr>
          <w:b/>
        </w:rPr>
        <w:t>,</w:t>
      </w:r>
      <w:r w:rsidR="000430DE">
        <w:rPr>
          <w:b/>
        </w:rPr>
        <w:t xml:space="preserve"> Sud  </w:t>
      </w:r>
      <w:r>
        <w:rPr>
          <w:b/>
        </w:rPr>
        <w:t>će nalažiti</w:t>
      </w:r>
      <w:r w:rsidR="00BE2E00">
        <w:rPr>
          <w:b/>
        </w:rPr>
        <w:t xml:space="preserve"> brisanje tereta na </w:t>
      </w:r>
      <w:r w:rsidR="00C7301C">
        <w:rPr>
          <w:b/>
        </w:rPr>
        <w:t xml:space="preserve"> nekretnini.</w:t>
      </w:r>
    </w:p>
    <w:p w:rsidRDefault="000430DE" w:rsidP="0016515F" w:rsidR="000430DE">
      <w:pPr>
        <w:pStyle w:val="Bezproreda"/>
        <w:ind w:left="720"/>
        <w:jc w:val="both"/>
        <w:rPr>
          <w:b/>
        </w:rPr>
      </w:pPr>
    </w:p>
    <w:p w:rsidRDefault="000430DE" w:rsidP="0016515F" w:rsidR="000430DE">
      <w:pPr>
        <w:pStyle w:val="Bezproreda"/>
        <w:ind w:left="720"/>
        <w:jc w:val="both"/>
        <w:rPr>
          <w:b/>
        </w:rPr>
      </w:pPr>
      <w:r>
        <w:t>Nekretnine se  mogu</w:t>
      </w:r>
      <w:r w:rsidR="001973BA">
        <w:t xml:space="preserve"> </w:t>
      </w:r>
      <w:r>
        <w:t xml:space="preserve"> razgledati svaki  radni dan   </w:t>
      </w:r>
      <w:r w:rsidR="00202224">
        <w:rPr>
          <w:b/>
        </w:rPr>
        <w:t xml:space="preserve"> od 09 do  13</w:t>
      </w:r>
      <w:r>
        <w:rPr>
          <w:b/>
        </w:rPr>
        <w:t xml:space="preserve"> sati.</w:t>
      </w:r>
    </w:p>
    <w:p w:rsidRDefault="00202224" w:rsidP="0016515F" w:rsidR="00202224">
      <w:pPr>
        <w:pStyle w:val="Bezproreda"/>
        <w:ind w:left="720"/>
        <w:jc w:val="both"/>
        <w:rPr>
          <w:b/>
        </w:rPr>
      </w:pPr>
    </w:p>
    <w:p w:rsidRDefault="00202224" w:rsidP="00057124" w:rsidR="00202224">
      <w:pPr>
        <w:pStyle w:val="Bezproreda"/>
        <w:ind w:left="720"/>
        <w:jc w:val="both"/>
      </w:pPr>
      <w:r>
        <w:t xml:space="preserve">Daljnje  potrebne obavijesti  na telefon </w:t>
      </w:r>
      <w:r>
        <w:rPr>
          <w:b/>
        </w:rPr>
        <w:t xml:space="preserve"> o98 387 o98 –</w:t>
      </w:r>
      <w:r>
        <w:t xml:space="preserve"> stečajni upravitelj</w:t>
      </w:r>
    </w:p>
    <w:p w:rsidRDefault="00202224" w:rsidP="0016515F" w:rsidR="00202224">
      <w:pPr>
        <w:pStyle w:val="Bezproreda"/>
        <w:ind w:left="720"/>
        <w:jc w:val="both"/>
      </w:pPr>
    </w:p>
    <w:p w:rsidRDefault="00202224" w:rsidP="0016515F" w:rsidR="00202224">
      <w:pPr>
        <w:pStyle w:val="Bezproreda"/>
        <w:ind w:left="720"/>
        <w:jc w:val="both"/>
      </w:pPr>
      <w:r>
        <w:t>Oglašeno: 1. WEB stranice  Visokog trgovačkog suda i</w:t>
      </w:r>
    </w:p>
    <w:p w:rsidRDefault="00202224" w:rsidP="00202224" w:rsidR="00202224" w:rsidRPr="00202224">
      <w:pPr>
        <w:pStyle w:val="Bezproreda"/>
        <w:ind w:left="720"/>
        <w:jc w:val="both"/>
      </w:pPr>
      <w:r>
        <w:t xml:space="preserve">                   2. Hrvatska gospodarska komora, Centar za poslovne informacije.</w:t>
      </w:r>
    </w:p>
    <w:sectPr w:rsidR="00202224" w:rsidRPr="0020222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B5B9F"/>
    <w:multiLevelType w:val="hybridMultilevel"/>
    <w:tmpl w:val="AF46C020"/>
    <w:lvl w:tplc="9AB45030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CBB07A9"/>
    <w:multiLevelType w:val="hybridMultilevel"/>
    <w:tmpl w:val="7628363C"/>
    <w:lvl w:tplc="9FBEB8C2" w:ilvl="0">
      <w:numFmt w:val="bullet"/>
      <w:lvlText w:val="-"/>
      <w:lvlJc w:val="left"/>
      <w:pPr>
        <w:ind w:hanging="360" w:left="1050"/>
      </w:pPr>
      <w:rPr>
        <w:rFonts w:cstheme="minorBidi" w:eastAsiaTheme="minorHAnsi" w:hAnsi="Calibri" w:ascii="Calibri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10"/>
      </w:pPr>
      <w:rPr>
        <w:rFonts w:hAnsi="Wingdings" w:ascii="Wingdings" w:hint="default"/>
      </w:rPr>
    </w:lvl>
  </w:abstractNum>
  <w:abstractNum w:abstractNumId="2">
    <w:nsid w:val="36702B11"/>
    <w:multiLevelType w:val="hybridMultilevel"/>
    <w:tmpl w:val="ED7C44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326253"/>
    <w:multiLevelType w:val="hybridMultilevel"/>
    <w:tmpl w:val="CF220614"/>
    <w:lvl w:tplc="C4E898A8" w:ilvl="0">
      <w:numFmt w:val="bullet"/>
      <w:lvlText w:val=""/>
      <w:lvlJc w:val="left"/>
      <w:pPr>
        <w:ind w:hanging="360" w:left="2850"/>
      </w:pPr>
      <w:rPr>
        <w:rFonts w:cstheme="minorBidi" w:eastAsiaTheme="minorHAns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10"/>
      </w:pPr>
      <w:rPr>
        <w:rFonts w:hAnsi="Wingdings" w:ascii="Wingdings" w:hint="default"/>
      </w:rPr>
    </w:lvl>
  </w:abstractNum>
  <w:abstractNum w:abstractNumId="4">
    <w:nsid w:val="6F624F6A"/>
    <w:multiLevelType w:val="hybridMultilevel"/>
    <w:tmpl w:val="D2663962"/>
    <w:lvl w:tplc="F0AC9F90" w:ilvl="0">
      <w:numFmt w:val="bullet"/>
      <w:lvlText w:val=""/>
      <w:lvlJc w:val="left"/>
      <w:pPr>
        <w:ind w:hanging="360" w:left="2850"/>
      </w:pPr>
      <w:rPr>
        <w:rFonts w:cstheme="minorBidi" w:eastAsiaTheme="minorHAns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10"/>
      </w:pPr>
      <w:rPr>
        <w:rFonts w:hAnsi="Wingdings" w:asci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51F4"/>
    <w:rsid w:val="000430DE"/>
    <w:rsid w:val="00057124"/>
    <w:rsid w:val="0016515F"/>
    <w:rsid w:val="001973BA"/>
    <w:rsid w:val="00202224"/>
    <w:rsid w:val="003333BE"/>
    <w:rsid w:val="003B4EC2"/>
    <w:rsid w:val="003E48CC"/>
    <w:rsid w:val="00475FCC"/>
    <w:rsid w:val="005032C5"/>
    <w:rsid w:val="005250D2"/>
    <w:rsid w:val="005943BA"/>
    <w:rsid w:val="0068643F"/>
    <w:rsid w:val="006E6DFF"/>
    <w:rsid w:val="00733C12"/>
    <w:rsid w:val="007B0EEF"/>
    <w:rsid w:val="008B03C8"/>
    <w:rsid w:val="008B5DD9"/>
    <w:rsid w:val="008B751B"/>
    <w:rsid w:val="008E6305"/>
    <w:rsid w:val="00904C3B"/>
    <w:rsid w:val="00971E44"/>
    <w:rsid w:val="009A1F4F"/>
    <w:rsid w:val="00A32CC4"/>
    <w:rsid w:val="00A654AF"/>
    <w:rsid w:val="00AE763B"/>
    <w:rsid w:val="00BE2E00"/>
    <w:rsid w:val="00C7301C"/>
    <w:rsid w:val="00D4727C"/>
    <w:rsid w:val="00DC1B49"/>
    <w:rsid w:val="00E3394F"/>
    <w:rsid w:val="00E62151"/>
    <w:rsid w:val="00EB7D1D"/>
    <w:rsid w:val="00EF74D6"/>
    <w:rsid w:val="00FD5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D51F4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8B5D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5D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5D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5D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5D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D51F4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8B5D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5D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5D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5D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5D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8E2325-E2F0-4B3C-B60F-569E979198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Microsoft</properties:Company>
  <properties:Pages>1</properties:Pages>
  <properties:Words>430</properties:Words>
  <properties:Characters>2355</properties:Characters>
  <properties:Lines>52</properties:Lines>
  <properties:Paragraphs>29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2018-09-12T09:25:00Z</dcterms:created>
  <dc:creator>Mate</dc:creator>
  <cp:lastModifiedBy>Matea Bizjak</cp:lastModifiedBy>
  <cp:lastPrinted>2018-06-05T13:28:00Z</cp:lastPrinted>
  <dcterms:modified xmlns:xsi="http://www.w3.org/2001/XMLSchema-instance" xsi:type="dcterms:W3CDTF">2018-09-26T06:20:00Z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Podnesak (ARBOR - oglas za prodaju nekretnine  deveti puta.docx)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