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4af9d" w14:paraId="834af9d" w:rsidRDefault="00075DAE" w:rsidP="00075DAE" w:rsidR="00075DAE" w:rsidRPr="00075DAE">
      <w:pPr>
        <w15:collapsed w:val="false"/>
      </w:pPr>
      <w:bookmarkStart w:name="_GoBack" w:id="0"/>
      <w:bookmarkEnd w:id="0"/>
      <w:r w:rsidRPr="00075DAE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posOffset>-14605</wp:posOffset>
            </wp:positionV>
            <wp:extent cy="848360" cx="612140"/>
            <wp:effectExtent b="8890" r="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8847" cx="619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75DAE" w:rsidP="00075DAE" w:rsidR="00075DAE" w:rsidRPr="00075DAE"/>
    <w:p w:rsidRDefault="0059049E" w:rsidP="00075DAE" w:rsidR="0059049E"/>
    <w:p w:rsidRDefault="0059049E" w:rsidP="00075DAE" w:rsidR="0059049E"/>
    <w:p w:rsidRDefault="0059049E" w:rsidP="00075DAE" w:rsidR="0059049E"/>
    <w:p w:rsidRDefault="00A72E02" w:rsidP="00075DAE" w:rsidR="00A72E02"/>
    <w:p w:rsidRDefault="00075DAE" w:rsidP="00075DAE" w:rsidR="00075DAE" w:rsidRPr="00075DAE">
      <w:r w:rsidRPr="00075DAE">
        <w:t>REPUBLIKA HRVATSKA</w:t>
      </w:r>
      <w:r w:rsidRPr="00075DAE">
        <w:br/>
        <w:t>TRGOVAČKI SUD U OSIJEKU</w:t>
      </w:r>
      <w:r w:rsidRPr="00075DAE">
        <w:br/>
        <w:t xml:space="preserve">STALNA SLUŽBA U </w:t>
      </w:r>
      <w:r w:rsidR="00A72E02">
        <w:t>SL</w:t>
      </w:r>
      <w:r w:rsidR="00B255D7">
        <w:t>.</w:t>
      </w:r>
      <w:r w:rsidR="00A72E02">
        <w:t xml:space="preserve"> BRODU</w:t>
      </w:r>
      <w:r w:rsidR="00A72E02">
        <w:br/>
        <w:t>Trg pobjede 13</w:t>
      </w:r>
      <w:r w:rsidRPr="00075DAE">
        <w:t xml:space="preserve">                                                                       </w:t>
      </w:r>
    </w:p>
    <w:p w:rsidRDefault="00302799" w:rsidP="00075DAE" w:rsidR="007477A1" w:rsidRPr="00A72E02">
      <w:r>
        <w:t>3500</w:t>
      </w:r>
      <w:r w:rsidR="00075DAE" w:rsidRPr="00075DAE">
        <w:t xml:space="preserve">0 Slavonski Brod                                               </w:t>
      </w:r>
      <w:r w:rsidR="000A432B">
        <w:tab/>
      </w:r>
      <w:r w:rsidR="004C5197">
        <w:t xml:space="preserve">                </w:t>
      </w:r>
      <w:r w:rsidR="00B255D7">
        <w:t xml:space="preserve">  </w:t>
      </w:r>
      <w:r w:rsidR="004C5197">
        <w:t xml:space="preserve"> </w:t>
      </w:r>
      <w:r w:rsidR="004C5197" w:rsidRPr="004C5197">
        <w:t>Broj: 2/St-</w:t>
      </w:r>
      <w:r w:rsidR="00B255D7">
        <w:t>539</w:t>
      </w:r>
      <w:r w:rsidR="004C5197" w:rsidRPr="004C5197">
        <w:t>/</w:t>
      </w:r>
      <w:r w:rsidR="00B255D7">
        <w:t>2015</w:t>
      </w:r>
      <w:r w:rsidR="004C5197" w:rsidRPr="004C5197">
        <w:t>-</w:t>
      </w:r>
      <w:r w:rsidR="00B255D7">
        <w:t>25</w:t>
      </w:r>
    </w:p>
    <w:p w:rsidRDefault="000A432B" w:rsidP="000A432B" w:rsidR="000A432B"/>
    <w:p w:rsidRDefault="002C0A13" w:rsidP="000A432B" w:rsidR="002C0A13"/>
    <w:p w:rsidRDefault="00A72E02" w:rsidP="004C5197" w:rsidR="000A432B">
      <w:pPr>
        <w:jc w:val="center"/>
      </w:pPr>
      <w:r>
        <w:t>R E P U B L I K A   H R V A T S K A</w:t>
      </w:r>
    </w:p>
    <w:p w:rsidRDefault="004C5197" w:rsidP="004C5197" w:rsidR="004C5197">
      <w:pPr>
        <w:jc w:val="center"/>
      </w:pPr>
    </w:p>
    <w:p w:rsidRDefault="004C5197" w:rsidP="004C5197" w:rsidR="004C5197">
      <w:pPr>
        <w:jc w:val="center"/>
      </w:pPr>
      <w:r>
        <w:t>R J E Š E N J E</w:t>
      </w:r>
    </w:p>
    <w:p w:rsidRDefault="003B08B9" w:rsidP="004C5197" w:rsidR="003B08B9">
      <w:pPr>
        <w:pStyle w:val="Bezproreda"/>
        <w:jc w:val="both"/>
      </w:pPr>
    </w:p>
    <w:p w:rsidRDefault="002C0A13" w:rsidP="004C5197" w:rsidR="002C0A13">
      <w:pPr>
        <w:pStyle w:val="Bezproreda"/>
        <w:jc w:val="both"/>
      </w:pPr>
    </w:p>
    <w:p w:rsidRDefault="000A432B" w:rsidP="00932394" w:rsidR="000A432B" w:rsidRPr="000A432B">
      <w:pPr>
        <w:pStyle w:val="Bezproreda"/>
        <w:ind w:firstLine="708"/>
        <w:jc w:val="both"/>
      </w:pPr>
      <w:r w:rsidRPr="000A432B">
        <w:t>TRGOVAČKI SUD U  OSIJEKU, STALNA SLUŽBA U SLAVONSKOM BRODU</w:t>
      </w:r>
      <w:r w:rsidR="00A72E02">
        <w:t xml:space="preserve"> </w:t>
      </w:r>
      <w:r w:rsidRPr="000A432B">
        <w:t>- po steč</w:t>
      </w:r>
      <w:r w:rsidR="00A72E02">
        <w:t xml:space="preserve">ajnom sucu Davorinu Pavičić, u </w:t>
      </w:r>
      <w:r w:rsidRPr="000A432B">
        <w:t xml:space="preserve">stečajnom </w:t>
      </w:r>
      <w:r w:rsidR="00A72E02">
        <w:t xml:space="preserve">postupku nad stečajnim dužnikom </w:t>
      </w:r>
      <w:r w:rsidR="005A4851">
        <w:br/>
      </w:r>
      <w:r w:rsidR="00932394" w:rsidRPr="00932394">
        <w:t>GOLOBRDAC d.o.o. za trgovinu, OIB: 83831856019, Golobrdac 23, Cernik</w:t>
      </w:r>
      <w:r w:rsidR="00932394">
        <w:t xml:space="preserve">, </w:t>
      </w:r>
      <w:r w:rsidRPr="000A432B">
        <w:t xml:space="preserve">dana </w:t>
      </w:r>
      <w:r w:rsidR="00932394">
        <w:t>03</w:t>
      </w:r>
      <w:r w:rsidR="00A72E02">
        <w:t xml:space="preserve">. </w:t>
      </w:r>
      <w:r w:rsidR="00932394">
        <w:t>rujna</w:t>
      </w:r>
      <w:r w:rsidR="004C5197">
        <w:t xml:space="preserve"> </w:t>
      </w:r>
      <w:r w:rsidR="00DC3015">
        <w:t xml:space="preserve"> 2018</w:t>
      </w:r>
      <w:r w:rsidR="00A72E02">
        <w:t xml:space="preserve">. </w:t>
      </w:r>
      <w:r w:rsidR="008F7EA9">
        <w:t xml:space="preserve"> donio je slijedeće</w:t>
      </w:r>
      <w:r w:rsidR="004C5197">
        <w:t xml:space="preserve"> </w:t>
      </w:r>
    </w:p>
    <w:p w:rsidRDefault="00653405" w:rsidP="000A432B" w:rsidR="00653405" w:rsidRPr="000A432B"/>
    <w:p w:rsidRDefault="008F7EA9" w:rsidP="00A72E02" w:rsidR="000A432B">
      <w:pPr>
        <w:jc w:val="center"/>
      </w:pPr>
      <w:r>
        <w:t>R J E Š E N J E</w:t>
      </w:r>
    </w:p>
    <w:p w:rsidRDefault="008F7EA9" w:rsidP="00EF4465" w:rsidR="008F7EA9"/>
    <w:p w:rsidRDefault="008F7EA9" w:rsidP="00C96AFA" w:rsidR="008F7EA9">
      <w:pPr>
        <w:pStyle w:val="Bezproreda"/>
        <w:jc w:val="both"/>
      </w:pPr>
      <w:r>
        <w:t>I. Određuje se prodaja u stečajnom postupku, uz odgovarajuću primjenu pravila o ovrsi na nekretnin</w:t>
      </w:r>
      <w:r w:rsidR="0043453F">
        <w:t>ama</w:t>
      </w:r>
      <w:r>
        <w:t xml:space="preserve"> u vlasništvu stečajnog dužnika </w:t>
      </w:r>
      <w:r w:rsidR="00520B81" w:rsidRPr="00520B81">
        <w:t>GOLOBRDAC d.o.o. za trgovinu, OIB: 83831856019, Golobrdac 23, Cernik</w:t>
      </w:r>
      <w:r>
        <w:t>, i to:</w:t>
      </w:r>
      <w:r w:rsidR="00520B81">
        <w:t xml:space="preserve"> </w:t>
      </w:r>
    </w:p>
    <w:p w:rsidRDefault="008F7EA9" w:rsidP="00C96AFA" w:rsidR="008F7EA9">
      <w:pPr>
        <w:pStyle w:val="Bezproreda"/>
        <w:jc w:val="both"/>
      </w:pPr>
    </w:p>
    <w:p w:rsidRDefault="008F7EA9" w:rsidP="00C96AFA" w:rsidR="00520B81">
      <w:pPr>
        <w:pStyle w:val="Bezproreda"/>
        <w:jc w:val="both"/>
      </w:pPr>
      <w:r>
        <w:t>Upisana u</w:t>
      </w:r>
      <w:r w:rsidR="0043453F">
        <w:t xml:space="preserve"> k.o. </w:t>
      </w:r>
      <w:r w:rsidR="00520B81">
        <w:t>Golobrdac</w:t>
      </w:r>
      <w:r>
        <w:t xml:space="preserve"> </w:t>
      </w:r>
      <w:r w:rsidR="0043453F">
        <w:t>zk. ul.</w:t>
      </w:r>
      <w:r>
        <w:t xml:space="preserve"> </w:t>
      </w:r>
      <w:r w:rsidR="00520B81">
        <w:t>131</w:t>
      </w:r>
    </w:p>
    <w:p w:rsidRDefault="00520B81" w:rsidP="00C96AFA" w:rsidR="00520B81">
      <w:pPr>
        <w:pStyle w:val="Bezproreda"/>
        <w:jc w:val="both"/>
      </w:pPr>
      <w:r>
        <w:t>-</w:t>
      </w:r>
      <w:r w:rsidR="0043453F">
        <w:t xml:space="preserve"> kč. br. </w:t>
      </w:r>
      <w:r>
        <w:t>492 pašnjak Grabik u Jaševcu sa 1 j. i 856 čhv</w:t>
      </w:r>
    </w:p>
    <w:p w:rsidRDefault="00520B81" w:rsidP="00C96AFA" w:rsidR="00520B81">
      <w:pPr>
        <w:pStyle w:val="Bezproreda"/>
        <w:jc w:val="both"/>
      </w:pPr>
      <w:r>
        <w:t xml:space="preserve">- </w:t>
      </w:r>
      <w:r w:rsidRPr="00520B81">
        <w:t xml:space="preserve">kč. br. </w:t>
      </w:r>
      <w:r>
        <w:t>502</w:t>
      </w:r>
      <w:r w:rsidRPr="00520B81">
        <w:t xml:space="preserve"> pašnjak u Jaševcu sa </w:t>
      </w:r>
      <w:r>
        <w:t>1</w:t>
      </w:r>
      <w:r w:rsidRPr="00520B81">
        <w:t xml:space="preserve"> j</w:t>
      </w:r>
      <w:r>
        <w:t>.</w:t>
      </w:r>
      <w:r w:rsidRPr="00520B81">
        <w:t xml:space="preserve"> i </w:t>
      </w:r>
      <w:r>
        <w:t>507</w:t>
      </w:r>
      <w:r w:rsidRPr="00520B81">
        <w:t xml:space="preserve"> čhv</w:t>
      </w:r>
    </w:p>
    <w:p w:rsidRDefault="00520B81" w:rsidP="00CA4115" w:rsidR="00520B81">
      <w:pPr>
        <w:pStyle w:val="Bezproreda"/>
        <w:jc w:val="both"/>
      </w:pPr>
    </w:p>
    <w:p w:rsidRDefault="00341615" w:rsidP="00CA4115" w:rsidR="00807AD1">
      <w:pPr>
        <w:pStyle w:val="Bezproreda"/>
        <w:jc w:val="both"/>
      </w:pPr>
      <w:r>
        <w:t xml:space="preserve">Na navedenim nekretninama upisano je razlučno pravo za korist </w:t>
      </w:r>
    </w:p>
    <w:p w:rsidRDefault="00807AD1" w:rsidP="00CA4115" w:rsidR="00520B81">
      <w:pPr>
        <w:pStyle w:val="Bezproreda"/>
        <w:jc w:val="both"/>
      </w:pPr>
      <w:r>
        <w:t xml:space="preserve">- </w:t>
      </w:r>
      <w:r w:rsidR="00340A88">
        <w:t>Republika Hrvatska, Min. financija, Porezna uprava, Područni ured Sl. Brod pod brojem Z-2913/12 od 19. rujna 2012. u visini 122.634,72 kn,</w:t>
      </w:r>
      <w:r w:rsidR="00C96AFA">
        <w:t xml:space="preserve"> sa zakonskom zateznom kamatom na iznos glavnice 99.171,12 kn koja teče od 14. srpnja 2012. kao i trošak ovrhe sa zakonskom zateznom kamatom koja teče od dana podnošenja prijedloga sudu pa do isplate, a na temelju rješenja o osiguranju Općinsko suda o osiguranju u Novoj Gradiški od 30. kolovoza 2012. pod brojem Ovr-971/12</w:t>
      </w:r>
    </w:p>
    <w:p w:rsidRDefault="007720B9" w:rsidP="007720B9" w:rsidR="007720B9">
      <w:pPr>
        <w:pStyle w:val="Bezproreda"/>
        <w:jc w:val="both"/>
      </w:pPr>
    </w:p>
    <w:p w:rsidRDefault="007720B9" w:rsidP="007720B9" w:rsidR="007720B9">
      <w:pPr>
        <w:pStyle w:val="Bezproreda"/>
        <w:jc w:val="both"/>
      </w:pPr>
      <w:r>
        <w:t>II. Zaključkom o prodaji utvrdit će se vrijednost nekretnina, način i uvjeti prodaje nekretnina iz točke I. ovog rješenja.</w:t>
      </w:r>
    </w:p>
    <w:p w:rsidRDefault="007720B9" w:rsidP="007720B9" w:rsidR="007720B9">
      <w:pPr>
        <w:pStyle w:val="Bezproreda"/>
        <w:jc w:val="both"/>
      </w:pPr>
    </w:p>
    <w:p w:rsidRDefault="007720B9" w:rsidP="007720B9" w:rsidR="007720B9">
      <w:pPr>
        <w:pStyle w:val="Bezproreda"/>
        <w:jc w:val="both"/>
      </w:pPr>
      <w:r>
        <w:t>III. Određuje se upis zabilježbe ovog rješenja o prodaji nekretnina stečajnog dužni</w:t>
      </w:r>
      <w:r w:rsidR="004803A3">
        <w:t xml:space="preserve">ka, navedenih pod točkom I. </w:t>
      </w:r>
      <w:r>
        <w:t>ovog rješenja u zemlj</w:t>
      </w:r>
      <w:r w:rsidR="00C96AFA">
        <w:t>išnim knjigama Općinskog suda u Sl. Brodu, Stalna služba Nova Gradiška.</w:t>
      </w:r>
    </w:p>
    <w:p w:rsidRDefault="004803A3" w:rsidP="007720B9" w:rsidR="004803A3">
      <w:pPr>
        <w:pStyle w:val="Bezproreda"/>
        <w:jc w:val="both"/>
      </w:pPr>
    </w:p>
    <w:p w:rsidRDefault="00AA43E2" w:rsidP="007720B9" w:rsidR="00AA43E2">
      <w:pPr>
        <w:pStyle w:val="Bezproreda"/>
        <w:jc w:val="both"/>
      </w:pPr>
    </w:p>
    <w:p w:rsidRDefault="00C96AFA" w:rsidP="007720B9" w:rsidR="00C96AFA">
      <w:pPr>
        <w:pStyle w:val="Bezproreda"/>
        <w:jc w:val="both"/>
      </w:pPr>
    </w:p>
    <w:p w:rsidRDefault="007720B9" w:rsidP="001E57B0" w:rsidR="001E57B0">
      <w:pPr>
        <w:pStyle w:val="Bezproreda"/>
        <w:jc w:val="center"/>
      </w:pPr>
      <w:r>
        <w:lastRenderedPageBreak/>
        <w:t>O b r a z l o ž e n j e</w:t>
      </w:r>
    </w:p>
    <w:p w:rsidRDefault="001E57B0" w:rsidP="004803A3" w:rsidR="001E57B0">
      <w:pPr>
        <w:pStyle w:val="Bezproreda"/>
        <w:jc w:val="both"/>
      </w:pPr>
    </w:p>
    <w:p w:rsidRDefault="00AA43E2" w:rsidP="004803A3" w:rsidR="00AA43E2">
      <w:pPr>
        <w:pStyle w:val="Bezproreda"/>
        <w:jc w:val="both"/>
      </w:pPr>
    </w:p>
    <w:p w:rsidRDefault="00AA43E2" w:rsidP="004803A3" w:rsidR="00AA43E2">
      <w:pPr>
        <w:pStyle w:val="Bezproreda"/>
        <w:jc w:val="both"/>
      </w:pPr>
    </w:p>
    <w:p w:rsidRDefault="001E57B0" w:rsidP="004803A3" w:rsidR="0067185D">
      <w:pPr>
        <w:pStyle w:val="Bezproreda"/>
        <w:jc w:val="both"/>
      </w:pPr>
      <w:r>
        <w:t xml:space="preserve">Na skupštini vjerovnika održanoj dana </w:t>
      </w:r>
      <w:r w:rsidR="00431B24">
        <w:t>07</w:t>
      </w:r>
      <w:r>
        <w:t xml:space="preserve">. </w:t>
      </w:r>
      <w:r w:rsidR="00431B24">
        <w:t>rujna 2017</w:t>
      </w:r>
      <w:r>
        <w:t>. (izvještajno ročište) jednoglasno je prihvaćena odluka da se navedene nekretnine unovče sukla</w:t>
      </w:r>
      <w:r w:rsidR="00302799">
        <w:t>dno odredbama Stečajnog zakona, uz primjenu pravila o ovrsi na nekretninama stečajnog dužnika navedenih u točki I</w:t>
      </w:r>
      <w:r w:rsidR="002733F3">
        <w:t>.</w:t>
      </w:r>
      <w:r w:rsidR="00302799">
        <w:t>, a nakon što se</w:t>
      </w:r>
      <w:r w:rsidR="00431B24">
        <w:t xml:space="preserve"> razlučni vjerovnik RH, Min. financija, Porezna uprava izjasni o vrijednosti nekretnine, prema tablicama koje Porezna uprava koristi u postupku stjecanja nekretnina</w:t>
      </w:r>
      <w:r w:rsidR="0067185D">
        <w:t>, te je ista odbila prijedlog pisma namjere da se navedena nekretnina proda neposrednom pogodbom za iznos od 7.500,00  kn.</w:t>
      </w:r>
    </w:p>
    <w:p w:rsidRDefault="0067185D" w:rsidP="004803A3" w:rsidR="0067185D">
      <w:pPr>
        <w:pStyle w:val="Bezproreda"/>
        <w:jc w:val="both"/>
      </w:pPr>
    </w:p>
    <w:p w:rsidRDefault="00790BEF" w:rsidP="004803A3" w:rsidR="00790BEF">
      <w:pPr>
        <w:pStyle w:val="Bezproreda"/>
        <w:jc w:val="both"/>
      </w:pPr>
      <w:r>
        <w:t xml:space="preserve">Stoga je sukladno odluci Skupštine vjerovnike </w:t>
      </w:r>
      <w:r w:rsidR="00302799">
        <w:t xml:space="preserve">odlučeno kao u izreci. </w:t>
      </w:r>
    </w:p>
    <w:p w:rsidRDefault="00AA43E2" w:rsidP="004803A3" w:rsidR="00AA43E2">
      <w:pPr>
        <w:pStyle w:val="Bezproreda"/>
        <w:jc w:val="both"/>
      </w:pPr>
    </w:p>
    <w:p w:rsidRDefault="000A432B" w:rsidP="007720B9" w:rsidR="00431B24" w:rsidRPr="000A432B">
      <w:pPr>
        <w:pStyle w:val="Bezproreda"/>
        <w:jc w:val="both"/>
      </w:pPr>
      <w:r w:rsidRPr="000A432B">
        <w:tab/>
      </w:r>
    </w:p>
    <w:p w:rsidRDefault="00A72E02" w:rsidP="00A72E02" w:rsidR="000A432B">
      <w:pPr>
        <w:jc w:val="center"/>
      </w:pPr>
      <w:r>
        <w:t>U Slavonskom Brodu</w:t>
      </w:r>
      <w:r w:rsidR="000A432B" w:rsidRPr="000A432B">
        <w:t xml:space="preserve"> </w:t>
      </w:r>
      <w:r w:rsidR="001C4A5B">
        <w:t>03</w:t>
      </w:r>
      <w:r>
        <w:t xml:space="preserve">. </w:t>
      </w:r>
      <w:r w:rsidR="001C4A5B">
        <w:t>rujna</w:t>
      </w:r>
      <w:r w:rsidR="00DC3015">
        <w:t xml:space="preserve"> 2018</w:t>
      </w:r>
      <w:r>
        <w:t>.</w:t>
      </w:r>
    </w:p>
    <w:p w:rsidRDefault="00A72E02" w:rsidP="00A72E02" w:rsidR="00A72E02">
      <w:pPr>
        <w:jc w:val="center"/>
      </w:pPr>
    </w:p>
    <w:p w:rsidRDefault="00790BEF" w:rsidP="00A72E02" w:rsidR="00790BEF">
      <w:pPr>
        <w:jc w:val="center"/>
      </w:pPr>
    </w:p>
    <w:p w:rsidRDefault="00431B24" w:rsidP="00A72E02" w:rsidR="00431B24" w:rsidRPr="000A432B">
      <w:pPr>
        <w:jc w:val="center"/>
      </w:pPr>
    </w:p>
    <w:p w:rsidRDefault="000A432B" w:rsidP="000A432B" w:rsidR="000A432B">
      <w:r w:rsidRPr="000A432B">
        <w:t xml:space="preserve">                                                                                             </w:t>
      </w:r>
      <w:r w:rsidR="00431B24">
        <w:tab/>
      </w:r>
      <w:r w:rsidRPr="000A432B">
        <w:t xml:space="preserve"> Stečajni sudac:</w:t>
      </w:r>
    </w:p>
    <w:p w:rsidRDefault="00431B24" w:rsidP="000A432B" w:rsidR="00DC3015" w:rsidRPr="000A432B">
      <w:r>
        <w:tab/>
      </w:r>
      <w:r>
        <w:tab/>
      </w:r>
    </w:p>
    <w:p w:rsidRDefault="000A432B" w:rsidP="000A432B" w:rsidR="000A432B">
      <w:r w:rsidRPr="000A432B">
        <w:t xml:space="preserve">                                                                                     </w:t>
      </w:r>
      <w:r w:rsidR="00A72E02">
        <w:t xml:space="preserve"> </w:t>
      </w:r>
      <w:r w:rsidRPr="000A432B">
        <w:t xml:space="preserve">       </w:t>
      </w:r>
      <w:r w:rsidR="00431B24">
        <w:tab/>
      </w:r>
      <w:r w:rsidRPr="000A432B">
        <w:t xml:space="preserve"> Davorin Pavičić</w:t>
      </w:r>
    </w:p>
    <w:p w:rsidRDefault="004803A3" w:rsidP="000A432B" w:rsidR="004803A3"/>
    <w:p w:rsidRDefault="007010CB" w:rsidP="000A432B" w:rsidR="007010CB"/>
    <w:p w:rsidRDefault="004803A3" w:rsidP="000A432B" w:rsidR="004803A3" w:rsidRPr="000A432B"/>
    <w:p w:rsidRDefault="000A432B" w:rsidP="000A432B" w:rsidR="000A432B" w:rsidRPr="000A432B">
      <w:r w:rsidRPr="000A432B">
        <w:t>NAPUTAK O PRAVNOM LIJEKU:</w:t>
      </w:r>
    </w:p>
    <w:p w:rsidRDefault="00790BEF" w:rsidP="00790BEF" w:rsidR="00EF4465">
      <w:r>
        <w:t>Protiv</w:t>
      </w:r>
      <w:r w:rsidR="00EF4465">
        <w:t xml:space="preserve"> ove odluke dopuštena je žalba </w:t>
      </w:r>
      <w:r>
        <w:t>Visokom</w:t>
      </w:r>
    </w:p>
    <w:p w:rsidRDefault="00790BEF" w:rsidP="00790BEF" w:rsidR="00EF4465">
      <w:r>
        <w:t>trgovačkom sudu u Zagrebu u</w:t>
      </w:r>
      <w:r w:rsidR="00EF4465">
        <w:t xml:space="preserve"> 3 primjerak </w:t>
      </w:r>
    </w:p>
    <w:p w:rsidRDefault="00EF4465" w:rsidP="00790BEF" w:rsidR="00EF4465">
      <w:r>
        <w:t xml:space="preserve">u </w:t>
      </w:r>
      <w:r w:rsidR="00790BEF">
        <w:t>roku od 8 dana. Rok za žalbu počinje teći</w:t>
      </w:r>
    </w:p>
    <w:p w:rsidRDefault="00790BEF" w:rsidP="00790BEF" w:rsidR="00EF4465">
      <w:r>
        <w:t>osmog dana</w:t>
      </w:r>
      <w:r w:rsidR="00EF4465">
        <w:t xml:space="preserve"> </w:t>
      </w:r>
      <w:r>
        <w:t xml:space="preserve">od dana objave na mrežnoj stranici </w:t>
      </w:r>
    </w:p>
    <w:p w:rsidRDefault="00790BEF" w:rsidP="00790BEF" w:rsidR="007720B9">
      <w:r>
        <w:t>e-Oglasnoj ploči suda.</w:t>
      </w:r>
    </w:p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7720B9" w:rsidP="000A432B" w:rsidR="007720B9"/>
    <w:p w:rsidRDefault="003377E0" w:rsidP="000A432B" w:rsidR="003377E0"/>
    <w:p w:rsidRDefault="00EF4465" w:rsidP="000A432B" w:rsidR="00EF4465"/>
    <w:p w:rsidRDefault="00A72E02" w:rsidP="000A432B" w:rsidR="00A72E02">
      <w:r>
        <w:lastRenderedPageBreak/>
        <w:t>DNA:</w:t>
      </w:r>
    </w:p>
    <w:p w:rsidRDefault="00A72E02" w:rsidP="00A72E02" w:rsidR="00A72E02">
      <w:pPr>
        <w:pStyle w:val="Odlomakpopisa"/>
        <w:numPr>
          <w:ilvl w:val="0"/>
          <w:numId w:val="3"/>
        </w:numPr>
      </w:pPr>
      <w:r>
        <w:t>Razlučni vjerovnici e-Oglasna ploča suda</w:t>
      </w:r>
    </w:p>
    <w:p w:rsidRDefault="00A72E02" w:rsidP="00A72E02" w:rsidR="00A72E02">
      <w:pPr>
        <w:pStyle w:val="Odlomakpopisa"/>
        <w:numPr>
          <w:ilvl w:val="0"/>
          <w:numId w:val="3"/>
        </w:numPr>
      </w:pPr>
      <w:r>
        <w:t>Stečajno</w:t>
      </w:r>
      <w:r w:rsidR="009E6A7C">
        <w:t xml:space="preserve">m </w:t>
      </w:r>
      <w:r>
        <w:t>upravitelj</w:t>
      </w:r>
      <w:r w:rsidR="009E6A7C">
        <w:t>u</w:t>
      </w:r>
    </w:p>
    <w:p w:rsidRDefault="00302799" w:rsidP="001735F9" w:rsidR="009E6A7C" w:rsidRPr="009E6A7C">
      <w:pPr>
        <w:pStyle w:val="Odlomakpopisa"/>
        <w:numPr>
          <w:ilvl w:val="0"/>
          <w:numId w:val="3"/>
        </w:numPr>
      </w:pPr>
      <w:r>
        <w:t xml:space="preserve">Općinski sud </w:t>
      </w:r>
      <w:r w:rsidR="009E6A7C" w:rsidRPr="009E6A7C">
        <w:t>u Sl. Bro</w:t>
      </w:r>
      <w:r w:rsidR="009E6A7C">
        <w:t>du, Stalna služba Nova Gradiška</w:t>
      </w:r>
      <w:r w:rsidR="001735F9" w:rsidRPr="001735F9">
        <w:t xml:space="preserve"> </w:t>
      </w:r>
      <w:r w:rsidR="001735F9">
        <w:t>(</w:t>
      </w:r>
      <w:r w:rsidR="001735F9" w:rsidRPr="001735F9">
        <w:t>Trg kralja Tomislava 6, 35400, Nova Gradiška</w:t>
      </w:r>
      <w:r w:rsidR="001735F9">
        <w:t>)</w:t>
      </w:r>
    </w:p>
    <w:p w:rsidRDefault="000A432B" w:rsidP="009E6A7C" w:rsidR="000A432B">
      <w:pPr>
        <w:pStyle w:val="Odlomakpopisa"/>
      </w:pPr>
    </w:p>
    <w:p w:rsidRDefault="00174853" w:rsidR="00174853" w:rsidRPr="00075DAE"/>
    <w:sectPr w:rsidR="00174853" w:rsidRPr="00075DAE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669" w:rsidP="007720B9" w:rsidR="002B0669">
      <w:r>
        <w:separator/>
      </w:r>
    </w:p>
  </w:endnote>
  <w:endnote w:id="0" w:type="continuationSeparator">
    <w:p w:rsidRDefault="002B0669" w:rsidP="007720B9" w:rsidR="002B0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745774"/>
      <w:docPartObj>
        <w:docPartGallery w:val="Page Numbers (Bottom of Page)"/>
        <w:docPartUnique/>
      </w:docPartObj>
    </w:sdtPr>
    <w:sdtEndPr/>
    <w:sdtContent>
      <w:p w:rsidRDefault="007720B9" w:rsidR="007720B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5E75">
          <w:rPr>
            <w:noProof/>
          </w:rPr>
          <w:t>1</w:t>
        </w:r>
        <w:r>
          <w:fldChar w:fldCharType="end"/>
        </w:r>
      </w:p>
    </w:sdtContent>
  </w:sdt>
  <w:p w:rsidRDefault="007720B9" w:rsidR="007720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669" w:rsidP="007720B9" w:rsidR="002B0669">
      <w:r>
        <w:separator/>
      </w:r>
    </w:p>
  </w:footnote>
  <w:footnote w:id="0" w:type="continuationSeparator">
    <w:p w:rsidRDefault="002B0669" w:rsidP="007720B9" w:rsidR="002B066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A576D"/>
    <w:multiLevelType w:val="hybridMultilevel"/>
    <w:tmpl w:val="D1A667B8"/>
    <w:lvl w:tplc="6CDE01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56888"/>
    <w:multiLevelType w:val="hybridMultilevel"/>
    <w:tmpl w:val="C0EEFBBE"/>
    <w:lvl w:tplc="26806F5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F6649D4"/>
    <w:multiLevelType w:val="hybridMultilevel"/>
    <w:tmpl w:val="0F1624E4"/>
    <w:lvl w:tplc="C726AE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4B2667"/>
    <w:multiLevelType w:val="hybridMultilevel"/>
    <w:tmpl w:val="5F6AF54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B30BD4"/>
    <w:multiLevelType w:val="hybridMultilevel"/>
    <w:tmpl w:val="1CCAB8D8"/>
    <w:lvl w:tplc="F62EF8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362057"/>
    <w:multiLevelType w:val="hybridMultilevel"/>
    <w:tmpl w:val="40C06106"/>
    <w:lvl w:tplc="475ABE20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1920DB"/>
    <w:multiLevelType w:val="hybridMultilevel"/>
    <w:tmpl w:val="387092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AB36CE"/>
    <w:multiLevelType w:val="hybridMultilevel"/>
    <w:tmpl w:val="074072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AD27B5"/>
    <w:multiLevelType w:val="hybridMultilevel"/>
    <w:tmpl w:val="964C6A62"/>
    <w:lvl w:tplc="4FB8DC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9D60439"/>
    <w:multiLevelType w:val="hybridMultilevel"/>
    <w:tmpl w:val="C92A059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7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AE"/>
    <w:rsid w:val="00075DAE"/>
    <w:rsid w:val="000A432B"/>
    <w:rsid w:val="000E19C1"/>
    <w:rsid w:val="0011067D"/>
    <w:rsid w:val="00131438"/>
    <w:rsid w:val="001711A4"/>
    <w:rsid w:val="001735F9"/>
    <w:rsid w:val="00174853"/>
    <w:rsid w:val="001905DC"/>
    <w:rsid w:val="001A62C3"/>
    <w:rsid w:val="001C4A5B"/>
    <w:rsid w:val="001E57B0"/>
    <w:rsid w:val="00261CC9"/>
    <w:rsid w:val="002733F3"/>
    <w:rsid w:val="002B0669"/>
    <w:rsid w:val="002C0A13"/>
    <w:rsid w:val="00302799"/>
    <w:rsid w:val="003377E0"/>
    <w:rsid w:val="00340A88"/>
    <w:rsid w:val="00341615"/>
    <w:rsid w:val="003B08B9"/>
    <w:rsid w:val="00431B24"/>
    <w:rsid w:val="0043453F"/>
    <w:rsid w:val="00450041"/>
    <w:rsid w:val="004803A3"/>
    <w:rsid w:val="004C1C2C"/>
    <w:rsid w:val="004C5197"/>
    <w:rsid w:val="00520B81"/>
    <w:rsid w:val="005619F1"/>
    <w:rsid w:val="0059049E"/>
    <w:rsid w:val="005A4851"/>
    <w:rsid w:val="00600BE2"/>
    <w:rsid w:val="0061091F"/>
    <w:rsid w:val="00653405"/>
    <w:rsid w:val="0067185D"/>
    <w:rsid w:val="006C5E75"/>
    <w:rsid w:val="006D290D"/>
    <w:rsid w:val="007010CB"/>
    <w:rsid w:val="007477A1"/>
    <w:rsid w:val="007720B9"/>
    <w:rsid w:val="00790BEF"/>
    <w:rsid w:val="00807AD1"/>
    <w:rsid w:val="00816202"/>
    <w:rsid w:val="00873389"/>
    <w:rsid w:val="008876A3"/>
    <w:rsid w:val="008F7EA9"/>
    <w:rsid w:val="009001A8"/>
    <w:rsid w:val="00932394"/>
    <w:rsid w:val="00974664"/>
    <w:rsid w:val="009A3112"/>
    <w:rsid w:val="009E6A7C"/>
    <w:rsid w:val="00A72E02"/>
    <w:rsid w:val="00AA43E2"/>
    <w:rsid w:val="00AF224D"/>
    <w:rsid w:val="00B11E16"/>
    <w:rsid w:val="00B255D7"/>
    <w:rsid w:val="00C3777B"/>
    <w:rsid w:val="00C75F4B"/>
    <w:rsid w:val="00C96AFA"/>
    <w:rsid w:val="00CA4115"/>
    <w:rsid w:val="00D164E8"/>
    <w:rsid w:val="00DC3015"/>
    <w:rsid w:val="00DF3A66"/>
    <w:rsid w:val="00EC248E"/>
    <w:rsid w:val="00EF4465"/>
    <w:rsid w:val="00F33A7E"/>
    <w:rsid w:val="00F9076C"/>
    <w:rsid w:val="00FB0A68"/>
    <w:rsid w:val="00FD081E"/>
    <w:rsid w:val="00FF3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DAE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cs="Tahoma" w:eastAsia="Calibri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20B9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20B9"/>
    <w:rPr>
      <w:rFonts w:cs="Times New Roman"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5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E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E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E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E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DAE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075DA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29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90D"/>
    <w:rPr>
      <w:rFonts w:ascii="Tahoma" w:cs="Tahoma" w:eastAsia="Calibri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164E8"/>
    <w:pPr>
      <w:ind w:left="720"/>
      <w:contextualSpacing/>
    </w:pPr>
  </w:style>
  <w:style w:styleId="Bezproreda" w:type="paragraph">
    <w:name w:val="No Spacing"/>
    <w:uiPriority w:val="1"/>
    <w:qFormat/>
    <w:rsid w:val="00A72E0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20B9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20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20B9"/>
    <w:rPr>
      <w:rFonts w:ascii="Times New Roman" w:cs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5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E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E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E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E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026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8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819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St-539/2015</izvorni_sadrzaj>
    <derivirana_varijabla naziv="DomainObject.Predmet.OznakaBroj_1">St-539/2015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GOLOBRDAC društvo s ograničenom odgovornošću za trgovinu</izvorni_sadrzaj>
    <derivirana_varijabla naziv="DomainObject.Predmet.ProtustrankaFormated_1">  GOLOBRDAC društvo s ograničenom odgovornošću za trgovinu</derivirana_varijabla>
  </DomainObject.Predmet.ProtustrankaFormated>
  <DomainObject.Predmet.ProtustrankaFormatedOIB>
    <izvorni_sadrzaj>  GOLOBRDAC društvo s ograničenom odgovornošću za trgovinu, OIB 83831856019</izvorni_sadrzaj>
    <derivirana_varijabla naziv="DomainObject.Predmet.ProtustrankaFormatedOIB_1">  GOLOBRDAC društvo s ograničenom odgovornošću za trgovinu, OIB 83831856019</derivirana_varijabla>
  </DomainObject.Predmet.ProtustrankaFormatedOIB>
  <DomainObject.Predmet.ProtustrankaFormatedWithAdress>
    <izvorni_sadrzaj> GOLOBRDAC društvo s ograničenom odgovornošću za trgovinu, Golobrdac 23, 35400 Cernik</izvorni_sadrzaj>
    <derivirana_varijabla naziv="DomainObject.Predmet.ProtustrankaFormatedWithAdress_1"> GOLOBRDAC društvo s ograničenom odgovornošću za trgovinu, Golobrdac 23, 35400 Cernik</derivirana_varijabla>
  </DomainObject.Predmet.ProtustrankaFormatedWithAdress>
  <DomainObject.Predmet.ProtustrankaFormatedWithAdressOIB>
    <izvorni_sadrzaj> GOLOBRDAC društvo s ograničenom odgovornošću za trgovinu, OIB 83831856019, Golobrdac 23, 35400 Cernik</izvorni_sadrzaj>
    <derivirana_varijabla naziv="DomainObject.Predmet.ProtustrankaFormatedWithAdressOIB_1"> GOLOBRDAC društvo s ograničenom odgovornošću za trgovinu, OIB 83831856019, Golobrdac 23, 35400 Cernik</derivirana_varijabla>
  </DomainObject.Predmet.ProtustrankaFormatedWithAdressOIB>
  <DomainObject.Predmet.ProtustrankaWithAdress>
    <izvorni_sadrzaj>GOLOBRDAC društvo s ograničenom odgovornošću za trgovinu Golobrdac 23, 35400 Cernik</izvorni_sadrzaj>
    <derivirana_varijabla naziv="DomainObject.Predmet.ProtustrankaWithAdress_1">GOLOBRDAC društvo s ograničenom odgovornošću za trgovinu Golobrdac 23, 35400 Cernik</derivirana_varijabla>
  </DomainObject.Predmet.ProtustrankaWithAdress>
  <DomainObject.Predmet.ProtustrankaWithAdressOIB>
    <izvorni_sadrzaj>GOLOBRDAC društvo s ograničenom odgovornošću za trgovinu, OIB 83831856019, Golobrdac 23, 35400 Cernik</izvorni_sadrzaj>
    <derivirana_varijabla naziv="DomainObject.Predmet.ProtustrankaWithAdressOIB_1">GOLOBRDAC društvo s ograničenom odgovornošću za trgovinu, OIB 83831856019, Golobrdac 23, 35400 Cernik</derivirana_varijabla>
  </DomainObject.Predmet.ProtustrankaWithAdressOIB>
  <DomainObject.Predmet.ProtustrankaNazivFormated>
    <izvorni_sadrzaj>GOLOBRDAC društvo s ograničenom odgovornošću za trgovinu</izvorni_sadrzaj>
    <derivirana_varijabla naziv="DomainObject.Predmet.ProtustrankaNazivFormated_1">GOLOBRDAC društvo s ograničenom odgovornošću za trgovinu</derivirana_varijabla>
  </DomainObject.Predmet.ProtustrankaNazivFormated>
  <DomainObject.Predmet.ProtustrankaNazivFormatedOIB>
    <izvorni_sadrzaj>GOLOBRDAC društvo s ograničenom odgovornošću za trgovinu, OIB 83831856019</izvorni_sadrzaj>
    <derivirana_varijabla naziv="DomainObject.Predmet.ProtustrankaNazivFormatedOIB_1">GOLOBRDAC društvo s ograničenom odgovornošću za trgovinu, OIB 83831856019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Petra Krešimira IV 20, 35000 Slavonski Brod</izvorni_sadrzaj>
    <derivirana_varijabla naziv="DomainObject.Predmet.StrankaFormatedWithAdress_1"> FINANCIJSKA AGENCIJA RC OSIJEK, Petra Krešimira IV 20, 35000 Slavonski Brod</derivirana_varijabla>
  </DomainObject.Predmet.StrankaFormatedWithAdress>
  <DomainObject.Predmet.StrankaFormatedWithAdressOIB>
    <izvorni_sadrzaj> FINANCIJSKA AGENCIJA RC OSIJEK, OIB 85821130368, Petra Krešimira IV 20, 35000 Slavonski Brod</izvorni_sadrzaj>
    <derivirana_varijabla naziv="DomainObject.Predmet.StrankaFormatedWithAdressOIB_1"> FINANCIJSKA AGENCIJA RC OSIJEK, OIB 85821130368, Petra Krešimira IV 20, 35000 Slavonski Brod</derivirana_varijabla>
  </DomainObject.Predmet.StrankaFormatedWithAdressOIB>
  <DomainObject.Predmet.StrankaWithAdress>
    <izvorni_sadrzaj>FINANCIJSKA AGENCIJA RC OSIJEK Petra Krešimira IV 20,35000 Slavonski Brod</izvorni_sadrzaj>
    <derivirana_varijabla naziv="DomainObject.Predmet.StrankaWithAdress_1">FINANCIJSKA AGENCIJA RC OSIJEK Petra Krešimira IV 20,35000 Slavonski Brod</derivirana_varijabla>
  </DomainObject.Predmet.StrankaWithAdress>
  <DomainObject.Predmet.StrankaWithAdressOIB>
    <izvorni_sadrzaj>FINANCIJSKA AGENCIJA RC OSIJEK, OIB 85821130368, Petra Krešimira IV 20,35000 Slavonski Brod</izvorni_sadrzaj>
    <derivirana_varijabla naziv="DomainObject.Predmet.StrankaWithAdressOIB_1">FINANCIJSKA AGENCIJA RC OSIJEK, OIB 85821130368, Petra 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Petra Krešimira IV 20, 35000 Slavonski Brod</item>
    </izvorni_sadrzaj>
    <derivirana_varijabla naziv="DomainObject.Predmet.StrankaListFormatedWithAdress_1">
      <item>FINANCIJSKA AGENCIJA RC OSIJEK, Petra Krešimira IV 20, 35000 Slavonski Brod</item>
    </derivirana_varijabla>
  </DomainObject.Predmet.StrankaListFormatedWithAdress>
  <DomainObject.Predmet.StrankaListFormatedWithAdressOIB>
    <izvorni_sadrzaj>
      <item>FINANCIJSKA AGENCIJA RC OSIJEK, OIB 85821130368, Petra Krešimira IV 20, 35000 Slavonski Brod</item>
    </izvorni_sadrzaj>
    <derivirana_varijabla naziv="DomainObject.Predmet.StrankaListFormatedWithAdressOIB_1">
      <item>FINANCIJSKA AGENCIJA RC OSIJEK, OIB 85821130368, Petra 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GOLOBRDAC društvo s ograničenom odgovornošću za trgovinu</item>
    </izvorni_sadrzaj>
    <derivirana_varijabla naziv="DomainObject.Predmet.ProtuStrankaListFormated_1">
      <item>GOLOBRDAC društvo s ograničenom odgovornošću za trgovinu</item>
    </derivirana_varijabla>
  </DomainObject.Predmet.ProtuStrankaListFormated>
  <DomainObject.Predmet.ProtuStrankaListFormatedOIB>
    <izvorni_sadrzaj>
      <item>GOLOBRDAC društvo s ograničenom odgovornošću za trgovinu, OIB 83831856019</item>
    </izvorni_sadrzaj>
    <derivirana_varijabla naziv="DomainObject.Predmet.ProtuStrankaListFormatedOIB_1">
      <item>GOLOBRDAC društvo s ograničenom odgovornošću za trgovinu, OIB 83831856019</item>
    </derivirana_varijabla>
  </DomainObject.Predmet.ProtuStrankaListFormatedOIB>
  <DomainObject.Predmet.ProtuStrankaListFormatedWithAdress>
    <izvorni_sadrzaj>
      <item>GOLOBRDAC društvo s ograničenom odgovornošću za trgovinu, Golobrdac 23, 35400 Cernik</item>
    </izvorni_sadrzaj>
    <derivirana_varijabla naziv="DomainObject.Predmet.ProtuStrankaListFormatedWithAdress_1">
      <item>GOLOBRDAC društvo s ograničenom odgovornošću za trgovinu, Golobrdac 23, 35400 Cernik</item>
    </derivirana_varijabla>
  </DomainObject.Predmet.ProtuStrankaListFormatedWithAdress>
  <DomainObject.Predmet.ProtuStrankaListFormatedWithAdressOIB>
    <izvorni_sadrzaj>
      <item>GOLOBRDAC društvo s ograničenom odgovornošću za trgovinu, OIB 83831856019, Golobrdac 23, 35400 Cernik</item>
    </izvorni_sadrzaj>
    <derivirana_varijabla naziv="DomainObject.Predmet.ProtuStrankaListFormatedWithAdressOIB_1">
      <item>GOLOBRDAC društvo s ograničenom odgovornošću za trgovinu, OIB 83831856019, Golobrdac 23, 35400 Cernik</item>
    </derivirana_varijabla>
  </DomainObject.Predmet.ProtuStrankaListFormatedWithAdressOIB>
  <DomainObject.Predmet.ProtuStrankaListNazivFormated>
    <izvorni_sadrzaj>
      <item>GOLOBRDAC društvo s ograničenom odgovornošću za trgovinu</item>
    </izvorni_sadrzaj>
    <derivirana_varijabla naziv="DomainObject.Predmet.ProtuStrankaListNazivFormated_1">
      <item>GOLOBRDAC društvo s ograničenom odgovornošću za trgovinu</item>
    </derivirana_varijabla>
  </DomainObject.Predmet.ProtuStrankaListNazivFormated>
  <DomainObject.Predmet.ProtuStrankaListNazivFormatedOIB>
    <izvorni_sadrzaj>
      <item>GOLOBRDAC društvo s ograničenom odgovornošću za trgovinu, OIB 83831856019</item>
    </izvorni_sadrzaj>
    <derivirana_varijabla naziv="DomainObject.Predmet.ProtuStrankaListNazivFormatedOIB_1">
      <item>GOLOBRDAC društvo s ograničenom odgovornošću za trgovinu, OIB 83831856019</item>
    </derivirana_varijabla>
  </DomainObject.Predmet.ProtuStrankaListNazivFormatedOIB>
  <DomainObject.Predmet.OstaliListFormated>
    <izvorni_sadrzaj>
      <item>VINKO PEČANIĆ, stečajni upravitelj</item>
      <item>Gabrijel Zovak</item>
      <item>Gabrijel Zovak</item>
    </izvorni_sadrzaj>
    <derivirana_varijabla naziv="DomainObject.Predmet.OstaliListFormated_1">
      <item>VINKO PEČANIĆ, stečajni upravitelj</item>
      <item>Gabrijel Zovak</item>
      <item>Gabrijel Zovak</item>
    </derivirana_varijabla>
  </DomainObject.Predmet.OstaliListFormated>
  <DomainObject.Predmet.OstaliListFormatedOIB>
    <izvorni_sadrzaj>
      <item>VINKO PEČANIĆ, stečajni upravitelj, OIB 03918439681</item>
      <item>Gabrijel Zovak</item>
      <item>Gabrijel Zovak</item>
    </izvorni_sadrzaj>
    <derivirana_varijabla naziv="DomainObject.Predmet.OstaliListFormatedOIB_1">
      <item>VINKO PEČANIĆ, stečajni upravitelj, OIB 03918439681</item>
      <item>Gabrijel Zovak</item>
      <item>Gabrijel Zovak</item>
    </derivirana_varijabla>
  </DomainObject.Predmet.OstaliListFormatedOIB>
  <DomainObject.Predmet.OstaliListFormatedWithAdress>
    <izvorni_sadrzaj>
      <item>VINKO PEČANIĆ, stečajni upravitelj, Frankopanska 17, 34551 Lipik</item>
      <item>Gabrijel Zovak</item>
      <item>Gabrijel Zovak</item>
    </izvorni_sadrzaj>
    <derivirana_varijabla naziv="DomainObject.Predmet.OstaliListFormatedWithAdress_1">
      <item>VINKO PEČANIĆ, stečajni upravitelj, Frankopanska 17, 34551 Lipik</item>
      <item>Gabrijel Zovak</item>
      <item>Gabrijel Zovak</item>
    </derivirana_varijabla>
  </DomainObject.Predmet.OstaliListFormatedWithAdress>
  <DomainObject.Predmet.OstaliListFormatedWithAdressOIB>
    <izvorni_sadrzaj>
      <item>VINKO PEČANIĆ, stečajni upravitelj, OIB 03918439681, Frankopanska 17, 34551 Lipik</item>
      <item>Gabrijel Zovak</item>
      <item>Gabrijel Zovak</item>
    </izvorni_sadrzaj>
    <derivirana_varijabla naziv="DomainObject.Predmet.OstaliListFormatedWithAdressOIB_1">
      <item>VINKO PEČANIĆ, stečajni upravitelj, OIB 03918439681, Frankopanska 17, 34551 Lipik</item>
      <item>Gabrijel Zovak</item>
      <item>Gabrijel Zovak</item>
    </derivirana_varijabla>
  </DomainObject.Predmet.OstaliListFormatedWithAdressOIB>
  <DomainObject.Predmet.OstaliListNazivFormated>
    <izvorni_sadrzaj>
      <item>VINKO PEČANIĆ, stečajni upravitelj</item>
      <item>Gabrijel Zovak</item>
      <item>Gabrijel Zovak</item>
    </izvorni_sadrzaj>
    <derivirana_varijabla naziv="DomainObject.Predmet.OstaliListNazivFormated_1">
      <item>VINKO PEČANIĆ, stečajni upravitelj</item>
      <item>Gabrijel Zovak</item>
      <item>Gabrijel Zovak</item>
    </derivirana_varijabla>
  </DomainObject.Predmet.OstaliListNazivFormated>
  <DomainObject.Predmet.OstaliListNazivFormatedOIB>
    <izvorni_sadrzaj>
      <item>VINKO PEČANIĆ, stečajni upravitelj, OIB 03918439681</item>
      <item>Gabrijel Zovak</item>
      <item>Gabrijel Zovak</item>
    </izvorni_sadrzaj>
    <derivirana_varijabla naziv="DomainObject.Predmet.OstaliListNazivFormatedOIB_1">
      <item>VINKO PEČANIĆ, stečajni upravitelj, OIB 03918439681</item>
      <item>Gabrijel Zovak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GOLOBRDAC društvo s ograničenom odgovornošću za trgovinu</izvorni_sadrzaj>
    <derivirana_varijabla naziv="DomainObject.Predmet.ProtustrankaIDrugi_1">GOLOBRDAC društvo s ograničenom odgovornošću za trgovinu</derivirana_varijabla>
  </DomainObject.Predmet.ProtustrankaIDrugi>
  <DomainObject.Predmet.StrankaIDrugiAdressOIB>
    <izvorni_sadrzaj>FINANCIJSKA AGENCIJA RC OSIJEK, OIB 85821130368, Petra Krešimira IV 20, 35000 Slavonski Brod</izvorni_sadrzaj>
    <derivirana_varijabla naziv="DomainObject.Predmet.StrankaIDrugiAdressOIB_1">FINANCIJSKA AGENCIJA RC OSIJEK, OIB 85821130368, Petra Krešimira IV 20, 35000 Slavonski Brod</derivirana_varijabla>
  </DomainObject.Predmet.StrankaIDrugiAdressOIB>
  <DomainObject.Predmet.ProtustrankaIDrugiAdressOIB>
    <izvorni_sadrzaj>GOLOBRDAC društvo s ograničenom odgovornošću za trgovinu, OIB 83831856019, Golobrdac 23, 35400 Cernik</izvorni_sadrzaj>
    <derivirana_varijabla naziv="DomainObject.Predmet.ProtustrankaIDrugiAdressOIB_1">GOLOBRDAC društvo s ograničenom odgovornošću za trgovinu, OIB 83831856019, Golobrdac 23,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GOLOBRDAC društvo s ograničenom odgovornošću za trgovinu</item>
      <item>VINKO PEČANIĆ, stečajni upravitelj</item>
      <item>Gabrijel Zovak</item>
      <item>Gabrijel Zovak</item>
    </izvorni_sadrzaj>
    <derivirana_varijabla naziv="DomainObject.Predmet.SudioniciListNaziv_1">
      <item>FINANCIJSKA AGENCIJA RC OSIJEK</item>
      <item>GOLOBRDAC društvo s ograničenom odgovornošću za trgovinu</item>
      <item>VINKO PEČANIĆ, stečajni upravitelj</item>
      <item>Gabrijel Zovak</item>
      <item>Gabrijel Zovak</item>
    </derivirana_varijabla>
  </DomainObject.Predmet.SudioniciListNaziv>
  <DomainObject.Predmet.SudioniciListAdressOIB>
    <izvorni_sadrzaj>
      <item>FINANCIJSKA AGENCIJA RC OSIJEK, OIB 85821130368, Petra Krešimira IV 20,35000 Slavonski Brod</item>
      <item>GOLOBRDAC društvo s ograničenom odgovornošću za trgovinu, OIB 83831856019, Golobrdac 23,35400 Cernik</item>
      <item>VINKO PEČANIĆ, stečajni upravitelj, OIB 03918439681, Frankopanska 17,34551 Lipik</item>
      <item>Gabrijel Zovak</item>
      <item>Gabrijel Zovak</item>
    </izvorni_sadrzaj>
    <derivirana_varijabla naziv="DomainObject.Predmet.SudioniciListAdressOIB_1">
      <item>FINANCIJSKA AGENCIJA RC OSIJEK, OIB 85821130368, Petra Krešimira IV 20,35000 Slavonski Brod</item>
      <item>GOLOBRDAC društvo s ograničenom odgovornošću za trgovinu, OIB 83831856019, Golobrdac 23,35400 Cernik</item>
      <item>VINKO PEČANIĆ, stečajni upravitelj, OIB 03918439681, Frankopanska 17,34551 Lipik</item>
      <item>Gabrijel Zovak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83831856019</item>
      <item>, OIB 03918439681</item>
      <item>, OIB null</item>
      <item>, OIB null</item>
    </izvorni_sadrzaj>
    <derivirana_varijabla naziv="DomainObject.Predmet.SudioniciListNazivOIB_1">
      <item>, OIB 85821130368</item>
      <item>, OIB 83831856019</item>
      <item>, OIB 03918439681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464</properties:Words>
  <properties:Characters>2311</properties:Characters>
  <properties:Lines>106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2018-09-03T11:44:00Z</dcterms:created>
  <dc:creator>wsadmin</dc:creator>
  <cp:lastModifiedBy>wsadmin</cp:lastModifiedBy>
  <cp:lastPrinted>2018-09-03T12:07:00Z</cp:lastPrinted>
  <dcterms:modified xmlns:xsi="http://www.w3.org/2001/XMLSchema-instance" xsi:type="dcterms:W3CDTF">2018-09-03T12:14:00Z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539-2015.docx 03.09.2018..docx)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