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f102d" w14:paraId="d7f102d" w:rsidRDefault="000631F6" w:rsidP="000631F6" w:rsidR="000631F6" w:rsidRPr="001550BB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1550BB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1550BB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1550BB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50BB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1550BB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1550BB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1550BB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1550BB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1550BB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1550BB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1550BB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1550BB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1550BB">
        <w:rPr>
          <w:rFonts w:hAnsi="Times New Roman" w:ascii="Times New Roman"/>
          <w:sz w:val="22"/>
          <w:szCs w:val="22"/>
          <w:lang w:eastAsia="en-US" w:val="hr-HR"/>
        </w:rPr>
        <w:tab/>
      </w:r>
      <w:r w:rsidRPr="001550BB">
        <w:rPr>
          <w:rFonts w:hAnsi="Times New Roman" w:ascii="Times New Roman"/>
          <w:sz w:val="22"/>
          <w:szCs w:val="22"/>
          <w:lang w:eastAsia="en-US" w:val="hr-HR"/>
        </w:rPr>
        <w:tab/>
      </w:r>
      <w:r w:rsidRPr="001550BB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1550BB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1550BB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1550BB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1550BB">
        <w:rPr>
          <w:rFonts w:hAnsi="Times New Roman" w:ascii="Times New Roman"/>
          <w:b/>
          <w:sz w:val="22"/>
          <w:szCs w:val="22"/>
          <w:lang w:eastAsia="en-US" w:val="hr-HR"/>
        </w:rPr>
        <w:t>Dr.Ante Starčevića 23, Dubrovnik</w:t>
      </w:r>
    </w:p>
    <w:p w:rsidRDefault="000631F6" w:rsidP="000631F6" w:rsidR="000631F6" w:rsidRPr="001550BB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1550B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DB4528" w:rsidP="0086691F" w:rsidR="00DB4528" w:rsidRPr="001550B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550BB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1550B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997BA9" w:rsidR="00997BA9" w:rsidRPr="001550B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550BB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1550B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1550B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550BB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Petroneli Jakobušić, u pravnoj stvari podnositelja zahtjeva FINANCIJSKE AGENCIJE, Regionalni centar Split,  Podružnica Dubrovnik, Dubrovnik, Vukovarska 2, </w:t>
      </w:r>
      <w:r w:rsidR="009E0561" w:rsidRPr="001550BB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1550BB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1550BB" w:rsidRPr="001550BB">
        <w:rPr>
          <w:rFonts w:hAnsi="Times New Roman" w:ascii="Times New Roman"/>
          <w:sz w:val="22"/>
          <w:szCs w:val="22"/>
        </w:rPr>
        <w:t xml:space="preserve"> ECO TERSUS d.o.o., za usluge i trgovinu, Metković, Dubrovačka 20, MBS: 060279697, OIB:11196766819</w:t>
      </w:r>
      <w:r w:rsidR="003579F7" w:rsidRPr="001550BB">
        <w:rPr>
          <w:rFonts w:hAnsi="Times New Roman" w:ascii="Times New Roman"/>
          <w:sz w:val="22"/>
          <w:szCs w:val="22"/>
        </w:rPr>
        <w:t>,</w:t>
      </w:r>
      <w:r w:rsidR="00637F66" w:rsidRPr="001550BB">
        <w:rPr>
          <w:rFonts w:hAnsi="Times New Roman" w:ascii="Times New Roman"/>
          <w:sz w:val="22"/>
          <w:szCs w:val="22"/>
        </w:rPr>
        <w:t xml:space="preserve"> </w:t>
      </w:r>
      <w:r w:rsidRPr="001550BB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E0561" w:rsidRPr="001550BB">
        <w:rPr>
          <w:rFonts w:hAnsi="Times New Roman" w:ascii="Times New Roman"/>
          <w:sz w:val="22"/>
          <w:szCs w:val="22"/>
          <w:lang w:val="hr-HR"/>
        </w:rPr>
        <w:t>28</w:t>
      </w:r>
      <w:r w:rsidRPr="001550BB">
        <w:rPr>
          <w:rFonts w:hAnsi="Times New Roman" w:ascii="Times New Roman"/>
          <w:sz w:val="22"/>
          <w:szCs w:val="22"/>
          <w:lang w:val="hr-HR"/>
        </w:rPr>
        <w:t xml:space="preserve">. prosinca 2015. godine </w:t>
      </w:r>
    </w:p>
    <w:p w:rsidRDefault="00B03169" w:rsidP="00997BA9" w:rsidR="00B03169" w:rsidRPr="001550B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1550B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1550B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550BB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1550BB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1550B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1550B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74774C" w:rsidR="00EE69E5" w:rsidRPr="001550BB">
      <w:pPr>
        <w:pStyle w:val="BodyText21"/>
        <w:rPr>
          <w:rFonts w:hAnsi="Times New Roman" w:ascii="Times New Roman"/>
          <w:sz w:val="22"/>
          <w:szCs w:val="22"/>
        </w:rPr>
      </w:pPr>
      <w:r w:rsidRPr="001550BB">
        <w:rPr>
          <w:rFonts w:hAnsi="Times New Roman" w:ascii="Times New Roman"/>
          <w:b/>
          <w:sz w:val="22"/>
          <w:szCs w:val="22"/>
        </w:rPr>
        <w:t>I</w:t>
      </w:r>
      <w:r w:rsidRPr="001550BB">
        <w:rPr>
          <w:rFonts w:hAnsi="Times New Roman" w:ascii="Times New Roman"/>
          <w:sz w:val="22"/>
          <w:szCs w:val="22"/>
        </w:rPr>
        <w:t xml:space="preserve">   </w:t>
      </w:r>
      <w:r w:rsidR="0074774C" w:rsidRPr="001550BB">
        <w:rPr>
          <w:rFonts w:hAnsi="Times New Roman" w:ascii="Times New Roman"/>
          <w:sz w:val="22"/>
          <w:szCs w:val="22"/>
        </w:rPr>
        <w:tab/>
      </w:r>
      <w:r w:rsidR="00EE69E5" w:rsidRPr="001550BB">
        <w:rPr>
          <w:rFonts w:hAnsi="Times New Roman" w:ascii="Times New Roman"/>
          <w:sz w:val="22"/>
          <w:szCs w:val="22"/>
        </w:rPr>
        <w:t>Otvara se stečajni postupak nad dužnikom</w:t>
      </w:r>
      <w:r w:rsidR="001550BB" w:rsidRPr="001550BB">
        <w:rPr>
          <w:rFonts w:hAnsi="Times New Roman" w:ascii="Times New Roman"/>
          <w:sz w:val="22"/>
          <w:szCs w:val="22"/>
        </w:rPr>
        <w:t xml:space="preserve"> ECO TERSUS d.o.o., za usluge i trgovinu, Metković, Dubrovačka 20, MBS: 060279697, OIB:11196766819</w:t>
      </w:r>
      <w:r w:rsidR="0074774C" w:rsidRPr="001550BB">
        <w:rPr>
          <w:rFonts w:hAnsi="Times New Roman" w:ascii="Times New Roman"/>
          <w:sz w:val="22"/>
          <w:szCs w:val="22"/>
          <w:lang w:val="en-AU"/>
        </w:rPr>
        <w:t xml:space="preserve"> </w:t>
      </w:r>
      <w:r w:rsidR="00EE69E5" w:rsidRPr="001550BB">
        <w:rPr>
          <w:rFonts w:hAnsi="Times New Roman" w:ascii="Times New Roman"/>
          <w:sz w:val="22"/>
          <w:szCs w:val="22"/>
        </w:rPr>
        <w:t xml:space="preserve">dana </w:t>
      </w:r>
      <w:r w:rsidR="002810F6" w:rsidRPr="001550BB">
        <w:rPr>
          <w:rFonts w:hAnsi="Times New Roman" w:ascii="Times New Roman"/>
          <w:sz w:val="22"/>
          <w:szCs w:val="22"/>
        </w:rPr>
        <w:t>2</w:t>
      </w:r>
      <w:r w:rsidR="0074774C" w:rsidRPr="001550BB">
        <w:rPr>
          <w:rFonts w:hAnsi="Times New Roman" w:ascii="Times New Roman"/>
          <w:sz w:val="22"/>
          <w:szCs w:val="22"/>
        </w:rPr>
        <w:t xml:space="preserve">8. prosinca </w:t>
      </w:r>
      <w:r w:rsidR="002810F6" w:rsidRPr="001550BB">
        <w:rPr>
          <w:rFonts w:hAnsi="Times New Roman" w:ascii="Times New Roman"/>
          <w:sz w:val="22"/>
          <w:szCs w:val="22"/>
        </w:rPr>
        <w:t>2015. u</w:t>
      </w:r>
      <w:r w:rsidR="00611A97" w:rsidRPr="001550BB">
        <w:rPr>
          <w:rFonts w:hAnsi="Times New Roman" w:ascii="Times New Roman"/>
          <w:sz w:val="22"/>
          <w:szCs w:val="22"/>
        </w:rPr>
        <w:t xml:space="preserve"> 12</w:t>
      </w:r>
      <w:r w:rsidR="001550BB">
        <w:rPr>
          <w:rFonts w:hAnsi="Times New Roman" w:ascii="Times New Roman"/>
          <w:sz w:val="22"/>
          <w:szCs w:val="22"/>
        </w:rPr>
        <w:t>,50</w:t>
      </w:r>
      <w:r w:rsidR="0074774C" w:rsidRPr="001550BB">
        <w:rPr>
          <w:rFonts w:hAnsi="Times New Roman" w:ascii="Times New Roman"/>
          <w:sz w:val="22"/>
          <w:szCs w:val="22"/>
        </w:rPr>
        <w:t xml:space="preserve"> </w:t>
      </w:r>
      <w:r w:rsidR="002810F6" w:rsidRPr="001550BB">
        <w:rPr>
          <w:rFonts w:hAnsi="Times New Roman" w:ascii="Times New Roman"/>
          <w:sz w:val="22"/>
          <w:szCs w:val="22"/>
        </w:rPr>
        <w:t>sati</w:t>
      </w:r>
      <w:r w:rsidR="00EE69E5" w:rsidRPr="001550BB">
        <w:rPr>
          <w:rFonts w:hAnsi="Times New Roman" w:ascii="Times New Roman"/>
          <w:sz w:val="22"/>
          <w:szCs w:val="22"/>
        </w:rPr>
        <w:t>, kada je ovo rješenje</w:t>
      </w:r>
      <w:r w:rsidR="00B2463B" w:rsidRPr="001550BB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1550BB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74774C" w:rsidR="00EE69E5" w:rsidRPr="001550BB">
      <w:pPr>
        <w:pStyle w:val="BodyText21"/>
        <w:rPr>
          <w:rFonts w:hAnsi="Times New Roman" w:ascii="Times New Roman"/>
          <w:sz w:val="22"/>
          <w:szCs w:val="22"/>
        </w:rPr>
      </w:pPr>
      <w:r w:rsidRPr="001550BB">
        <w:rPr>
          <w:rFonts w:hAnsi="Times New Roman" w:ascii="Times New Roman"/>
          <w:b/>
          <w:sz w:val="22"/>
          <w:szCs w:val="22"/>
        </w:rPr>
        <w:t>II</w:t>
      </w:r>
      <w:r w:rsidRPr="001550BB">
        <w:rPr>
          <w:rFonts w:hAnsi="Times New Roman" w:ascii="Times New Roman"/>
          <w:sz w:val="22"/>
          <w:szCs w:val="22"/>
        </w:rPr>
        <w:t xml:space="preserve">   </w:t>
      </w:r>
      <w:r w:rsidR="0074774C" w:rsidRPr="001550BB">
        <w:rPr>
          <w:rFonts w:hAnsi="Times New Roman" w:ascii="Times New Roman"/>
          <w:sz w:val="22"/>
          <w:szCs w:val="22"/>
        </w:rPr>
        <w:tab/>
      </w:r>
      <w:r w:rsidR="00EE69E5" w:rsidRPr="001550BB">
        <w:rPr>
          <w:rFonts w:hAnsi="Times New Roman" w:ascii="Times New Roman"/>
          <w:sz w:val="22"/>
          <w:szCs w:val="22"/>
        </w:rPr>
        <w:t>Za stečajnog upravitelja imenuje se</w:t>
      </w:r>
      <w:r w:rsidR="003579F7" w:rsidRPr="001550BB">
        <w:rPr>
          <w:rFonts w:hAnsi="Times New Roman" w:ascii="Times New Roman"/>
          <w:sz w:val="22"/>
          <w:szCs w:val="22"/>
        </w:rPr>
        <w:t xml:space="preserve">  </w:t>
      </w:r>
      <w:r w:rsidR="001550BB">
        <w:rPr>
          <w:rFonts w:hAnsi="Times New Roman" w:ascii="Times New Roman"/>
          <w:sz w:val="22"/>
          <w:szCs w:val="22"/>
        </w:rPr>
        <w:t xml:space="preserve">RENATO SABLJIĆ, </w:t>
      </w:r>
      <w:r w:rsidR="009B7EE2" w:rsidRPr="001550BB">
        <w:rPr>
          <w:rFonts w:hAnsi="Times New Roman" w:ascii="Times New Roman"/>
          <w:sz w:val="22"/>
          <w:szCs w:val="22"/>
        </w:rPr>
        <w:t>OIB:</w:t>
      </w:r>
      <w:r w:rsidR="001550BB">
        <w:rPr>
          <w:rFonts w:hAnsi="Times New Roman" w:ascii="Times New Roman"/>
          <w:sz w:val="22"/>
          <w:szCs w:val="22"/>
        </w:rPr>
        <w:t>74644810692</w:t>
      </w:r>
      <w:r w:rsidR="009B7EE2" w:rsidRPr="001550BB">
        <w:rPr>
          <w:rFonts w:hAnsi="Times New Roman" w:ascii="Times New Roman"/>
          <w:sz w:val="22"/>
          <w:szCs w:val="22"/>
        </w:rPr>
        <w:t xml:space="preserve"> iz</w:t>
      </w:r>
      <w:r w:rsidR="003579F7" w:rsidRPr="001550BB">
        <w:rPr>
          <w:rFonts w:hAnsi="Times New Roman" w:ascii="Times New Roman"/>
          <w:sz w:val="22"/>
          <w:szCs w:val="22"/>
        </w:rPr>
        <w:t xml:space="preserve"> </w:t>
      </w:r>
      <w:r w:rsidR="001550BB">
        <w:rPr>
          <w:rFonts w:hAnsi="Times New Roman" w:ascii="Times New Roman"/>
          <w:sz w:val="22"/>
          <w:szCs w:val="22"/>
        </w:rPr>
        <w:t xml:space="preserve"> Zagreba, Zdenački zavoj 14.</w:t>
      </w:r>
    </w:p>
    <w:p w:rsidRDefault="00EE69E5" w:rsidP="00EE69E5" w:rsidR="00EE69E5" w:rsidRPr="001550BB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63504C" w:rsidP="0074774C" w:rsidR="00EE69E5" w:rsidRPr="001550BB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1550BB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1550BB">
        <w:rPr>
          <w:rFonts w:hAnsi="Times New Roman" w:ascii="Times New Roman"/>
          <w:sz w:val="22"/>
          <w:szCs w:val="22"/>
          <w:lang w:val="hr-HR"/>
        </w:rPr>
        <w:tab/>
      </w:r>
      <w:r w:rsidR="00EE69E5" w:rsidRPr="001550BB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061EB8" w:rsidRPr="001550BB">
        <w:rPr>
          <w:rFonts w:hAnsi="Times New Roman" w:ascii="Times New Roman"/>
          <w:sz w:val="22"/>
          <w:szCs w:val="22"/>
        </w:rPr>
        <w:t xml:space="preserve"> </w:t>
      </w:r>
      <w:r w:rsidR="001550BB" w:rsidRPr="001550BB">
        <w:rPr>
          <w:rFonts w:hAnsi="Times New Roman" w:ascii="Times New Roman"/>
          <w:sz w:val="22"/>
          <w:szCs w:val="22"/>
        </w:rPr>
        <w:t>ECO TERSUS d.o.o., za usluge i trgovinu, Metković, Dubrovačka 20, MBS: 060279697, OIB:11196766819.</w:t>
      </w:r>
    </w:p>
    <w:p w:rsidRDefault="00EE69E5" w:rsidP="00EE69E5" w:rsidR="00EE69E5" w:rsidRPr="001550BB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1550B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550BB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1550BB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1550BB">
        <w:rPr>
          <w:rFonts w:hAnsi="Times New Roman" w:ascii="Times New Roman"/>
          <w:sz w:val="22"/>
          <w:szCs w:val="22"/>
          <w:lang w:val="hr-HR"/>
        </w:rPr>
        <w:tab/>
      </w:r>
      <w:r w:rsidR="00B2463B" w:rsidRPr="001550BB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1550BB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1550BB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1550BB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1550BB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1550BB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1550BB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1550BB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1550BB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1550B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1550BB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1550B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1550B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550BB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1550BB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1550B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1550BB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1550BB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1550BB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1550BB">
        <w:rPr>
          <w:rFonts w:hAnsi="Times New Roman" w:ascii="Times New Roman"/>
          <w:sz w:val="22"/>
          <w:szCs w:val="22"/>
          <w:lang w:val="hr-HR"/>
        </w:rPr>
        <w:t>-a</w:t>
      </w:r>
      <w:r w:rsidRPr="001550BB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1550BB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1550B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1550B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550BB">
        <w:rPr>
          <w:rFonts w:hAnsi="Times New Roman" w:ascii="Times New Roman"/>
          <w:sz w:val="22"/>
          <w:szCs w:val="22"/>
          <w:lang w:val="hr-HR"/>
        </w:rPr>
        <w:tab/>
      </w:r>
      <w:r w:rsidR="00802A6B" w:rsidRPr="001550BB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1550BB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1550B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1550BB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1550BB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7830BA" w:rsidRPr="001550BB">
        <w:rPr>
          <w:rFonts w:hAnsi="Times New Roman" w:ascii="Times New Roman"/>
          <w:sz w:val="22"/>
          <w:szCs w:val="22"/>
          <w:lang w:val="hr-HR"/>
        </w:rPr>
        <w:t xml:space="preserve"> oglas na e- oglasnoj ploči suda </w:t>
      </w:r>
      <w:r w:rsidR="00802A6B" w:rsidRPr="001550B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550BB">
        <w:rPr>
          <w:rFonts w:hAnsi="Times New Roman" w:ascii="Times New Roman"/>
          <w:sz w:val="22"/>
          <w:szCs w:val="22"/>
          <w:lang w:val="hr-HR"/>
        </w:rPr>
        <w:t>05</w:t>
      </w:r>
      <w:r w:rsidR="00D17164" w:rsidRPr="001550BB">
        <w:rPr>
          <w:rFonts w:hAnsi="Times New Roman" w:ascii="Times New Roman"/>
          <w:sz w:val="22"/>
          <w:szCs w:val="22"/>
          <w:lang w:val="hr-HR"/>
        </w:rPr>
        <w:t>.</w:t>
      </w:r>
      <w:r w:rsidR="0074774C" w:rsidRPr="001550B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7164" w:rsidRPr="001550BB">
        <w:rPr>
          <w:rFonts w:hAnsi="Times New Roman" w:ascii="Times New Roman"/>
          <w:sz w:val="22"/>
          <w:szCs w:val="22"/>
          <w:lang w:val="hr-HR"/>
        </w:rPr>
        <w:t xml:space="preserve">studenog </w:t>
      </w:r>
      <w:r w:rsidR="0063504C" w:rsidRPr="001550BB">
        <w:rPr>
          <w:rFonts w:hAnsi="Times New Roman" w:ascii="Times New Roman"/>
          <w:sz w:val="22"/>
          <w:szCs w:val="22"/>
          <w:lang w:val="hr-HR"/>
        </w:rPr>
        <w:t>2015.</w:t>
      </w:r>
      <w:r w:rsidR="00D17164" w:rsidRPr="001550BB">
        <w:rPr>
          <w:rFonts w:hAnsi="Times New Roman" w:ascii="Times New Roman"/>
          <w:sz w:val="22"/>
          <w:szCs w:val="22"/>
          <w:lang w:val="hr-HR"/>
        </w:rPr>
        <w:t xml:space="preserve"> godine</w:t>
      </w:r>
      <w:r w:rsidR="00802A6B" w:rsidRPr="001550BB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1550B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1550BB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1550BB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1550BB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1550B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1550BB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1550BB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1550B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1550BB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1550BB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1550BB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1550BB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1550BB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74774C" w:rsidP="00AE7FE2" w:rsidR="0074774C" w:rsidRPr="001550B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1550B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550BB">
        <w:rPr>
          <w:rFonts w:hAnsi="Times New Roman" w:ascii="Times New Roman"/>
          <w:sz w:val="22"/>
          <w:szCs w:val="22"/>
          <w:lang w:val="hr-HR"/>
        </w:rPr>
        <w:lastRenderedPageBreak/>
        <w:tab/>
        <w:t>Rje</w:t>
      </w:r>
      <w:r w:rsidR="00611A97" w:rsidRPr="001550BB">
        <w:rPr>
          <w:rFonts w:hAnsi="Times New Roman" w:ascii="Times New Roman"/>
          <w:sz w:val="22"/>
          <w:szCs w:val="22"/>
          <w:lang w:val="hr-HR"/>
        </w:rPr>
        <w:t xml:space="preserve">šenjem ovog suda </w:t>
      </w:r>
      <w:r w:rsidR="001550BB">
        <w:rPr>
          <w:rFonts w:hAnsi="Times New Roman" w:ascii="Times New Roman"/>
          <w:sz w:val="22"/>
          <w:szCs w:val="22"/>
          <w:lang w:val="hr-HR"/>
        </w:rPr>
        <w:t>posl.br. St.279/2015 od 08</w:t>
      </w:r>
      <w:r w:rsidRPr="001550BB">
        <w:rPr>
          <w:rFonts w:hAnsi="Times New Roman" w:ascii="Times New Roman"/>
          <w:sz w:val="22"/>
          <w:szCs w:val="22"/>
          <w:lang w:val="hr-HR"/>
        </w:rPr>
        <w:t xml:space="preserve">. prosinca 2015. godine </w:t>
      </w:r>
      <w:r w:rsidR="007830BA" w:rsidRPr="001550BB">
        <w:rPr>
          <w:rFonts w:hAnsi="Times New Roman" w:ascii="Times New Roman"/>
          <w:sz w:val="22"/>
          <w:szCs w:val="22"/>
          <w:lang w:val="hr-HR"/>
        </w:rPr>
        <w:t xml:space="preserve">temeljem čl. 16. st.6. SZ-a </w:t>
      </w:r>
      <w:r w:rsidRPr="001550BB">
        <w:rPr>
          <w:rFonts w:hAnsi="Times New Roman" w:ascii="Times New Roman"/>
          <w:sz w:val="22"/>
          <w:szCs w:val="22"/>
          <w:lang w:val="hr-HR"/>
        </w:rPr>
        <w:t>spojeni su pre</w:t>
      </w:r>
      <w:r w:rsidR="001550BB">
        <w:rPr>
          <w:rFonts w:hAnsi="Times New Roman" w:ascii="Times New Roman"/>
          <w:sz w:val="22"/>
          <w:szCs w:val="22"/>
          <w:lang w:val="hr-HR"/>
        </w:rPr>
        <w:t>dmeti ovog suda posl. br, St.279</w:t>
      </w:r>
      <w:r w:rsidRPr="001550BB">
        <w:rPr>
          <w:rFonts w:hAnsi="Times New Roman" w:ascii="Times New Roman"/>
          <w:sz w:val="22"/>
          <w:szCs w:val="22"/>
          <w:lang w:val="hr-HR"/>
        </w:rPr>
        <w:t xml:space="preserve">/2015 i </w:t>
      </w:r>
      <w:r w:rsidR="007830BA" w:rsidRPr="001550BB">
        <w:rPr>
          <w:rFonts w:hAnsi="Times New Roman" w:ascii="Times New Roman"/>
          <w:sz w:val="22"/>
          <w:szCs w:val="22"/>
          <w:lang w:val="hr-HR"/>
        </w:rPr>
        <w:t xml:space="preserve">posl. br. </w:t>
      </w:r>
      <w:r w:rsidR="001550BB">
        <w:rPr>
          <w:rFonts w:hAnsi="Times New Roman" w:ascii="Times New Roman"/>
          <w:sz w:val="22"/>
          <w:szCs w:val="22"/>
          <w:lang w:val="hr-HR"/>
        </w:rPr>
        <w:t>St.594</w:t>
      </w:r>
      <w:r w:rsidRPr="001550BB">
        <w:rPr>
          <w:rFonts w:hAnsi="Times New Roman" w:ascii="Times New Roman"/>
          <w:sz w:val="22"/>
          <w:szCs w:val="22"/>
          <w:lang w:val="hr-HR"/>
        </w:rPr>
        <w:t>/2015</w:t>
      </w:r>
      <w:r w:rsidR="007830BA" w:rsidRPr="001550B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1550BB">
        <w:rPr>
          <w:rFonts w:hAnsi="Times New Roman" w:ascii="Times New Roman"/>
          <w:sz w:val="22"/>
          <w:szCs w:val="22"/>
          <w:lang w:val="hr-HR"/>
        </w:rPr>
        <w:t>koji</w:t>
      </w:r>
      <w:r w:rsidR="00802A6B" w:rsidRPr="001550BB">
        <w:rPr>
          <w:rFonts w:hAnsi="Times New Roman" w:ascii="Times New Roman"/>
          <w:sz w:val="22"/>
          <w:szCs w:val="22"/>
          <w:lang w:val="hr-HR"/>
        </w:rPr>
        <w:t xml:space="preserve"> se  postupak </w:t>
      </w:r>
      <w:r w:rsidRPr="001550BB">
        <w:rPr>
          <w:rFonts w:hAnsi="Times New Roman" w:ascii="Times New Roman"/>
          <w:sz w:val="22"/>
          <w:szCs w:val="22"/>
          <w:lang w:val="hr-HR"/>
        </w:rPr>
        <w:t xml:space="preserve"> nastavio voditi  pod ovim posl. br.</w:t>
      </w:r>
      <w:r w:rsidR="007830BA" w:rsidRPr="001550BB">
        <w:rPr>
          <w:rFonts w:hAnsi="Times New Roman" w:ascii="Times New Roman"/>
          <w:sz w:val="22"/>
          <w:szCs w:val="22"/>
          <w:lang w:val="hr-HR"/>
        </w:rPr>
        <w:t>.</w:t>
      </w:r>
    </w:p>
    <w:p w:rsidRDefault="007830BA" w:rsidP="00AE7FE2" w:rsidR="007830BA" w:rsidRPr="001550B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1550B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550B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1550BB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1550BB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1550BB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1550BB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1550BB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1550BB">
        <w:rPr>
          <w:rFonts w:hAnsi="Times New Roman" w:ascii="Times New Roman"/>
          <w:sz w:val="22"/>
          <w:szCs w:val="22"/>
          <w:lang w:val="hr-HR"/>
        </w:rPr>
        <w:t>n</w:t>
      </w:r>
      <w:r w:rsidRPr="001550BB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1550BB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1550BB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1550B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1550BB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1550BB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1550B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1550BB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1550BB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1550B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1550BB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1550BB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1550BB">
        <w:rPr>
          <w:rFonts w:hAnsi="Times New Roman" w:ascii="Times New Roman"/>
          <w:sz w:val="22"/>
          <w:szCs w:val="22"/>
          <w:lang w:val="hr-HR"/>
        </w:rPr>
        <w:t>užnik</w:t>
      </w:r>
      <w:r w:rsidRPr="001550BB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1550BB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1550BB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1550BB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1550B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1550BB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1550BB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1550B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1550B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1550B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550BB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63504C" w:rsidRPr="001550BB">
        <w:rPr>
          <w:rFonts w:hAnsi="Times New Roman" w:ascii="Times New Roman"/>
          <w:b/>
          <w:sz w:val="22"/>
          <w:szCs w:val="22"/>
          <w:lang w:val="hr-HR"/>
        </w:rPr>
        <w:t>,</w:t>
      </w:r>
      <w:r w:rsidR="00922E28" w:rsidRPr="001550B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3504C" w:rsidRPr="001550BB">
        <w:rPr>
          <w:rFonts w:hAnsi="Times New Roman" w:ascii="Times New Roman"/>
          <w:b/>
          <w:sz w:val="22"/>
          <w:szCs w:val="22"/>
          <w:lang w:val="hr-HR"/>
        </w:rPr>
        <w:t>2</w:t>
      </w:r>
      <w:r w:rsidRPr="001550BB">
        <w:rPr>
          <w:rFonts w:hAnsi="Times New Roman" w:ascii="Times New Roman"/>
          <w:b/>
          <w:sz w:val="22"/>
          <w:szCs w:val="22"/>
          <w:lang w:val="hr-HR"/>
        </w:rPr>
        <w:t>8</w:t>
      </w:r>
      <w:r w:rsidR="0063504C" w:rsidRPr="001550BB">
        <w:rPr>
          <w:rFonts w:hAnsi="Times New Roman" w:ascii="Times New Roman"/>
          <w:b/>
          <w:sz w:val="22"/>
          <w:szCs w:val="22"/>
          <w:lang w:val="hr-HR"/>
        </w:rPr>
        <w:t xml:space="preserve">. prosinca </w:t>
      </w:r>
      <w:r w:rsidR="00D44D4F" w:rsidRPr="001550BB">
        <w:rPr>
          <w:rFonts w:hAnsi="Times New Roman" w:ascii="Times New Roman"/>
          <w:b/>
          <w:sz w:val="22"/>
          <w:szCs w:val="22"/>
          <w:lang w:val="hr-HR"/>
        </w:rPr>
        <w:t>2015. godine</w:t>
      </w:r>
    </w:p>
    <w:p w:rsidRDefault="00543A17" w:rsidP="00532B71" w:rsidR="00543A17" w:rsidRPr="001550B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1550B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1550B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1550B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1550BB">
        <w:rPr>
          <w:rFonts w:hAnsi="Times New Roman" w:ascii="Times New Roman"/>
          <w:b/>
          <w:sz w:val="22"/>
          <w:szCs w:val="22"/>
          <w:lang w:val="hr-HR"/>
        </w:rPr>
        <w:t>Sudski savjetnik</w:t>
      </w:r>
    </w:p>
    <w:p w:rsidRDefault="009E0561" w:rsidP="009E0561" w:rsidR="009E0561" w:rsidRPr="001550B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1550B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1550BB">
        <w:rPr>
          <w:rFonts w:hAnsi="Times New Roman" w:ascii="Times New Roman"/>
          <w:b/>
          <w:sz w:val="22"/>
          <w:szCs w:val="22"/>
          <w:lang w:val="hr-HR"/>
        </w:rPr>
        <w:t>Petronela Jakobušić</w:t>
      </w:r>
      <w:r w:rsidR="00C5017A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1550B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1550B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1550BB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1550BB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1550B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1550BB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802A6B" w:rsidP="00802A6B" w:rsidR="00802A6B" w:rsidRPr="001550BB">
      <w:pPr>
        <w:jc w:val="both"/>
        <w:rPr>
          <w:rFonts w:hAnsi="Times New Roman" w:ascii="Times New Roman"/>
          <w:szCs w:val="24"/>
          <w:lang w:val="hr-HR"/>
        </w:rPr>
      </w:pPr>
      <w:r w:rsidRPr="001550BB">
        <w:rPr>
          <w:rFonts w:hAnsi="Times New Roman" w:ascii="Times New Roman"/>
          <w:szCs w:val="24"/>
          <w:lang w:val="hr-HR"/>
        </w:rPr>
        <w:t>Protiv ovoga rješenja može se podnijeti žalba u roku od osam dana nakon isteka osam dana od njegove objave na e-oglasnoj ploči suda, pisano u četiri primjerka, putem ovoga suda, Visokom trgovačkom sudu RH. Protiv točke I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1550B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1550BB">
      <w:pPr>
        <w:jc w:val="both"/>
        <w:rPr>
          <w:rFonts w:hAnsi="Times New Roman" w:ascii="Times New Roman"/>
          <w:sz w:val="22"/>
          <w:szCs w:val="22"/>
        </w:rPr>
      </w:pPr>
    </w:p>
    <w:p w:rsidRDefault="0063504C" w:rsidR="0063504C" w:rsidRPr="001550BB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1550B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1550BB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1550BB">
        <w:rPr>
          <w:rFonts w:hAnsi="Times New Roman" w:ascii="Times New Roman"/>
          <w:b/>
          <w:sz w:val="22"/>
          <w:szCs w:val="22"/>
          <w:lang w:val="hr-HR"/>
        </w:rPr>
        <w:t>-</w:t>
      </w:r>
      <w:r w:rsidRPr="001550BB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0B1328" w:rsidP="00F316D3" w:rsidR="000B1328" w:rsidRPr="001550B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316D3" w:rsidP="00F316D3" w:rsidR="00F316D3" w:rsidRPr="001550B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1550BB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1550BB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F316D3" w:rsidP="00F316D3" w:rsidR="00F316D3" w:rsidRPr="001550B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550BB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F316D3" w:rsidP="00F316D3" w:rsidR="00F316D3" w:rsidRPr="001550B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550BB">
        <w:rPr>
          <w:rFonts w:hAnsi="Times New Roman" w:ascii="Times New Roman"/>
          <w:sz w:val="22"/>
          <w:szCs w:val="22"/>
          <w:lang w:val="hr-HR"/>
        </w:rPr>
        <w:t xml:space="preserve">-  Porezna uprava, </w:t>
      </w:r>
    </w:p>
    <w:p w:rsidRDefault="00F316D3" w:rsidP="00F316D3" w:rsidR="00F316D3" w:rsidRPr="001550B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550BB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F316D3" w:rsidP="00F316D3" w:rsidR="00F316D3" w:rsidRPr="001550B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550BB">
        <w:rPr>
          <w:rFonts w:hAnsi="Times New Roman" w:ascii="Times New Roman"/>
          <w:sz w:val="22"/>
          <w:szCs w:val="22"/>
          <w:lang w:val="hr-HR"/>
        </w:rPr>
        <w:t>-  Sudski registar odmah i po pravomoćnosti,</w:t>
      </w:r>
    </w:p>
    <w:p w:rsidRDefault="00F316D3" w:rsidP="00F316D3" w:rsidR="00F316D3" w:rsidRPr="001550B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550BB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F316D3" w:rsidP="00F316D3" w:rsidR="00F316D3" w:rsidRPr="001550B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550BB">
        <w:rPr>
          <w:rFonts w:hAnsi="Times New Roman" w:ascii="Times New Roman"/>
          <w:sz w:val="22"/>
          <w:szCs w:val="22"/>
          <w:lang w:val="hr-HR"/>
        </w:rPr>
        <w:t>-  e-Oglasne ploča,</w:t>
      </w:r>
    </w:p>
    <w:p w:rsidRDefault="00F316D3" w:rsidP="00F316D3" w:rsidR="00F316D3" w:rsidRPr="001550B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1550B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1550BB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1550BB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1550B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1550BB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3579F7">
          <w:rPr>
            <w:rFonts w:hAnsi="Times New Roman" w:ascii="Times New Roman"/>
            <w:b/>
          </w:rPr>
          <w:t>8. St-</w:t>
        </w:r>
        <w:r w:rsidR="00C5017A">
          <w:rPr>
            <w:rFonts w:hAnsi="Times New Roman" w:ascii="Times New Roman"/>
            <w:b/>
          </w:rPr>
          <w:t>279/2015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1550BB">
      <w:rPr>
        <w:rFonts w:hAnsi="Times New Roman" w:ascii="Times New Roman"/>
        <w:b/>
        <w:lang w:val="hr-HR"/>
      </w:rPr>
      <w:t>8. St-279/</w:t>
    </w:r>
    <w:r w:rsidR="000631F6">
      <w:rPr>
        <w:rFonts w:hAnsi="Times New Roman" w:ascii="Times New Roman"/>
        <w:b/>
        <w:lang w:val="hr-HR"/>
      </w:rPr>
      <w:t>2015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EB8"/>
    <w:rsid w:val="000631F6"/>
    <w:rsid w:val="000B1328"/>
    <w:rsid w:val="000B609B"/>
    <w:rsid w:val="000C47B3"/>
    <w:rsid w:val="00112B50"/>
    <w:rsid w:val="00113DFE"/>
    <w:rsid w:val="001550BB"/>
    <w:rsid w:val="00182088"/>
    <w:rsid w:val="002810F6"/>
    <w:rsid w:val="002A7AFC"/>
    <w:rsid w:val="003579F7"/>
    <w:rsid w:val="003C2FAD"/>
    <w:rsid w:val="00412880"/>
    <w:rsid w:val="0042162E"/>
    <w:rsid w:val="004D0269"/>
    <w:rsid w:val="00503B3C"/>
    <w:rsid w:val="00532B71"/>
    <w:rsid w:val="00543A17"/>
    <w:rsid w:val="0054485C"/>
    <w:rsid w:val="005940E9"/>
    <w:rsid w:val="005D060D"/>
    <w:rsid w:val="00611A97"/>
    <w:rsid w:val="0063504C"/>
    <w:rsid w:val="006356C5"/>
    <w:rsid w:val="00637F66"/>
    <w:rsid w:val="006E5D89"/>
    <w:rsid w:val="0071260A"/>
    <w:rsid w:val="00730EAB"/>
    <w:rsid w:val="0074774C"/>
    <w:rsid w:val="007830BA"/>
    <w:rsid w:val="007A29F9"/>
    <w:rsid w:val="00802A6B"/>
    <w:rsid w:val="00840E3D"/>
    <w:rsid w:val="00861E04"/>
    <w:rsid w:val="00867F16"/>
    <w:rsid w:val="008C33F5"/>
    <w:rsid w:val="00922E28"/>
    <w:rsid w:val="00997BA9"/>
    <w:rsid w:val="009A598A"/>
    <w:rsid w:val="009B231C"/>
    <w:rsid w:val="009B7EE2"/>
    <w:rsid w:val="009D1550"/>
    <w:rsid w:val="009E0561"/>
    <w:rsid w:val="009F5765"/>
    <w:rsid w:val="00A95334"/>
    <w:rsid w:val="00AB7883"/>
    <w:rsid w:val="00AE7FE2"/>
    <w:rsid w:val="00AF40B4"/>
    <w:rsid w:val="00B00B43"/>
    <w:rsid w:val="00B03169"/>
    <w:rsid w:val="00B2463B"/>
    <w:rsid w:val="00C5017A"/>
    <w:rsid w:val="00C57CAF"/>
    <w:rsid w:val="00CF2939"/>
    <w:rsid w:val="00D132F0"/>
    <w:rsid w:val="00D17164"/>
    <w:rsid w:val="00D31B49"/>
    <w:rsid w:val="00D44D4F"/>
    <w:rsid w:val="00D955F3"/>
    <w:rsid w:val="00DA3E33"/>
    <w:rsid w:val="00DB29D2"/>
    <w:rsid w:val="00DB4528"/>
    <w:rsid w:val="00DE645C"/>
    <w:rsid w:val="00EC636A"/>
    <w:rsid w:val="00EE5750"/>
    <w:rsid w:val="00EE69E5"/>
    <w:rsid w:val="00F316D3"/>
    <w:rsid w:val="00F36208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St-279/2015-9</izvorni_sadrzaj>
    <derivirana_varijabla naziv="DomainObject.Oznaka_1">St-279/2015-9</derivirana_varijabla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St-279/2015</izvorni_sadrzaj>
    <derivirana_varijabla naziv="DomainObject.Predmet.OznakaBroj_1">St-279/2015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 TERSUS d.o.o. za usluge i trgovinu</izvorni_sadrzaj>
    <derivirana_varijabla naziv="DomainObject.Predmet.ProtustrankaFormated_1">  ECO TERSUS d.o.o. za usluge i trgovinu</derivirana_varijabla>
  </DomainObject.Predmet.ProtustrankaFormated>
  <DomainObject.Predmet.ProtustrankaFormatedOIB>
    <izvorni_sadrzaj>  ECO TERSUS d.o.o. za usluge i trgovinu, OIB 11196766819</izvorni_sadrzaj>
    <derivirana_varijabla naziv="DomainObject.Predmet.ProtustrankaFormatedOIB_1">  ECO TERSUS d.o.o. za usluge i trgovinu, OIB 11196766819</derivirana_varijabla>
  </DomainObject.Predmet.ProtustrankaFormatedOIB>
  <DomainObject.Predmet.ProtustrankaFormatedWithAdress>
    <izvorni_sadrzaj> ECO TERSUS d.o.o. za usluge i trgovinu, Dubrovačka 20, 20350 Metković</izvorni_sadrzaj>
    <derivirana_varijabla naziv="DomainObject.Predmet.ProtustrankaFormatedWithAdress_1"> ECO TERSUS d.o.o. za usluge i trgovinu, Dubrovačka 20, 20350 Metković</derivirana_varijabla>
  </DomainObject.Predmet.ProtustrankaFormatedWithAdress>
  <DomainObject.Predmet.ProtustrankaFormatedWithAdressOIB>
    <izvorni_sadrzaj> ECO TERSUS d.o.o. za usluge i trgovinu, OIB 11196766819, Dubrovačka 20, 20350 Metković</izvorni_sadrzaj>
    <derivirana_varijabla naziv="DomainObject.Predmet.ProtustrankaFormatedWithAdressOIB_1"> ECO TERSUS d.o.o. za usluge i trgovinu, OIB 11196766819, Dubrovačka 20, 20350 Metković</derivirana_varijabla>
  </DomainObject.Predmet.ProtustrankaFormatedWithAdressOIB>
  <DomainObject.Predmet.ProtustrankaWithAdress>
    <izvorni_sadrzaj>ECO TERSUS d.o.o. za usluge i trgovinu Dubrovačka 20, 20350 Metković</izvorni_sadrzaj>
    <derivirana_varijabla naziv="DomainObject.Predmet.ProtustrankaWithAdress_1">ECO TERSUS d.o.o. za usluge i trgovinu Dubrovačka 20, 20350 Metković</derivirana_varijabla>
  </DomainObject.Predmet.ProtustrankaWithAdress>
  <DomainObject.Predmet.ProtustrankaWithAdressOIB>
    <izvorni_sadrzaj>ECO TERSUS d.o.o. za usluge i trgovinu, OIB 11196766819, Dubrovačka 20, 20350 Metković</izvorni_sadrzaj>
    <derivirana_varijabla naziv="DomainObject.Predmet.ProtustrankaWithAdressOIB_1">ECO TERSUS d.o.o. za usluge i trgovinu, OIB 11196766819, Dubrovačka 20, 20350 Metković</derivirana_varijabla>
  </DomainObject.Predmet.ProtustrankaWithAdressOIB>
  <DomainObject.Predmet.ProtustrankaNazivFormated>
    <izvorni_sadrzaj>ECO TERSUS d.o.o. za usluge i trgovinu</izvorni_sadrzaj>
    <derivirana_varijabla naziv="DomainObject.Predmet.ProtustrankaNazivFormated_1">ECO TERSUS d.o.o. za usluge i trgovinu</derivirana_varijabla>
  </DomainObject.Predmet.ProtustrankaNazivFormated>
  <DomainObject.Predmet.ProtustrankaNazivFormatedOIB>
    <izvorni_sadrzaj>ECO TERSUS d.o.o. za usluge i trgovinu, OIB 11196766819</izvorni_sadrzaj>
    <derivirana_varijabla naziv="DomainObject.Predmet.ProtustrankaNazivFormatedOIB_1">ECO TERSUS d.o.o. za usluge i trgovinu, OIB 11196766819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192986.48</izvorni_sadrzaj>
    <derivirana_varijabla naziv="DomainObject.Predmet.TrenutnaVrijednost_1">192986.48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ECO TERSUS d.o.o. za usluge i trgovinu</item>
    </izvorni_sadrzaj>
    <derivirana_varijabla naziv="DomainObject.Predmet.ProtuStrankaListFormated_1">
      <item>ECO TERSUS d.o.o. za usluge i trgovinu</item>
    </derivirana_varijabla>
  </DomainObject.Predmet.ProtuStrankaListFormated>
  <DomainObject.Predmet.ProtuStrankaListFormatedOIB>
    <izvorni_sadrzaj>
      <item>ECO TERSUS d.o.o. za usluge i trgovinu, OIB 11196766819</item>
    </izvorni_sadrzaj>
    <derivirana_varijabla naziv="DomainObject.Predmet.ProtuStrankaListFormatedOIB_1">
      <item>ECO TERSUS d.o.o. za usluge i trgovinu, OIB 11196766819</item>
    </derivirana_varijabla>
  </DomainObject.Predmet.ProtuStrankaListFormatedOIB>
  <DomainObject.Predmet.ProtuStrankaListFormatedWithAdress>
    <izvorni_sadrzaj>
      <item>ECO TERSUS d.o.o. za usluge i trgovinu, Dubrovačka 20, 20350 Metković</item>
    </izvorni_sadrzaj>
    <derivirana_varijabla naziv="DomainObject.Predmet.ProtuStrankaListFormatedWithAdress_1">
      <item>ECO TERSUS d.o.o. za usluge i trgovinu, Dubrovačka 20, 20350 Metković</item>
    </derivirana_varijabla>
  </DomainObject.Predmet.ProtuStrankaListFormatedWithAdress>
  <DomainObject.Predmet.ProtuStrankaListFormatedWithAdressOIB>
    <izvorni_sadrzaj>
      <item>ECO TERSUS d.o.o. za usluge i trgovinu, OIB 11196766819, Dubrovačka 20, 20350 Metković</item>
    </izvorni_sadrzaj>
    <derivirana_varijabla naziv="DomainObject.Predmet.ProtuStrankaListFormatedWithAdressOIB_1">
      <item>ECO TERSUS d.o.o. za usluge i trgovinu, OIB 11196766819, Dubrovačka 20, 20350 Metković</item>
    </derivirana_varijabla>
  </DomainObject.Predmet.ProtuStrankaListFormatedWithAdressOIB>
  <DomainObject.Predmet.ProtuStrankaListNazivFormated>
    <izvorni_sadrzaj>
      <item>ECO TERSUS d.o.o. za usluge i trgovinu</item>
    </izvorni_sadrzaj>
    <derivirana_varijabla naziv="DomainObject.Predmet.ProtuStrankaListNazivFormated_1">
      <item>ECO TERSUS d.o.o. za usluge i trgovinu</item>
    </derivirana_varijabla>
  </DomainObject.Predmet.ProtuStrankaListNazivFormated>
  <DomainObject.Predmet.ProtuStrankaListNazivFormatedOIB>
    <izvorni_sadrzaj>
      <item>ECO TERSUS d.o.o. za usluge i trgovinu, OIB 11196766819</item>
    </izvorni_sadrzaj>
    <derivirana_varijabla naziv="DomainObject.Predmet.ProtuStrankaListNazivFormatedOIB_1">
      <item>ECO TERSUS d.o.o. za usluge i trgovinu, OIB 11196766819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St-279/2015-9</izvorni_sadrzaj>
    <derivirana_varijabla naziv="DomainObject.PoslovniBrojDokumenta_1">St-279/2015-9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ECO TERSUS d.o.o. za usluge i trgovinu</izvorni_sadrzaj>
    <derivirana_varijabla naziv="DomainObject.Predmet.ProtustrankaIDrugi_1">ECO TERSUS d.o.o. za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ECO TERSUS d.o.o. za usluge i trgovinu, OIB 11196766819, Dubrovačka 20, 20350 Metković</izvorni_sadrzaj>
    <derivirana_varijabla naziv="DomainObject.Predmet.ProtustrankaIDrugiAdressOIB_1">ECO TERSUS d.o.o. za usluge i trgovinu, OIB 11196766819, Dubrovačka 20,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ECO TERSUS d.o.o. za usluge i trgovinu</item>
    </izvorni_sadrzaj>
    <derivirana_varijabla naziv="DomainObject.Predmet.SudioniciListNaziv_1">
      <item>FINA, RC SPLIT, Podružnica Dubrovnik</item>
      <item>ECO TERSUS d.o.o. za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ECO TERSUS d.o.o. za usluge i trgovinu, OIB 11196766819, Dubrovačka 20,20350 Metković</item>
    </izvorni_sadrzaj>
    <derivirana_varijabla naziv="DomainObject.Predmet.SudioniciListAdressOIB_1">
      <item>FINA, RC SPLIT, Podružnica Dubrovnik, OIB 85821130368, Vukovarska 2,20000 Dubrovnik</item>
      <item>ECO TERSUS d.o.o. za usluge i trgovinu, OIB 11196766819, Dubrovačka 20,20350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11196766819</item>
    </izvorni_sadrzaj>
    <derivirana_varijabla naziv="DomainObject.Predmet.SudioniciListNazivOIB_1">
      <item>, OIB 85821130368</item>
      <item>, OIB 11196766819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513</properties:Words>
  <properties:Characters>2781</properties:Characters>
  <properties:Lines>94</properties:Lines>
  <properties:Paragraphs>31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2015-12-28T13:06:00Z</cp:lastPrinted>
  <dcterms:modified xmlns:xsi="http://www.w3.org/2001/XMLSchema-instance" xsi:type="dcterms:W3CDTF">2015-12-28T13:07:00Z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