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214d" w14:paraId="c07214d" w:rsidRDefault="006D14F2" w:rsidP="006D14F2" w:rsidR="006D14F2" w:rsidRPr="006D14F2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D14F2"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6D14F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6D14F2" w:rsidP="006D14F2" w:rsidR="006D14F2" w:rsidRPr="006D14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6D14F2" w:rsidP="006D14F2" w:rsidR="006D14F2" w:rsidRPr="006D14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6D14F2" w:rsidP="006D14F2" w:rsidR="006D14F2" w:rsidRPr="006D14F2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6D14F2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7F09F6" w:rsidP="006D14F2" w:rsidR="007F09F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5F1340" w:rsidP="006D14F2" w:rsidR="005F1340" w:rsidRPr="007F09F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D14F2" w:rsidP="006D14F2" w:rsidR="007F09F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 H R V A T S K A </w:t>
      </w:r>
    </w:p>
    <w:p w:rsidRDefault="006D14F2" w:rsidP="006D14F2" w:rsidR="006D14F2" w:rsidRPr="007F09F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F09F6" w:rsidP="006D14F2" w:rsidR="007F09F6" w:rsidRPr="007F09F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7F09F6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F09F6" w:rsidP="006D14F2" w:rsidR="007F09F6" w:rsidRPr="007F09F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F09F6" w:rsidP="006D14F2" w:rsidR="006D14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1340">
        <w:rPr>
          <w:rFonts w:cs="Times New Roman" w:hAnsi="Times New Roman" w:ascii="Times New Roman"/>
          <w:sz w:val="24"/>
          <w:szCs w:val="24"/>
        </w:rPr>
        <w:tab/>
        <w:t xml:space="preserve">Trgovački sud u Varaždinu,  po sucu toga suda Kseniji Flack-Makitan, kao sucu pojedincu, u stečajnom postupku koji se vodi nad </w:t>
      </w:r>
      <w:r w:rsidR="005F1340" w:rsidRPr="005F1340">
        <w:rPr>
          <w:rFonts w:hAnsi="Times New Roman" w:ascii="Times New Roman"/>
          <w:sz w:val="24"/>
          <w:szCs w:val="24"/>
        </w:rPr>
        <w:t xml:space="preserve">stečajnom masom stečajnog dužnika B.B.F. d.o.o., Varaždin, Osječka 26, </w:t>
      </w:r>
      <w:r w:rsidRPr="005F1340">
        <w:rPr>
          <w:rFonts w:cs="Times New Roman" w:hAnsi="Times New Roman" w:ascii="Times New Roman"/>
          <w:sz w:val="24"/>
          <w:szCs w:val="24"/>
        </w:rPr>
        <w:t xml:space="preserve">povodom prijave tražbine vjerovnika, </w:t>
      </w:r>
      <w:r w:rsidR="005F1340">
        <w:rPr>
          <w:rFonts w:cs="Times New Roman" w:hAnsi="Times New Roman" w:ascii="Times New Roman"/>
          <w:sz w:val="24"/>
          <w:szCs w:val="24"/>
        </w:rPr>
        <w:t>9. svibnja 2016.</w:t>
      </w:r>
    </w:p>
    <w:p w:rsidRDefault="005F1340" w:rsidP="006D14F2" w:rsidR="005F1340" w:rsidRPr="007F09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09F6" w:rsidP="006D14F2" w:rsidR="007F09F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7F09F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D14F2" w:rsidP="006D14F2" w:rsidR="006D14F2" w:rsidRPr="007F09F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F09F6" w:rsidP="006D14F2" w:rsidR="007F09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Odbacuje se kao nepravodobna prijava</w:t>
      </w:r>
      <w:r w:rsidRPr="007F09F6">
        <w:rPr>
          <w:rFonts w:cs="Times New Roman" w:hAnsi="Times New Roman" w:ascii="Times New Roman"/>
          <w:sz w:val="24"/>
          <w:szCs w:val="24"/>
        </w:rPr>
        <w:t xml:space="preserve"> tražbine vjerovnika</w:t>
      </w:r>
      <w:r w:rsidR="005F1340">
        <w:rPr>
          <w:rFonts w:cs="Times New Roman" w:hAnsi="Times New Roman" w:ascii="Times New Roman"/>
          <w:sz w:val="24"/>
          <w:szCs w:val="24"/>
        </w:rPr>
        <w:t xml:space="preserve"> METEOR GRUPA d.o.o. u stečaju, Varaždin, Optujska 12</w:t>
      </w:r>
      <w:r w:rsidR="006D14F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ovom stečajnom postupku.</w:t>
      </w:r>
    </w:p>
    <w:p w:rsidRDefault="006D14F2" w:rsidP="006D14F2" w:rsidR="006D14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D14F2" w:rsidP="006D14F2" w:rsidR="006D14F2" w:rsidRPr="007F09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09F6" w:rsidP="005F1340" w:rsidR="006D14F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7F09F6">
        <w:rPr>
          <w:rFonts w:cs="Times New Roman" w:hAnsi="Times New Roman" w:ascii="Times New Roman"/>
          <w:sz w:val="24"/>
          <w:szCs w:val="24"/>
        </w:rPr>
        <w:t>Obrazloženje</w:t>
      </w:r>
    </w:p>
    <w:p w:rsidRDefault="006D14F2" w:rsidP="006D14F2" w:rsidR="006D14F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5F1340" w:rsidP="006D14F2" w:rsidR="005F1340" w:rsidRPr="007F09F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72C47" w:rsidP="006D14F2" w:rsidR="005F13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F1340">
        <w:rPr>
          <w:rFonts w:cs="Times New Roman" w:hAnsi="Times New Roman" w:ascii="Times New Roman"/>
          <w:sz w:val="24"/>
          <w:szCs w:val="24"/>
        </w:rPr>
        <w:t>Stečajna upraviteljica Marija Domijan</w:t>
      </w:r>
      <w:r w:rsidR="00B57B4E">
        <w:rPr>
          <w:rFonts w:cs="Times New Roman" w:hAnsi="Times New Roman" w:ascii="Times New Roman"/>
          <w:sz w:val="24"/>
          <w:szCs w:val="24"/>
        </w:rPr>
        <w:t xml:space="preserve"> je </w:t>
      </w:r>
      <w:r w:rsidR="005F1340">
        <w:rPr>
          <w:rFonts w:cs="Times New Roman" w:hAnsi="Times New Roman" w:ascii="Times New Roman"/>
          <w:sz w:val="24"/>
          <w:szCs w:val="24"/>
        </w:rPr>
        <w:t>24. veljače 2016. obavijestila ovaj sud o tome da je METEOR GRUPA d.o.o. u stečaju, Varaždin, Optujska 12 prijavio naknadno svoju tražbinu u iznosu od 26.767,30 kn kao tražbinu drugog višeg isplatnog reda, slijedom čega je ovaj sud zakazao rješenjem od 25. veljače 2016., poslovni broj St-217/14-16 posebno ispitno ročište, radi ispitivanja navedene tražbine, ujedno je vjerovnik pozvan uplatiti predujam za troškove održavanja tog ročišta u iznosu od 500,00 kn, u roku od 15 dana.</w:t>
      </w:r>
    </w:p>
    <w:p w:rsidRDefault="005F1340" w:rsidP="006D14F2" w:rsidR="007F09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Ovo rješenje stečajna upraviteljica vjerovnika METEOR GRUPE d.o.o. u stečaju, Nevenka Golubić, primila je 1. ožujka 2016., no predujam nije uplaćen u ostavljenom roku.</w:t>
      </w:r>
    </w:p>
    <w:p w:rsidRDefault="005F1340" w:rsidP="006D14F2" w:rsidR="005F1340" w:rsidRPr="007F09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09F6" w:rsidP="006D14F2" w:rsidR="007F09F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9F6">
        <w:rPr>
          <w:rFonts w:cs="Times New Roman" w:hAnsi="Times New Roman" w:ascii="Times New Roman"/>
          <w:sz w:val="24"/>
          <w:szCs w:val="24"/>
        </w:rPr>
        <w:lastRenderedPageBreak/>
        <w:t>Čla</w:t>
      </w:r>
      <w:r w:rsidR="006D14F2">
        <w:rPr>
          <w:rFonts w:cs="Times New Roman" w:hAnsi="Times New Roman" w:ascii="Times New Roman"/>
          <w:sz w:val="24"/>
          <w:szCs w:val="24"/>
        </w:rPr>
        <w:t xml:space="preserve">nak 176.st.2. Stečajnog zakona </w:t>
      </w:r>
      <w:r w:rsidR="006D14F2" w:rsidRPr="00F87947">
        <w:rPr>
          <w:rFonts w:cs="Times New Roman" w:hAnsi="Times New Roman" w:ascii="Times New Roman"/>
          <w:sz w:val="24"/>
          <w:szCs w:val="24"/>
        </w:rPr>
        <w:t>(Narodne novine broj 44/96, 29/99, 129/00, 123/03, 82/06, 116/10, 125/12 i 133/12, dalje SZ)</w:t>
      </w:r>
      <w:r w:rsidR="006D14F2">
        <w:rPr>
          <w:rFonts w:cs="Times New Roman" w:hAnsi="Times New Roman" w:ascii="Times New Roman"/>
          <w:sz w:val="24"/>
          <w:szCs w:val="24"/>
        </w:rPr>
        <w:t xml:space="preserve"> </w:t>
      </w:r>
      <w:r w:rsidRPr="007F09F6">
        <w:rPr>
          <w:rFonts w:cs="Times New Roman" w:hAnsi="Times New Roman" w:ascii="Times New Roman"/>
          <w:sz w:val="24"/>
          <w:szCs w:val="24"/>
        </w:rPr>
        <w:t>propisuje da ako se naprijed navedeni predujam ne uplati, posebno ispitno ročište neće se održati, a nepravodobne prijave će biti odbač</w:t>
      </w:r>
      <w:r w:rsidR="00B57B4E">
        <w:rPr>
          <w:rFonts w:cs="Times New Roman" w:hAnsi="Times New Roman" w:ascii="Times New Roman"/>
          <w:sz w:val="24"/>
          <w:szCs w:val="24"/>
        </w:rPr>
        <w:t>ene, pa kako navedeni vjerovnik nije platilo</w:t>
      </w:r>
      <w:r w:rsidRPr="007F09F6">
        <w:rPr>
          <w:rFonts w:cs="Times New Roman" w:hAnsi="Times New Roman" w:ascii="Times New Roman"/>
          <w:sz w:val="24"/>
          <w:szCs w:val="24"/>
        </w:rPr>
        <w:t xml:space="preserve"> t</w:t>
      </w:r>
      <w:r w:rsidR="00B57B4E">
        <w:rPr>
          <w:rFonts w:cs="Times New Roman" w:hAnsi="Times New Roman" w:ascii="Times New Roman"/>
          <w:sz w:val="24"/>
          <w:szCs w:val="24"/>
        </w:rPr>
        <w:t>raženi predujam, njegova</w:t>
      </w:r>
      <w:r w:rsidRPr="007F09F6">
        <w:rPr>
          <w:rFonts w:cs="Times New Roman" w:hAnsi="Times New Roman" w:ascii="Times New Roman"/>
          <w:sz w:val="24"/>
          <w:szCs w:val="24"/>
        </w:rPr>
        <w:t xml:space="preserve"> tražbina nije stoga bila ispitana na posebnom ispitnom </w:t>
      </w:r>
      <w:r w:rsidR="00B57B4E">
        <w:rPr>
          <w:rFonts w:cs="Times New Roman" w:hAnsi="Times New Roman" w:ascii="Times New Roman"/>
          <w:sz w:val="24"/>
          <w:szCs w:val="24"/>
        </w:rPr>
        <w:t xml:space="preserve">ročištu održanom </w:t>
      </w:r>
      <w:r w:rsidR="005F1340">
        <w:rPr>
          <w:rFonts w:cs="Times New Roman" w:hAnsi="Times New Roman" w:ascii="Times New Roman"/>
          <w:sz w:val="24"/>
          <w:szCs w:val="24"/>
        </w:rPr>
        <w:t>23. ožujka 2016</w:t>
      </w:r>
      <w:r w:rsidRPr="007F09F6">
        <w:rPr>
          <w:rFonts w:cs="Times New Roman" w:hAnsi="Times New Roman" w:ascii="Times New Roman"/>
          <w:sz w:val="24"/>
          <w:szCs w:val="24"/>
        </w:rPr>
        <w:t>., radi čega je primjenom naprijed nave</w:t>
      </w:r>
      <w:r w:rsidR="00B57B4E">
        <w:rPr>
          <w:rFonts w:cs="Times New Roman" w:hAnsi="Times New Roman" w:ascii="Times New Roman"/>
          <w:sz w:val="24"/>
          <w:szCs w:val="24"/>
        </w:rPr>
        <w:t>dene odredbe sud odbacio tu prijavu tražbina kao nepravodobnu</w:t>
      </w:r>
      <w:r w:rsidRPr="007F09F6">
        <w:rPr>
          <w:rFonts w:cs="Times New Roman" w:hAnsi="Times New Roman" w:ascii="Times New Roman"/>
          <w:sz w:val="24"/>
          <w:szCs w:val="24"/>
        </w:rPr>
        <w:t>.</w:t>
      </w:r>
    </w:p>
    <w:p w:rsidRDefault="006D14F2" w:rsidP="006D14F2" w:rsidR="006D14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D14F2" w:rsidP="006D14F2" w:rsidR="006D14F2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F1340">
        <w:rPr>
          <w:rFonts w:cs="Times New Roman" w:hAnsi="Times New Roman" w:ascii="Times New Roman"/>
          <w:sz w:val="24"/>
          <w:szCs w:val="24"/>
        </w:rPr>
        <w:t>9. svibnja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D14F2" w:rsidP="006D14F2" w:rsidR="006D14F2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D14F2" w:rsidP="006D14F2" w:rsidR="006D14F2" w:rsidRPr="006D14F2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SUDAC</w:t>
      </w:r>
    </w:p>
    <w:p w:rsidRDefault="006D14F2" w:rsidP="006D14F2" w:rsidR="006D14F2" w:rsidRPr="006D14F2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D14F2" w:rsidP="006D14F2" w:rsidR="006D14F2" w:rsidRPr="006D14F2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D14F2" w:rsidP="006D14F2" w:rsidR="006D14F2" w:rsidRPr="006D14F2">
      <w:pPr>
        <w:rPr>
          <w:rFonts w:cs="Times New Roman" w:hAnsi="Times New Roman" w:ascii="Times New Roman"/>
          <w:bCs/>
          <w:sz w:val="24"/>
          <w:szCs w:val="24"/>
        </w:rPr>
      </w:pPr>
    </w:p>
    <w:p w:rsidRDefault="006D14F2" w:rsidP="006D14F2" w:rsidR="006D14F2" w:rsidRPr="006D14F2">
      <w:pPr>
        <w:rPr>
          <w:rFonts w:cs="Times New Roman" w:hAnsi="Times New Roman" w:ascii="Times New Roman"/>
          <w:sz w:val="24"/>
          <w:szCs w:val="24"/>
        </w:rPr>
      </w:pPr>
    </w:p>
    <w:p w:rsidRDefault="006D14F2" w:rsidP="006D14F2" w:rsidR="006D14F2" w:rsidRPr="006D14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D14F2" w:rsidP="006D14F2" w:rsidR="006D14F2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D14F2" w:rsidP="006D14F2" w:rsidR="006D14F2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>Protiv ovog rješenja podnositelj prijave može izjaviti žalbu u roku od 8 dana od dana primitka ovog rješenja. Žalba se podnosi putem ovog suda u četiri (4) primjerka, a o žalbi odlučuje Visoki trgovački sud RH u Zagrebu.</w:t>
      </w:r>
    </w:p>
    <w:p w:rsidRDefault="006D14F2" w:rsidP="006D14F2" w:rsidR="006D14F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D14F2" w:rsidP="006D14F2" w:rsidR="006D14F2" w:rsidRPr="00F879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D14F2" w:rsidP="006D14F2" w:rsidR="006D14F2" w:rsidRPr="00F87947">
      <w:pPr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>DNA:</w:t>
      </w:r>
    </w:p>
    <w:p w:rsidRDefault="006D14F2" w:rsidP="006D14F2" w:rsidR="006D14F2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D14F2" w:rsidP="006D14F2" w:rsidR="006D14F2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>-</w:t>
      </w:r>
      <w:r w:rsidR="005F1340">
        <w:rPr>
          <w:rFonts w:cs="Times New Roman" w:hAnsi="Times New Roman" w:ascii="Times New Roman"/>
          <w:sz w:val="24"/>
          <w:szCs w:val="24"/>
        </w:rPr>
        <w:t>Stečajna upraviteljica Marija Domijan, Prelog, Sajmišna 8,</w:t>
      </w:r>
    </w:p>
    <w:p w:rsidRDefault="006D14F2" w:rsidP="006D14F2" w:rsidR="006D14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Vjerovniku</w:t>
      </w:r>
      <w:r w:rsidRPr="00F87947">
        <w:rPr>
          <w:rFonts w:cs="Times New Roman" w:hAnsi="Times New Roman" w:ascii="Times New Roman"/>
          <w:sz w:val="24"/>
          <w:szCs w:val="24"/>
        </w:rPr>
        <w:t xml:space="preserve">, </w:t>
      </w:r>
      <w:r w:rsidR="005F1340">
        <w:rPr>
          <w:rFonts w:cs="Times New Roman" w:hAnsi="Times New Roman" w:ascii="Times New Roman"/>
          <w:sz w:val="24"/>
          <w:szCs w:val="24"/>
        </w:rPr>
        <w:t>po stečajnoj upraviteljici Nevenki Golubić iz Štefanec Marofa 27, Trnovec Bartolovečki</w:t>
      </w:r>
    </w:p>
    <w:p w:rsidRDefault="005F1340" w:rsidP="006D14F2" w:rsidR="005F1340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-E-oglasna ploča suda</w:t>
      </w:r>
    </w:p>
    <w:p w:rsidRDefault="006D14F2" w:rsidP="006D14F2" w:rsidR="006D14F2" w:rsidRPr="00F879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14F2" w:rsidP="006D14F2" w:rsidR="006D14F2" w:rsidRPr="00F879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14F2" w:rsidP="006D14F2" w:rsidR="006D14F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D14F2" w:rsidR="006D14F2" w:rsidRPr="007F09F6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6D14F2" w:rsidR="006D14F2" w:rsidRPr="007F09F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28C" w:rsidP="006D14F2" w:rsidR="00D4128C">
      <w:pPr>
        <w:spacing w:lineRule="auto" w:line="240" w:after="0"/>
      </w:pPr>
      <w:r>
        <w:separator/>
      </w:r>
    </w:p>
  </w:endnote>
  <w:endnote w:id="0" w:type="continuationSeparator">
    <w:p w:rsidRDefault="00D4128C" w:rsidP="006D14F2" w:rsidR="00D412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28C" w:rsidP="006D14F2" w:rsidR="00D4128C">
      <w:pPr>
        <w:spacing w:lineRule="auto" w:line="240" w:after="0"/>
      </w:pPr>
      <w:r>
        <w:separator/>
      </w:r>
    </w:p>
  </w:footnote>
  <w:footnote w:id="0" w:type="continuationSeparator">
    <w:p w:rsidRDefault="00D4128C" w:rsidP="006D14F2" w:rsidR="00D412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095894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D14F2" w:rsidR="006D14F2" w:rsidRPr="006D14F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D14F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D14F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D14F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3170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D14F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D14F2" w:rsidP="006D14F2" w:rsidR="006D14F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D14F2">
      <w:rPr>
        <w:rFonts w:cs="Times New Roman" w:hAnsi="Times New Roman" w:ascii="Times New Roman"/>
        <w:sz w:val="24"/>
        <w:szCs w:val="24"/>
      </w:rPr>
      <w:t xml:space="preserve">Poslovni broj: 5 </w:t>
    </w:r>
    <w:r w:rsidR="005F1340">
      <w:rPr>
        <w:rFonts w:cs="Times New Roman" w:hAnsi="Times New Roman" w:ascii="Times New Roman"/>
        <w:sz w:val="24"/>
        <w:szCs w:val="24"/>
      </w:rPr>
      <w:t>St-217/14-19</w:t>
    </w:r>
  </w:p>
  <w:p w:rsidRDefault="006D14F2" w:rsidP="006D14F2" w:rsidR="006D14F2">
    <w:pPr>
      <w:pStyle w:val="Zaglavlje"/>
      <w:rPr>
        <w:rFonts w:cs="Times New Roman" w:hAnsi="Times New Roman" w:ascii="Times New Roman"/>
        <w:sz w:val="24"/>
        <w:szCs w:val="24"/>
      </w:rPr>
    </w:pPr>
  </w:p>
  <w:p w:rsidRDefault="006D14F2" w:rsidR="006D14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4F2" w:rsidR="006D14F2">
    <w:pPr>
      <w:pStyle w:val="Zaglavlje"/>
    </w:pPr>
  </w:p>
  <w:p w:rsidRDefault="006D14F2" w:rsidR="006D14F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D14F2">
      <w:rPr>
        <w:rFonts w:cs="Times New Roman" w:hAnsi="Times New Roman" w:ascii="Times New Roman"/>
        <w:sz w:val="24"/>
        <w:szCs w:val="24"/>
      </w:rPr>
      <w:t>Poslovni broj: 5 St-</w:t>
    </w:r>
    <w:r w:rsidR="005F1340">
      <w:rPr>
        <w:rFonts w:cs="Times New Roman" w:hAnsi="Times New Roman" w:ascii="Times New Roman"/>
        <w:sz w:val="24"/>
        <w:szCs w:val="24"/>
      </w:rPr>
      <w:t>217/14-19</w:t>
    </w:r>
  </w:p>
  <w:p w:rsidRDefault="006D14F2" w:rsidR="006D14F2" w:rsidRPr="006D14F2">
    <w:pPr>
      <w:pStyle w:val="Zaglavlje"/>
      <w:rPr>
        <w:rFonts w:cs="Times New Roman" w:hAnsi="Times New Roman" w:ascii="Times New Roman"/>
        <w:sz w:val="24"/>
        <w:szCs w:val="24"/>
      </w:rPr>
    </w:pPr>
  </w:p>
  <w:p w:rsidRDefault="006D14F2" w:rsidR="006D14F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DEB"/>
    <w:rsid w:val="00191DEB"/>
    <w:rsid w:val="0023170D"/>
    <w:rsid w:val="005F1340"/>
    <w:rsid w:val="006D14F2"/>
    <w:rsid w:val="007C0674"/>
    <w:rsid w:val="007F09F6"/>
    <w:rsid w:val="00B57B4E"/>
    <w:rsid w:val="00C72C47"/>
    <w:rsid w:val="00CA4611"/>
    <w:rsid w:val="00D4128C"/>
    <w:rsid w:val="00E7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14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D14F2"/>
  </w:style>
  <w:style w:styleId="Podnoje" w:type="paragraph">
    <w:name w:val="footer"/>
    <w:basedOn w:val="Normal"/>
    <w:link w:val="PodnojeChar"/>
    <w:uiPriority w:val="99"/>
    <w:unhideWhenUsed/>
    <w:rsid w:val="006D14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D14F2"/>
  </w:style>
  <w:style w:styleId="Tekstbalonia" w:type="paragraph">
    <w:name w:val="Balloon Text"/>
    <w:basedOn w:val="Normal"/>
    <w:link w:val="TekstbaloniaChar"/>
    <w:uiPriority w:val="99"/>
    <w:semiHidden/>
    <w:unhideWhenUsed/>
    <w:rsid w:val="006D14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14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70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70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70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70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14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D14F2"/>
  </w:style>
  <w:style w:styleId="Podnoje" w:type="paragraph">
    <w:name w:val="footer"/>
    <w:basedOn w:val="Normal"/>
    <w:link w:val="PodnojeChar"/>
    <w:uiPriority w:val="99"/>
    <w:unhideWhenUsed/>
    <w:rsid w:val="006D14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D14F2"/>
  </w:style>
  <w:style w:styleId="Tekstbalonia" w:type="paragraph">
    <w:name w:val="Balloon Text"/>
    <w:basedOn w:val="Normal"/>
    <w:link w:val="TekstbaloniaChar"/>
    <w:uiPriority w:val="99"/>
    <w:semiHidden/>
    <w:unhideWhenUsed/>
    <w:rsid w:val="006D14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14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70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70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70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70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</izvorni_sadrzaj>
    <derivirana_varijabla naziv="DomainObject.Predmet.Opis_1">Imenovanje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St-217/2014</izvorni_sadrzaj>
    <derivirana_varijabla naziv="DomainObject.Predmet.OznakaBroj_1">St-217/2014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B.B.F. društvo s ograničenom odgovornošću za trgovinu i usluge</izvorni_sadrzaj>
    <derivirana_varijabla naziv="DomainObject.Predmet.ProtustrankaFormated_1">  B.B.F. društvo s ograničenom odgovornošću za trgovinu i usluge</derivirana_varijabla>
  </DomainObject.Predmet.ProtustrankaFormated>
  <DomainObject.Predmet.ProtustrankaFormatedOIB>
    <izvorni_sadrzaj>  B.B.F. društvo s ograničenom odgovornošću za trgovinu i usluge, OIB 45261190892</izvorni_sadrzaj>
    <derivirana_varijabla naziv="DomainObject.Predmet.ProtustrankaFormatedOIB_1">  B.B.F. društvo s ograničenom odgovornošću za trgovinu i usluge, OIB 45261190892</derivirana_varijabla>
  </DomainObject.Predmet.ProtustrankaFormatedOIB>
  <DomainObject.Predmet.ProtustrankaFormatedWithAdress>
    <izvorni_sadrzaj> B.B.F. društvo s ograničenom odgovornošću za trgovinu i usluge, Osječka 26, 42000 Varaždin</izvorni_sadrzaj>
    <derivirana_varijabla naziv="DomainObject.Predmet.ProtustrankaFormatedWithAdress_1"> B.B.F. društvo s ograničenom odgovornošću za trgovinu i usluge, Osječka 26, 42000 Varaždin</derivirana_varijabla>
  </DomainObject.Predmet.ProtustrankaFormatedWithAdress>
  <DomainObject.Predmet.ProtustrankaFormatedWithAdressOIB>
    <izvorni_sadrzaj> B.B.F. društvo s ograničenom odgovornošću za trgovinu i usluge, OIB 45261190892, Osječka 26, 42000 Varaždin</izvorni_sadrzaj>
    <derivirana_varijabla naziv="DomainObject.Predmet.ProtustrankaFormatedWithAdressOIB_1"> B.B.F. društvo s ograničenom odgovornošću za trgovinu i usluge, OIB 45261190892, Osječka 26, 42000 Varaždin</derivirana_varijabla>
  </DomainObject.Predmet.ProtustrankaFormatedWithAdressOIB>
  <DomainObject.Predmet.ProtustrankaWithAdress>
    <izvorni_sadrzaj>B.B.F. društvo s ograničenom odgovornošću za trgovinu i usluge Osječka 26, 42000 Varaždin</izvorni_sadrzaj>
    <derivirana_varijabla naziv="DomainObject.Predmet.ProtustrankaWithAdress_1">B.B.F. društvo s ograničenom odgovornošću za trgovinu i usluge Osječka 26, 42000 Varaždin</derivirana_varijabla>
  </DomainObject.Predmet.ProtustrankaWithAdress>
  <DomainObject.Predmet.ProtustrankaWithAdressOIB>
    <izvorni_sadrzaj>B.B.F. društvo s ograničenom odgovornošću za trgovinu i usluge, OIB 45261190892, Osječka 26, 42000 Varaždin</izvorni_sadrzaj>
    <derivirana_varijabla naziv="DomainObject.Predmet.ProtustrankaWithAdressOIB_1">B.B.F. društvo s ograničenom odgovornošću za trgovinu i usluge, OIB 45261190892, Osječka 26, 42000 Varaždin</derivirana_varijabla>
  </DomainObject.Predmet.ProtustrankaWithAdressOIB>
  <DomainObject.Predmet.ProtustrankaNazivFormated>
    <izvorni_sadrzaj>B.B.F. društvo s ograničenom odgovornošću za trgovinu i usluge</izvorni_sadrzaj>
    <derivirana_varijabla naziv="DomainObject.Predmet.ProtustrankaNazivFormated_1">B.B.F. društvo s ograničenom odgovornošću za trgovinu i usluge</derivirana_varijabla>
  </DomainObject.Predmet.ProtustrankaNazivFormated>
  <DomainObject.Predmet.ProtustrankaNazivFormatedOIB>
    <izvorni_sadrzaj>B.B.F. društvo s ograničenom odgovornošću za trgovinu i usluge, OIB 45261190892</izvorni_sadrzaj>
    <derivirana_varijabla naziv="DomainObject.Predmet.ProtustrankaNazivFormatedOIB_1">B.B.F. društvo s ograničenom odgovornošću za trgovinu i usluge, OIB 45261190892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B.B.F. društvo s ograničenom odgovornošću za trgovinu i usluge</item>
    </izvorni_sadrzaj>
    <derivirana_varijabla naziv="DomainObject.Predmet.ProtuStrankaListFormated_1">
      <item>B.B.F. društvo s ograničenom odgovornošću za trgovinu i usluge</item>
    </derivirana_varijabla>
  </DomainObject.Predmet.ProtuStrankaListFormated>
  <DomainObject.Predmet.ProtuStrankaListFormatedOIB>
    <izvorni_sadrzaj>
      <item>B.B.F. društvo s ograničenom odgovornošću za trgovinu i usluge, OIB 45261190892</item>
    </izvorni_sadrzaj>
    <derivirana_varijabla naziv="DomainObject.Predmet.ProtuStrankaListFormatedOIB_1">
      <item>B.B.F. društvo s ograničenom odgovornošću za trgovinu i usluge, OIB 45261190892</item>
    </derivirana_varijabla>
  </DomainObject.Predmet.ProtuStrankaListFormatedOIB>
  <DomainObject.Predmet.ProtuStrankaListFormatedWithAdress>
    <izvorni_sadrzaj>
      <item>B.B.F. društvo s ograničenom odgovornošću za trgovinu i usluge, Osječka 26, 42000 Varaždin</item>
    </izvorni_sadrzaj>
    <derivirana_varijabla naziv="DomainObject.Predmet.ProtuStrankaListFormatedWithAdress_1">
      <item>B.B.F. društvo s ograničenom odgovornošću za trgovinu i usluge, Osječka 26, 42000 Varaždin</item>
    </derivirana_varijabla>
  </DomainObject.Predmet.ProtuStrankaListFormatedWithAdress>
  <DomainObject.Predmet.ProtuStrankaListFormatedWithAdressOIB>
    <izvorni_sadrzaj>
      <item>B.B.F. društvo s ograničenom odgovornošću za trgovinu i usluge, OIB 45261190892, Osječka 26, 42000 Varaždin</item>
    </izvorni_sadrzaj>
    <derivirana_varijabla naziv="DomainObject.Predmet.ProtuStrankaListFormatedWithAdressOIB_1">
      <item>B.B.F. društvo s ograničenom odgovornošću za trgovinu i usluge, OIB 45261190892, Osječka 26, 42000 Varaždin</item>
    </derivirana_varijabla>
  </DomainObject.Predmet.ProtuStrankaListFormatedWithAdressOIB>
  <DomainObject.Predmet.ProtuStrankaListNazivFormated>
    <izvorni_sadrzaj>
      <item>B.B.F. društvo s ograničenom odgovornošću za trgovinu i usluge</item>
    </izvorni_sadrzaj>
    <derivirana_varijabla naziv="DomainObject.Predmet.ProtuStrankaListNazivFormated_1">
      <item>B.B.F. društvo s ograničenom odgovornošću za trgovinu i usluge</item>
    </derivirana_varijabla>
  </DomainObject.Predmet.ProtuStrankaListNazivFormated>
  <DomainObject.Predmet.ProtuStrankaListNazivFormatedOIB>
    <izvorni_sadrzaj>
      <item>B.B.F. društvo s ograničenom odgovornošću za trgovinu i usluge, OIB 45261190892</item>
    </izvorni_sadrzaj>
    <derivirana_varijabla naziv="DomainObject.Predmet.ProtuStrankaListNazivFormatedOIB_1">
      <item>B.B.F. društvo s ograničenom odgovornošću za trgovinu i usluge, OIB 45261190892</item>
    </derivirana_varijabla>
  </DomainObject.Predmet.ProtuStrankaListNazivFormatedOIB>
  <DomainObject.Predmet.OstaliListFormated>
    <izvorni_sadrzaj>
      <item>ŽUPANIJSKO DRŽAVNO ODVJETNIŠTVO U VARAŽDINU</item>
      <item>Marija Domijan</item>
    </izvorni_sadrzaj>
    <derivirana_varijabla naziv="DomainObject.Predmet.OstaliListFormated_1">
      <item>ŽUPANIJSKO DRŽAVNO ODVJETNIŠTVO U VARAŽDINU</item>
      <item>Marija Domijan</item>
    </derivirana_varijabla>
  </DomainObject.Predmet.OstaliListFormated>
  <DomainObject.Predmet.OstaliListFormatedOIB>
    <izvorni_sadrzaj>
      <item>ŽUPANIJSKO DRŽAVNO ODVJETNIŠTVO U VARAŽDINU</item>
      <item>Marija Domijan, OIB 33388938738</item>
    </izvorni_sadrzaj>
    <derivirana_varijabla naziv="DomainObject.Predmet.OstaliListFormatedOIB_1">
      <item>ŽUPANIJSKO DRŽAVNO ODVJETNIŠTVO U VARAŽDINU</item>
      <item>Marija Domijan, OIB 33388938738</item>
    </derivirana_varijabla>
  </DomainObject.Predmet.OstaliListFormatedOIB>
  <DomainObject.Predmet.OstaliListFormatedWithAdress>
    <izvorni_sadrzaj>
      <item>ŽUPANIJSKO DRŽAVNO ODVJETNIŠTVO U VARAŽDINU, 42000 Varaždin</item>
      <item>Marija Domijan, Sajmišna 8, 40323 Prelog</item>
    </izvorni_sadrzaj>
    <derivirana_varijabla naziv="DomainObject.Predmet.OstaliListFormatedWithAdress_1">
      <item>ŽUPANIJSKO DRŽAVNO ODVJETNIŠTVO U VARAŽDINU, 42000 Varaždin</item>
      <item>Marija Domijan, Sajmišna 8, 40323 Prelog</item>
    </derivirana_varijabla>
  </DomainObject.Predmet.OstaliListFormatedWithAdress>
  <DomainObject.Predmet.OstaliListFormatedWithAdressOIB>
    <izvorni_sadrzaj>
      <item>ŽUPANIJSKO DRŽAVNO ODVJETNIŠTVO U VARAŽDINU, 42000 Varaždin</item>
      <item>Marija Domijan, OIB 33388938738, Sajmišna 8, 40323 Prelog</item>
    </izvorni_sadrzaj>
    <derivirana_varijabla naziv="DomainObject.Predmet.OstaliListFormatedWithAdressOIB_1">
      <item>ŽUPANIJSKO DRŽAVNO ODVJETNIŠTVO U VARAŽDINU, 42000 Varaždin</item>
      <item>Marija Domijan, OIB 33388938738, Sajmišna 8, 40323 Prelog</item>
    </derivirana_varijabla>
  </DomainObject.Predmet.OstaliListFormatedWithAdressOIB>
  <DomainObject.Predmet.OstaliListNazivFormated>
    <izvorni_sadrzaj>
      <item>ŽUPANIJSKO DRŽAVNO ODVJETNIŠTVO U VARAŽDINU</item>
      <item>Marija Domijan</item>
    </izvorni_sadrzaj>
    <derivirana_varijabla naziv="DomainObject.Predmet.OstaliListNazivFormated_1">
      <item>ŽUPANIJSKO DRŽAVNO ODVJETNIŠTVO U VARAŽDINU</item>
      <item>Marija Domijan</item>
    </derivirana_varijabla>
  </DomainObject.Predmet.OstaliListNazivFormated>
  <DomainObject.Predmet.OstaliListNazivFormatedOIB>
    <izvorni_sadrzaj>
      <item>ŽUPANIJSKO DRŽAVNO ODVJETNIŠTVO U VARAŽDINU</item>
      <item>Marija Domijan, OIB 33388938738</item>
    </izvorni_sadrzaj>
    <derivirana_varijabla naziv="DomainObject.Predmet.OstaliListNazivFormatedOIB_1">
      <item>ŽUPANIJSKO DRŽAVNO ODVJETNIŠTVO U VARAŽDINU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B.B.F. društvo s ograničenom odgovornošću za trgovinu i usluge</izvorni_sadrzaj>
    <derivirana_varijabla naziv="DomainObject.Predmet.ProtustrankaIDrugi_1">B.B.F. društvo s ograničenom odgovornošću za trgovinu i usluge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B.B.F. društvo s ograničenom odgovornošću za trgovinu i usluge, OIB 45261190892, Osječka 26, 42000 Varaždin</izvorni_sadrzaj>
    <derivirana_varijabla naziv="DomainObject.Predmet.ProtustrankaIDrugiAdressOIB_1">B.B.F. društvo s ograničenom odgovornošću za trgovinu i usluge, OIB 45261190892, Osječka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</item>
      <item>POREZNA UPRAVA PODRUČNI URED VARAŽDIN</item>
      <item>Marija Domijan</item>
      <item>B.B.F. društvo s ograničenom odgovornošću za trgovinu i usluge</item>
    </izvorni_sadrzaj>
    <derivirana_varijabla naziv="DomainObject.Predmet.SudioniciListNaziv_1">
      <item>ŽUPANIJSKO DRŽAVNO ODVJETNIŠTVO U VARAŽDINU</item>
      <item>POREZNA UPRAVA PODRUČNI URED VARAŽDIN</item>
      <item>Marija Domijan</item>
      <item>B.B.F. društvo s ograničenom odgovornošću za trgovinu i usluge</item>
    </derivirana_varijabla>
  </DomainObject.Predmet.SudioniciListNaziv>
  <DomainObject.Predmet.SudioniciListAdressOIB>
    <izvorni_sadrzaj>
      <item>ŽUPANIJSKO DRŽAVNO ODVJETNIŠTVO U VARAŽDINU, 42000 Varaždin</item>
      <item>POREZNA UPRAVA PODRUČNI URED VARAŽDIN, OIB 18683136487, Graberje 1,42000 Varaždin</item>
      <item>Marija Domijan, OIB 33388938738, Sajmišna 8,40323 Prelog</item>
      <item>B.B.F. društvo s ograničenom odgovornošću za trgovinu i usluge, OIB 45261190892, Osječka 26,42000 Varaždin</item>
    </izvorni_sadrzaj>
    <derivirana_varijabla naziv="DomainObject.Predmet.SudioniciListAdressOIB_1">
      <item>ŽUPANIJSKO DRŽAVNO ODVJETNIŠTVO U VARAŽDINU, 42000 Varaždin</item>
      <item>POREZNA UPRAVA PODRUČNI URED VARAŽDIN, OIB 18683136487, Graberje 1,42000 Varaždin</item>
      <item>Marija Domijan, OIB 33388938738, Sajmišna 8,40323 Prelog</item>
      <item>B.B.F. društvo s ograničenom odgovornošću za trgovinu i usluge, OIB 45261190892, Osječka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33388938738</item>
      <item>, OIB 45261190892</item>
    </izvorni_sadrzaj>
    <derivirana_varijabla naziv="DomainObject.Predmet.SudioniciListNazivOIB_1">
      <item>, OIB null</item>
      <item>, OIB 18683136487</item>
      <item>, OIB 33388938738</item>
      <item>, OIB 45261190892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1920</properties:Characters>
  <properties:Lines>62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2015-06-05T11:36:00Z</dcterms:created>
  <dc:creator>Ksenija Flack Makitan</dc:creator>
  <cp:lastModifiedBy>Lea Rogina</cp:lastModifiedBy>
  <cp:lastPrinted>2016-05-09T10:31:00Z</cp:lastPrinted>
  <dcterms:modified xmlns:xsi="http://www.w3.org/2001/XMLSchema-instance" xsi:type="dcterms:W3CDTF">2016-05-09T12:17:00Z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