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68d8" w14:paraId="af468d8" w:rsidRDefault="00E36A2E" w:rsidP="00E36A2E" w:rsidR="00E36A2E">
      <w:pPr>
        <w15:collapsed w:val="false"/>
      </w:pPr>
      <w:bookmarkStart w:name="_GoBack" w:id="0"/>
      <w:bookmarkEnd w:id="0"/>
    </w:p>
    <w:p w:rsidRDefault="00673208" w:rsidP="00E36A2E" w:rsidR="00E36A2E">
      <w:pPr>
        <w:tabs>
          <w:tab w:pos="1440" w:val="left"/>
          <w:tab w:pos="3600" w:val="left"/>
          <w:tab w:pos="5760" w:val="left"/>
        </w:tabs>
        <w:jc w:val="right"/>
      </w:pPr>
      <w:r>
        <w:rPr>
          <w:b/>
          <w:bCs/>
        </w:rPr>
        <w:t>15</w:t>
      </w:r>
      <w:r w:rsidR="00E36A2E">
        <w:rPr>
          <w:b/>
          <w:bCs/>
        </w:rPr>
        <w:t xml:space="preserve"> </w:t>
      </w:r>
      <w:r w:rsidR="009B1BD3">
        <w:rPr>
          <w:b/>
          <w:bCs/>
        </w:rPr>
        <w:t>Sp</w:t>
      </w:r>
      <w:r w:rsidR="00E36A2E">
        <w:rPr>
          <w:b/>
          <w:bCs/>
        </w:rPr>
        <w:t>-</w:t>
      </w:r>
      <w:r w:rsidR="00DB415E">
        <w:rPr>
          <w:b/>
          <w:bCs/>
        </w:rPr>
        <w:t>17</w:t>
      </w:r>
      <w:r w:rsidR="00E36A2E">
        <w:rPr>
          <w:b/>
          <w:bCs/>
        </w:rPr>
        <w:t>/</w:t>
      </w:r>
      <w:r>
        <w:rPr>
          <w:b/>
          <w:bCs/>
        </w:rPr>
        <w:t>201</w:t>
      </w:r>
      <w:r w:rsidR="00DB415E">
        <w:rPr>
          <w:b/>
          <w:bCs/>
        </w:rPr>
        <w:t>7</w:t>
      </w:r>
      <w:r w:rsidR="008D0FDC">
        <w:rPr>
          <w:b/>
          <w:bCs/>
        </w:rPr>
        <w:t>-</w:t>
      </w:r>
      <w:r w:rsidR="003C426A">
        <w:rPr>
          <w:b/>
          <w:bCs/>
        </w:rPr>
        <w:t>1</w:t>
      </w:r>
      <w:r w:rsidR="00DB415E">
        <w:rPr>
          <w:b/>
          <w:bCs/>
        </w:rPr>
        <w:t>1</w:t>
      </w:r>
    </w:p>
    <w:p w:rsidRDefault="00E36A2E" w:rsidP="00E36A2E" w:rsidR="00E36A2E">
      <w:pPr>
        <w:pStyle w:val="Tijeloteksta"/>
      </w:pPr>
      <w:r>
        <w:t xml:space="preserve">  </w:t>
      </w:r>
    </w:p>
    <w:p w:rsidRDefault="000B1FC0" w:rsidP="00E36A2E" w:rsidR="000B1FC0">
      <w:pPr>
        <w:pStyle w:val="Tijeloteksta"/>
      </w:pPr>
    </w:p>
    <w:p w:rsidRDefault="00207BB5" w:rsidP="00E36A2E" w:rsidR="00207BB5">
      <w:pPr>
        <w:pStyle w:val="Tijeloteksta"/>
      </w:pPr>
    </w:p>
    <w:p w:rsidRDefault="00711CB7" w:rsidP="00E36A2E" w:rsidR="00E36A2E">
      <w:pPr>
        <w:jc w:val="both"/>
      </w:pPr>
      <w:r>
        <w:t xml:space="preserve"> </w:t>
      </w:r>
      <w:r w:rsidR="00E36A2E">
        <w:t>Republika Hrvatska</w:t>
      </w:r>
    </w:p>
    <w:p w:rsidRDefault="00711CB7" w:rsidP="00E36A2E" w:rsidR="00E36A2E">
      <w:pPr>
        <w:jc w:val="both"/>
      </w:pPr>
      <w:r>
        <w:t xml:space="preserve"> </w:t>
      </w:r>
      <w:r w:rsidR="00E36A2E">
        <w:t>Općinski sud u Osijeku</w:t>
      </w:r>
    </w:p>
    <w:p w:rsidRDefault="00711CB7" w:rsidP="00E36A2E" w:rsidR="00E36A2E">
      <w:pPr>
        <w:jc w:val="both"/>
      </w:pPr>
      <w:r>
        <w:t xml:space="preserve"> </w:t>
      </w:r>
      <w:r w:rsidR="00E36A2E">
        <w:t xml:space="preserve">Europska avenija 7 </w:t>
      </w:r>
    </w:p>
    <w:p w:rsidRDefault="00711CB7" w:rsidP="00E36A2E" w:rsidR="00E36A2E">
      <w:pPr>
        <w:jc w:val="both"/>
      </w:pPr>
      <w:r>
        <w:t xml:space="preserve"> </w:t>
      </w:r>
      <w:r w:rsidR="00E36A2E">
        <w:t>31000 OSIJEK</w:t>
      </w:r>
    </w:p>
    <w:p w:rsidRDefault="00711CB7" w:rsidP="00E36A2E" w:rsidR="00711CB7">
      <w:pPr>
        <w:jc w:val="both"/>
      </w:pPr>
    </w:p>
    <w:p w:rsidRDefault="00207BB5" w:rsidP="00E36A2E" w:rsidR="00207BB5">
      <w:pPr>
        <w:jc w:val="both"/>
      </w:pPr>
    </w:p>
    <w:p w:rsidRDefault="00E36A2E" w:rsidP="00E36A2E" w:rsidR="00E36A2E">
      <w:pPr>
        <w:pStyle w:val="Tijeloteksta"/>
      </w:pPr>
    </w:p>
    <w:p w:rsidRDefault="00673208" w:rsidP="00C37B8A" w:rsidR="00673208">
      <w:pPr>
        <w:ind w:firstLine="709"/>
        <w:jc w:val="both"/>
      </w:pPr>
      <w:r>
        <w:t xml:space="preserve">Općinski sud u Osijeku, po sucu toga suda Davoru Liščić, kao sucu pojedincu, </w:t>
      </w:r>
      <w:r w:rsidR="00DB415E">
        <w:t>u pravnoj stvari predlagatelja – potrošača VARKONJI TIHANE iz Osijeka, Woodrowa Wilsona 113, OIB: 86928042113, radi stečaja potrošača, izvan ročišta, dana 21</w:t>
      </w:r>
      <w:r>
        <w:t xml:space="preserve">. </w:t>
      </w:r>
      <w:r w:rsidR="00DB415E">
        <w:t>prosinca</w:t>
      </w:r>
      <w:r>
        <w:t xml:space="preserve"> 2017. godine,</w:t>
      </w:r>
      <w:r w:rsidR="003D0D03">
        <w:t xml:space="preserve"> donosi slijedeći</w:t>
      </w:r>
    </w:p>
    <w:p w:rsidRDefault="00207BB5" w:rsidP="00C37B8A" w:rsidR="00207BB5">
      <w:pPr>
        <w:ind w:firstLine="709"/>
        <w:jc w:val="both"/>
      </w:pPr>
    </w:p>
    <w:p w:rsidRDefault="00207BB5" w:rsidP="00C37B8A" w:rsidR="00207BB5">
      <w:pPr>
        <w:ind w:firstLine="709"/>
        <w:jc w:val="both"/>
      </w:pPr>
    </w:p>
    <w:p w:rsidRDefault="00146830" w:rsidP="00E36A2E" w:rsidR="00146830">
      <w:pPr>
        <w:tabs>
          <w:tab w:pos="1440" w:val="left"/>
          <w:tab w:pos="3600" w:val="left"/>
          <w:tab w:pos="5760" w:val="left"/>
        </w:tabs>
        <w:jc w:val="both"/>
      </w:pPr>
    </w:p>
    <w:p w:rsidRDefault="009B1BD3" w:rsidP="009B1BD3" w:rsidR="009B1BD3" w:rsidRPr="00711CB7">
      <w:pPr>
        <w:pStyle w:val="Tijeloteksta"/>
        <w:jc w:val="center"/>
        <w:rPr>
          <w:bCs/>
        </w:rPr>
      </w:pPr>
      <w:r w:rsidRPr="00711CB7">
        <w:rPr>
          <w:bCs/>
        </w:rPr>
        <w:t>Z A K L J U Č A K</w:t>
      </w:r>
    </w:p>
    <w:p w:rsidRDefault="00146830" w:rsidP="00E36A2E" w:rsidR="00146830">
      <w:pPr>
        <w:tabs>
          <w:tab w:pos="1440" w:val="left"/>
          <w:tab w:pos="3600" w:val="left"/>
          <w:tab w:pos="5760" w:val="left"/>
        </w:tabs>
        <w:jc w:val="center"/>
        <w:rPr>
          <w:b/>
          <w:bCs/>
        </w:rPr>
      </w:pPr>
    </w:p>
    <w:p w:rsidRDefault="00207BB5" w:rsidP="00E36A2E" w:rsidR="00207BB5">
      <w:pPr>
        <w:tabs>
          <w:tab w:pos="1440" w:val="left"/>
          <w:tab w:pos="3600" w:val="left"/>
          <w:tab w:pos="5760" w:val="left"/>
        </w:tabs>
        <w:jc w:val="center"/>
        <w:rPr>
          <w:b/>
          <w:bCs/>
        </w:rPr>
      </w:pPr>
    </w:p>
    <w:p w:rsidRDefault="00207BB5" w:rsidP="00E36A2E" w:rsidR="00207BB5">
      <w:pPr>
        <w:tabs>
          <w:tab w:pos="1440" w:val="left"/>
          <w:tab w:pos="3600" w:val="left"/>
          <w:tab w:pos="5760" w:val="left"/>
        </w:tabs>
        <w:jc w:val="center"/>
        <w:rPr>
          <w:b/>
          <w:bCs/>
        </w:rPr>
      </w:pPr>
    </w:p>
    <w:p w:rsidRDefault="003D0D03" w:rsidP="00C2451D" w:rsidR="00C2451D">
      <w:pPr>
        <w:jc w:val="both"/>
      </w:pPr>
      <w:r>
        <w:tab/>
        <w:t>Nalaže se Ministarstvu pravosuđa Republike Hrvatske da u roku od 15 (petnaest) dana od dana dostave ovog zaključka, predujmi troškove postupka stečaja potrošača u iznosu od 1.000,00 kn (jednatisućakuna), na žiro račun Općinskog suda u Osijeku broj HR 35239000113</w:t>
      </w:r>
      <w:r w:rsidR="00341C8E">
        <w:t>00000419, model HR</w:t>
      </w:r>
      <w:r w:rsidR="00643DEA">
        <w:t xml:space="preserve"> 05, uz poziv na broj 370-</w:t>
      </w:r>
      <w:r w:rsidR="00502809">
        <w:t>17</w:t>
      </w:r>
      <w:r w:rsidR="00643DEA">
        <w:t>-</w:t>
      </w:r>
      <w:r w:rsidR="00341C8E">
        <w:t>1</w:t>
      </w:r>
      <w:r w:rsidR="00502809">
        <w:t>7</w:t>
      </w:r>
      <w:r w:rsidR="00643DEA">
        <w:t>, opis plaćanja: predujam za troško</w:t>
      </w:r>
      <w:r w:rsidR="00207BB5">
        <w:t>v</w:t>
      </w:r>
      <w:r w:rsidR="00643DEA">
        <w:t>e stečaja potrošača u p</w:t>
      </w:r>
      <w:r w:rsidR="00207BB5">
        <w:t>r</w:t>
      </w:r>
      <w:r w:rsidR="00643DEA">
        <w:t>edmetu Sp-</w:t>
      </w:r>
      <w:r w:rsidR="00502809">
        <w:t>17</w:t>
      </w:r>
      <w:r w:rsidR="00643DEA">
        <w:t>/201</w:t>
      </w:r>
      <w:r w:rsidR="00502809">
        <w:t>7</w:t>
      </w:r>
      <w:r w:rsidR="00643DEA">
        <w:t>, te da dokaz o uplati dostavi sudu pozivom na gore navedeni poslovni broj spisa.</w:t>
      </w:r>
    </w:p>
    <w:p w:rsidRDefault="00643DEA" w:rsidP="00C2451D" w:rsidR="00643DEA">
      <w:pPr>
        <w:jc w:val="both"/>
      </w:pPr>
    </w:p>
    <w:p w:rsidRDefault="00190F4F" w:rsidP="00C2451D" w:rsidR="00190F4F">
      <w:pPr>
        <w:jc w:val="both"/>
      </w:pPr>
    </w:p>
    <w:p w:rsidRDefault="00190F4F" w:rsidP="00C2451D" w:rsidR="00190F4F">
      <w:pPr>
        <w:jc w:val="both"/>
      </w:pPr>
    </w:p>
    <w:p w:rsidRDefault="00643DEA" w:rsidP="00643DEA" w:rsidR="00643DEA">
      <w:pPr>
        <w:jc w:val="center"/>
      </w:pPr>
      <w:r>
        <w:t>Obrazloženje</w:t>
      </w:r>
    </w:p>
    <w:p w:rsidRDefault="00643DEA" w:rsidP="00643DEA" w:rsidR="00643DEA">
      <w:pPr>
        <w:jc w:val="center"/>
      </w:pPr>
    </w:p>
    <w:p w:rsidRDefault="00190F4F" w:rsidP="00643DEA" w:rsidR="00190F4F">
      <w:pPr>
        <w:jc w:val="center"/>
      </w:pPr>
    </w:p>
    <w:p w:rsidRDefault="00190F4F" w:rsidP="00643DEA" w:rsidR="00190F4F">
      <w:pPr>
        <w:jc w:val="center"/>
      </w:pPr>
    </w:p>
    <w:p w:rsidRDefault="00643DEA" w:rsidP="00643DEA" w:rsidR="00643DEA">
      <w:pPr>
        <w:jc w:val="both"/>
      </w:pPr>
      <w:r>
        <w:tab/>
      </w:r>
      <w:r w:rsidR="00502809">
        <w:t>Dana 31</w:t>
      </w:r>
      <w:r w:rsidR="001E6EF5">
        <w:t xml:space="preserve">. </w:t>
      </w:r>
      <w:r w:rsidR="00502809">
        <w:t>listopada</w:t>
      </w:r>
      <w:r w:rsidR="001E6EF5">
        <w:t xml:space="preserve"> 2017. godine pre</w:t>
      </w:r>
      <w:r w:rsidR="00207BB5">
        <w:t>d</w:t>
      </w:r>
      <w:r w:rsidR="001E6EF5">
        <w:t>lagatelj</w:t>
      </w:r>
      <w:r w:rsidR="00502809">
        <w:t>ica je dostavila</w:t>
      </w:r>
      <w:r w:rsidR="001E6EF5">
        <w:t xml:space="preserve"> sudu Rješenje </w:t>
      </w:r>
      <w:r w:rsidR="00341C8E">
        <w:t>U</w:t>
      </w:r>
      <w:r w:rsidR="00670E68">
        <w:t xml:space="preserve">reda </w:t>
      </w:r>
      <w:r w:rsidR="00341C8E">
        <w:t>državne uprave u Osječko-baranjskoj županiji</w:t>
      </w:r>
      <w:r w:rsidR="004327BA">
        <w:t>, KLASA: UP/I-701-03/17-01</w:t>
      </w:r>
      <w:r w:rsidR="0098444E">
        <w:t>/</w:t>
      </w:r>
      <w:r w:rsidR="002D3324">
        <w:t>339</w:t>
      </w:r>
      <w:r w:rsidR="0098444E">
        <w:t xml:space="preserve">, URBROJ: </w:t>
      </w:r>
      <w:r w:rsidR="004327BA">
        <w:t>2158</w:t>
      </w:r>
      <w:r w:rsidR="0098444E">
        <w:t>-0</w:t>
      </w:r>
      <w:r w:rsidR="004327BA">
        <w:t>5-02/3-</w:t>
      </w:r>
      <w:r w:rsidR="0098444E">
        <w:t>17-</w:t>
      </w:r>
      <w:r w:rsidR="002D3324">
        <w:t>2</w:t>
      </w:r>
      <w:r w:rsidR="004327BA">
        <w:t>6</w:t>
      </w:r>
      <w:r w:rsidR="002D3324">
        <w:t xml:space="preserve"> od 27</w:t>
      </w:r>
      <w:r w:rsidR="0098444E">
        <w:t xml:space="preserve">. </w:t>
      </w:r>
      <w:r w:rsidR="002D3324">
        <w:t>listopada</w:t>
      </w:r>
      <w:r w:rsidR="0098444E">
        <w:t xml:space="preserve"> 2017. godine</w:t>
      </w:r>
      <w:r w:rsidR="0030150A">
        <w:t>,</w:t>
      </w:r>
      <w:r w:rsidR="003308E0">
        <w:t xml:space="preserve"> iz kojeg je razvidno da je oslobođen</w:t>
      </w:r>
      <w:r w:rsidR="002D3324">
        <w:t>a</w:t>
      </w:r>
      <w:r w:rsidR="003308E0">
        <w:t xml:space="preserve"> plaćanja troškova predujma u ovom postupku.</w:t>
      </w:r>
    </w:p>
    <w:p w:rsidRDefault="003308E0" w:rsidP="00643DEA" w:rsidR="003308E0">
      <w:pPr>
        <w:jc w:val="both"/>
      </w:pPr>
    </w:p>
    <w:p w:rsidRDefault="003308E0" w:rsidP="00643DEA" w:rsidR="003308E0">
      <w:pPr>
        <w:jc w:val="both"/>
      </w:pPr>
      <w:r>
        <w:tab/>
        <w:t>Zakon o stečaju potrošača (NN br. 100/15, dalje ZSP), člankom 45.st.3. propisuje da ako predlagatelj nije u mogućnosti predujmiti troškove postupka, a nema imovine, može se osloboditi obveze uplate predujma na način i uz pretpostavke propisane posebnim propisom kojim se uređuje pravna pomoć.</w:t>
      </w:r>
    </w:p>
    <w:p w:rsidRDefault="003308E0" w:rsidP="00643DEA" w:rsidR="003308E0">
      <w:pPr>
        <w:jc w:val="both"/>
      </w:pPr>
    </w:p>
    <w:p w:rsidRDefault="00207BB5" w:rsidP="00643DEA" w:rsidR="003308E0">
      <w:pPr>
        <w:jc w:val="both"/>
      </w:pPr>
      <w:r>
        <w:tab/>
        <w:t>Obzirom je rješ</w:t>
      </w:r>
      <w:r w:rsidR="003308E0">
        <w:t xml:space="preserve">enjem </w:t>
      </w:r>
      <w:r w:rsidR="00782AB8">
        <w:t>Ureda državne uprave u Osječko baranjskoj županiji</w:t>
      </w:r>
      <w:r w:rsidR="00F44B29">
        <w:t xml:space="preserve"> utvrđeno da potrošač nema imovine iz koje bi se podmirili troškovi predujma u ovom postupku, a koji troškovi se odnose </w:t>
      </w:r>
      <w:r w:rsidR="00782AB8">
        <w:t xml:space="preserve">na rad stečajnog povjerenika, </w:t>
      </w:r>
      <w:r w:rsidR="00102888">
        <w:t xml:space="preserve">to je, a kako je rješenjem Ureda potrošač </w:t>
      </w:r>
      <w:r w:rsidR="00102888">
        <w:lastRenderedPageBreak/>
        <w:t>oslobođen plaćanja troškova predujma, naloženo Ministarstvu pravosu</w:t>
      </w:r>
      <w:r>
        <w:t>đ</w:t>
      </w:r>
      <w:r w:rsidR="00102888">
        <w:t xml:space="preserve">a da u roku od 15 dana postupi na način opisan u izreci zaključka. </w:t>
      </w:r>
    </w:p>
    <w:p w:rsidRDefault="00E964F6" w:rsidP="003C23E9" w:rsidR="00E964F6">
      <w:pPr>
        <w:jc w:val="both"/>
      </w:pPr>
    </w:p>
    <w:p w:rsidRDefault="00E36A2E" w:rsidP="00146830" w:rsidR="00E36A2E" w:rsidRPr="00AC1301">
      <w:pPr>
        <w:jc w:val="center"/>
      </w:pPr>
      <w:r w:rsidRPr="00AC1301">
        <w:t xml:space="preserve">U Osijeku, dana </w:t>
      </w:r>
      <w:r w:rsidR="003D0D03">
        <w:t>2</w:t>
      </w:r>
      <w:r w:rsidR="00DB415E">
        <w:t>1</w:t>
      </w:r>
      <w:r w:rsidRPr="00AC1301">
        <w:t xml:space="preserve">. </w:t>
      </w:r>
      <w:r w:rsidR="00DB415E">
        <w:t>prosinca</w:t>
      </w:r>
      <w:r w:rsidRPr="00AC1301">
        <w:t xml:space="preserve"> 20</w:t>
      </w:r>
      <w:r w:rsidR="009F5F99" w:rsidRPr="00AC1301">
        <w:t>1</w:t>
      </w:r>
      <w:r w:rsidR="00AC1301" w:rsidRPr="00AC1301">
        <w:t>7</w:t>
      </w:r>
      <w:r w:rsidR="009F5F99" w:rsidRPr="00AC1301">
        <w:t>.</w:t>
      </w:r>
      <w:r w:rsidRPr="00AC1301">
        <w:t xml:space="preserve"> godine</w:t>
      </w:r>
    </w:p>
    <w:p w:rsidRDefault="00E36A2E" w:rsidP="00E36A2E" w:rsidR="00E36A2E" w:rsidRPr="00AC1301">
      <w:pPr>
        <w:tabs>
          <w:tab w:pos="1440" w:val="left"/>
          <w:tab w:pos="3600" w:val="left"/>
          <w:tab w:pos="5760" w:val="left"/>
        </w:tabs>
        <w:jc w:val="center"/>
        <w:rPr>
          <w:bCs/>
        </w:rPr>
      </w:pPr>
    </w:p>
    <w:p w:rsidRDefault="009F5F99" w:rsidP="000B5858" w:rsidR="00E36A2E" w:rsidRPr="00AC1301">
      <w:pPr>
        <w:pStyle w:val="Tijeloteksta"/>
        <w:ind w:left="4963"/>
        <w:jc w:val="center"/>
        <w:rPr>
          <w:bCs/>
        </w:rPr>
      </w:pPr>
      <w:r w:rsidRPr="00AC1301">
        <w:t>S</w:t>
      </w:r>
      <w:r w:rsidR="00E36A2E" w:rsidRPr="00AC1301">
        <w:t xml:space="preserve"> U D A C</w:t>
      </w:r>
      <w:r w:rsidR="00E36A2E" w:rsidRPr="00AC1301">
        <w:rPr>
          <w:bCs/>
        </w:rPr>
        <w:t>:</w:t>
      </w:r>
    </w:p>
    <w:p w:rsidRDefault="00AC1301" w:rsidP="000B5858" w:rsidR="00E36A2E" w:rsidRPr="00AC1301">
      <w:pPr>
        <w:pStyle w:val="Naslov2"/>
        <w:ind w:left="4963"/>
        <w:jc w:val="center"/>
        <w:rPr>
          <w:b w:val="false"/>
        </w:rPr>
      </w:pPr>
      <w:r w:rsidRPr="00AC1301">
        <w:rPr>
          <w:b w:val="false"/>
        </w:rPr>
        <w:t>DAVOR LIŠČIĆ</w:t>
      </w:r>
      <w:r w:rsidR="009F5F99" w:rsidRPr="00AC1301">
        <w:rPr>
          <w:b w:val="false"/>
        </w:rPr>
        <w:t>, v.r.</w:t>
      </w:r>
    </w:p>
    <w:p w:rsidRDefault="00E36A2E" w:rsidP="00E36A2E" w:rsidR="00E36A2E" w:rsidRPr="00AC1301">
      <w:pPr>
        <w:tabs>
          <w:tab w:pos="1440" w:val="left"/>
          <w:tab w:pos="3600" w:val="left"/>
          <w:tab w:pos="5760" w:val="left"/>
        </w:tabs>
        <w:jc w:val="both"/>
        <w:rPr>
          <w:bCs/>
          <w:sz w:val="16"/>
          <w:szCs w:val="16"/>
        </w:rPr>
      </w:pPr>
    </w:p>
    <w:p w:rsidRDefault="000B5858" w:rsidP="00146830" w:rsidR="000B5858" w:rsidRPr="00AC1301">
      <w:pPr>
        <w:jc w:val="both"/>
        <w:rPr>
          <w:bCs/>
          <w:sz w:val="16"/>
          <w:szCs w:val="16"/>
        </w:rPr>
      </w:pPr>
    </w:p>
    <w:p w:rsidRDefault="001F380A" w:rsidP="00E36A2E" w:rsidR="001F380A">
      <w:pPr>
        <w:tabs>
          <w:tab w:pos="1440" w:val="left"/>
          <w:tab w:pos="3600" w:val="left"/>
          <w:tab w:pos="5760" w:val="left"/>
        </w:tabs>
        <w:jc w:val="both"/>
        <w:rPr>
          <w:bCs/>
        </w:rPr>
      </w:pPr>
    </w:p>
    <w:p w:rsidRDefault="00FB576A" w:rsidP="00E36A2E" w:rsidR="00E36A2E" w:rsidRPr="00AC1301">
      <w:pPr>
        <w:tabs>
          <w:tab w:pos="1440" w:val="left"/>
          <w:tab w:pos="3600" w:val="left"/>
          <w:tab w:pos="5760" w:val="left"/>
        </w:tabs>
        <w:jc w:val="both"/>
        <w:rPr>
          <w:bCs/>
        </w:rPr>
      </w:pPr>
      <w:r w:rsidRPr="00AC1301">
        <w:rPr>
          <w:bCs/>
        </w:rPr>
        <w:t>UPUTA</w:t>
      </w:r>
      <w:r w:rsidR="00E36A2E" w:rsidRPr="00AC1301">
        <w:rPr>
          <w:bCs/>
        </w:rPr>
        <w:t xml:space="preserve"> O PRAVNOM LIJEKU:</w:t>
      </w:r>
    </w:p>
    <w:p w:rsidRDefault="00FB576A" w:rsidP="00183CCC" w:rsidR="00E36A2E">
      <w:pPr>
        <w:ind w:firstLine="709"/>
        <w:jc w:val="both"/>
      </w:pPr>
      <w:r>
        <w:t>Protiv</w:t>
      </w:r>
      <w:r w:rsidR="00B6142B">
        <w:t xml:space="preserve"> ovog </w:t>
      </w:r>
      <w:r>
        <w:t xml:space="preserve">zaključka </w:t>
      </w:r>
      <w:r w:rsidR="00813146">
        <w:t>nije dopuštena žalba (čl. 27. st. 7. ZOSP).</w:t>
      </w:r>
      <w:r>
        <w:t xml:space="preserve"> </w:t>
      </w:r>
    </w:p>
    <w:p w:rsidRDefault="00E36A2E" w:rsidP="00E36A2E" w:rsidR="00E36A2E">
      <w:pPr>
        <w:tabs>
          <w:tab w:pos="1440" w:val="left"/>
          <w:tab w:pos="3600" w:val="left"/>
          <w:tab w:pos="5760" w:val="left"/>
        </w:tabs>
        <w:jc w:val="both"/>
        <w:rPr>
          <w:b/>
          <w:bCs/>
        </w:rPr>
      </w:pPr>
    </w:p>
    <w:p w:rsidRDefault="001F380A" w:rsidP="00E36A2E" w:rsidR="001F380A">
      <w:pPr>
        <w:tabs>
          <w:tab w:pos="1440" w:val="left"/>
          <w:tab w:pos="3600" w:val="left"/>
          <w:tab w:pos="5760" w:val="left"/>
        </w:tabs>
        <w:jc w:val="both"/>
        <w:rPr>
          <w:bCs/>
        </w:rPr>
      </w:pPr>
    </w:p>
    <w:p w:rsidRDefault="00E36A2E" w:rsidP="00E36A2E" w:rsidR="00E36A2E" w:rsidRPr="00AC1301">
      <w:pPr>
        <w:tabs>
          <w:tab w:pos="1440" w:val="left"/>
          <w:tab w:pos="3600" w:val="left"/>
          <w:tab w:pos="5760" w:val="left"/>
        </w:tabs>
        <w:jc w:val="both"/>
        <w:rPr>
          <w:bCs/>
        </w:rPr>
      </w:pPr>
      <w:r w:rsidRPr="00AC1301">
        <w:rPr>
          <w:bCs/>
        </w:rPr>
        <w:t>DOSTAVITI:</w:t>
      </w:r>
    </w:p>
    <w:p w:rsidRDefault="00813146" w:rsidP="00542496" w:rsidR="00542496">
      <w:pPr>
        <w:pStyle w:val="Odlomakpopisa"/>
        <w:numPr>
          <w:ilvl w:val="0"/>
          <w:numId w:val="4"/>
        </w:numPr>
        <w:jc w:val="both"/>
      </w:pPr>
      <w:r>
        <w:t>Ministarstvu pravosuđa RH</w:t>
      </w:r>
      <w:r w:rsidR="00542496">
        <w:t>,</w:t>
      </w:r>
    </w:p>
    <w:p w:rsidRDefault="00542496" w:rsidP="00542496" w:rsidR="00E36A2E">
      <w:pPr>
        <w:pStyle w:val="Odlomakpopisa"/>
        <w:numPr>
          <w:ilvl w:val="0"/>
          <w:numId w:val="4"/>
        </w:numPr>
        <w:jc w:val="both"/>
      </w:pPr>
      <w:r>
        <w:t>Gradski ured za opću upravu, Sektor za besplatnu pravnu pomoć, Grad Zagreb,</w:t>
      </w:r>
    </w:p>
    <w:p w:rsidRDefault="00542496" w:rsidP="00542496" w:rsidR="00542496">
      <w:pPr>
        <w:pStyle w:val="Odlomakpopisa"/>
        <w:numPr>
          <w:ilvl w:val="0"/>
          <w:numId w:val="4"/>
        </w:numPr>
        <w:jc w:val="both"/>
      </w:pPr>
      <w:r>
        <w:t>Oglasna ploča suda</w:t>
      </w:r>
    </w:p>
    <w:p w:rsidRDefault="00542496" w:rsidP="00542496" w:rsidR="00542496">
      <w:pPr>
        <w:jc w:val="both"/>
      </w:pPr>
    </w:p>
    <w:p w:rsidRDefault="00542496" w:rsidP="00542496" w:rsidR="00542496">
      <w:pPr>
        <w:jc w:val="both"/>
      </w:pPr>
    </w:p>
    <w:p w:rsidRDefault="000B5858" w:rsidP="000B5858" w:rsidR="00264873">
      <w:pPr>
        <w:ind w:left="4963"/>
        <w:jc w:val="center"/>
      </w:pPr>
      <w:r>
        <w:t>Za točnost otpravka - ovlašteni službenik</w:t>
      </w:r>
    </w:p>
    <w:p w:rsidRDefault="00B4327A" w:rsidP="000B5858" w:rsidR="000B5858">
      <w:pPr>
        <w:ind w:left="4963"/>
        <w:jc w:val="center"/>
      </w:pPr>
      <w:r>
        <w:t>Ranka Đukić</w:t>
      </w:r>
    </w:p>
    <w:sectPr w:rsidSect="00190F4F" w:rsidR="000B5858">
      <w:headerReference w:type="default" r:id="rId9"/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290" w:rsidP="00103290" w:rsidR="00103290">
      <w:r>
        <w:separator/>
      </w:r>
    </w:p>
  </w:endnote>
  <w:endnote w:id="0" w:type="continuationSeparator">
    <w:p w:rsidRDefault="00103290" w:rsidP="00103290" w:rsidR="00103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290" w:rsidP="00103290" w:rsidR="00103290">
      <w:r>
        <w:separator/>
      </w:r>
    </w:p>
  </w:footnote>
  <w:footnote w:id="0" w:type="continuationSeparator">
    <w:p w:rsidRDefault="00103290" w:rsidP="00103290" w:rsidR="001032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3290" w:rsidP="003633D0" w:rsidR="0010329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84ADD"/>
    <w:multiLevelType w:val="hybridMultilevel"/>
    <w:tmpl w:val="0B38D7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9431ADC"/>
    <w:multiLevelType w:val="hybridMultilevel"/>
    <w:tmpl w:val="982C3E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6D7055"/>
    <w:multiLevelType w:val="hybridMultilevel"/>
    <w:tmpl w:val="57CEFBD4"/>
    <w:lvl w:tplc="999696BC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94C08FF"/>
    <w:multiLevelType w:val="hybridMultilevel"/>
    <w:tmpl w:val="A7CCA824"/>
    <w:lvl w:tplc="4440BDE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6A2E"/>
    <w:rsid w:val="00002B4E"/>
    <w:rsid w:val="00004627"/>
    <w:rsid w:val="00004DA3"/>
    <w:rsid w:val="00014FE8"/>
    <w:rsid w:val="00016230"/>
    <w:rsid w:val="00020874"/>
    <w:rsid w:val="000222EF"/>
    <w:rsid w:val="000238A9"/>
    <w:rsid w:val="00031AE5"/>
    <w:rsid w:val="00033D44"/>
    <w:rsid w:val="00034A11"/>
    <w:rsid w:val="00037708"/>
    <w:rsid w:val="0004113D"/>
    <w:rsid w:val="00046686"/>
    <w:rsid w:val="00050C66"/>
    <w:rsid w:val="000542E8"/>
    <w:rsid w:val="00063B45"/>
    <w:rsid w:val="00071033"/>
    <w:rsid w:val="00072280"/>
    <w:rsid w:val="00075FFD"/>
    <w:rsid w:val="00085691"/>
    <w:rsid w:val="00086A1C"/>
    <w:rsid w:val="00086FC7"/>
    <w:rsid w:val="000910DD"/>
    <w:rsid w:val="00094509"/>
    <w:rsid w:val="000964F5"/>
    <w:rsid w:val="000973AE"/>
    <w:rsid w:val="000A4E27"/>
    <w:rsid w:val="000B1FC0"/>
    <w:rsid w:val="000B5858"/>
    <w:rsid w:val="000B64F9"/>
    <w:rsid w:val="000C12CA"/>
    <w:rsid w:val="000C1EF1"/>
    <w:rsid w:val="000D4E9F"/>
    <w:rsid w:val="000E144C"/>
    <w:rsid w:val="000E16A3"/>
    <w:rsid w:val="000E1ABA"/>
    <w:rsid w:val="000F06BC"/>
    <w:rsid w:val="000F5894"/>
    <w:rsid w:val="00102888"/>
    <w:rsid w:val="00102C13"/>
    <w:rsid w:val="00103290"/>
    <w:rsid w:val="00104CD3"/>
    <w:rsid w:val="00110ED6"/>
    <w:rsid w:val="00115986"/>
    <w:rsid w:val="001177DB"/>
    <w:rsid w:val="00122968"/>
    <w:rsid w:val="0012465B"/>
    <w:rsid w:val="0012511F"/>
    <w:rsid w:val="001266D1"/>
    <w:rsid w:val="00127187"/>
    <w:rsid w:val="00135C99"/>
    <w:rsid w:val="001371B3"/>
    <w:rsid w:val="0014361F"/>
    <w:rsid w:val="001439FE"/>
    <w:rsid w:val="00146695"/>
    <w:rsid w:val="00146830"/>
    <w:rsid w:val="001479E4"/>
    <w:rsid w:val="00156FAA"/>
    <w:rsid w:val="0016366C"/>
    <w:rsid w:val="00167D41"/>
    <w:rsid w:val="00173EE4"/>
    <w:rsid w:val="00174957"/>
    <w:rsid w:val="0017532F"/>
    <w:rsid w:val="001759DF"/>
    <w:rsid w:val="00183CCC"/>
    <w:rsid w:val="0018422D"/>
    <w:rsid w:val="001848E6"/>
    <w:rsid w:val="00190F4F"/>
    <w:rsid w:val="0019395E"/>
    <w:rsid w:val="00197811"/>
    <w:rsid w:val="001A0FD2"/>
    <w:rsid w:val="001A1BCC"/>
    <w:rsid w:val="001B02A2"/>
    <w:rsid w:val="001B1F52"/>
    <w:rsid w:val="001B4F3E"/>
    <w:rsid w:val="001B763A"/>
    <w:rsid w:val="001C2B28"/>
    <w:rsid w:val="001D194E"/>
    <w:rsid w:val="001D2F85"/>
    <w:rsid w:val="001D5966"/>
    <w:rsid w:val="001D6251"/>
    <w:rsid w:val="001E6EF5"/>
    <w:rsid w:val="001F380A"/>
    <w:rsid w:val="001F3C47"/>
    <w:rsid w:val="00207BB5"/>
    <w:rsid w:val="00210F24"/>
    <w:rsid w:val="00214A8B"/>
    <w:rsid w:val="002167A0"/>
    <w:rsid w:val="0022088C"/>
    <w:rsid w:val="0022109D"/>
    <w:rsid w:val="00224A7F"/>
    <w:rsid w:val="00225687"/>
    <w:rsid w:val="00232658"/>
    <w:rsid w:val="00233147"/>
    <w:rsid w:val="00235F6D"/>
    <w:rsid w:val="0024089A"/>
    <w:rsid w:val="00241C46"/>
    <w:rsid w:val="00243DCC"/>
    <w:rsid w:val="00245369"/>
    <w:rsid w:val="0024615E"/>
    <w:rsid w:val="0024774E"/>
    <w:rsid w:val="00250067"/>
    <w:rsid w:val="0025431E"/>
    <w:rsid w:val="00264873"/>
    <w:rsid w:val="00265A28"/>
    <w:rsid w:val="00265AA2"/>
    <w:rsid w:val="002671A7"/>
    <w:rsid w:val="002673EF"/>
    <w:rsid w:val="00272FEE"/>
    <w:rsid w:val="0027654F"/>
    <w:rsid w:val="0028044F"/>
    <w:rsid w:val="002814E3"/>
    <w:rsid w:val="00286D2D"/>
    <w:rsid w:val="00291463"/>
    <w:rsid w:val="002918B0"/>
    <w:rsid w:val="0029302B"/>
    <w:rsid w:val="00294340"/>
    <w:rsid w:val="00295361"/>
    <w:rsid w:val="002A09C1"/>
    <w:rsid w:val="002A0A26"/>
    <w:rsid w:val="002A6526"/>
    <w:rsid w:val="002B628D"/>
    <w:rsid w:val="002B7548"/>
    <w:rsid w:val="002C2717"/>
    <w:rsid w:val="002C3FC1"/>
    <w:rsid w:val="002C5C32"/>
    <w:rsid w:val="002D3324"/>
    <w:rsid w:val="002E5357"/>
    <w:rsid w:val="002E677E"/>
    <w:rsid w:val="002F03A8"/>
    <w:rsid w:val="002F6F17"/>
    <w:rsid w:val="002F7FC9"/>
    <w:rsid w:val="0030150A"/>
    <w:rsid w:val="003036C4"/>
    <w:rsid w:val="00312991"/>
    <w:rsid w:val="003149E4"/>
    <w:rsid w:val="00321343"/>
    <w:rsid w:val="003226C2"/>
    <w:rsid w:val="003264A3"/>
    <w:rsid w:val="00326CD9"/>
    <w:rsid w:val="0032759A"/>
    <w:rsid w:val="003276F7"/>
    <w:rsid w:val="003308E0"/>
    <w:rsid w:val="00331E9C"/>
    <w:rsid w:val="00332F91"/>
    <w:rsid w:val="00341981"/>
    <w:rsid w:val="00341C8E"/>
    <w:rsid w:val="0034215B"/>
    <w:rsid w:val="003471BC"/>
    <w:rsid w:val="00351C76"/>
    <w:rsid w:val="00352552"/>
    <w:rsid w:val="003553FF"/>
    <w:rsid w:val="00361F8E"/>
    <w:rsid w:val="003633D0"/>
    <w:rsid w:val="00367B56"/>
    <w:rsid w:val="0037173C"/>
    <w:rsid w:val="003816A4"/>
    <w:rsid w:val="00381B1C"/>
    <w:rsid w:val="003838AD"/>
    <w:rsid w:val="00384E80"/>
    <w:rsid w:val="0038639D"/>
    <w:rsid w:val="0039067D"/>
    <w:rsid w:val="0039335A"/>
    <w:rsid w:val="003A1585"/>
    <w:rsid w:val="003A5C16"/>
    <w:rsid w:val="003A75F7"/>
    <w:rsid w:val="003B600B"/>
    <w:rsid w:val="003B65DA"/>
    <w:rsid w:val="003B76E1"/>
    <w:rsid w:val="003C0F01"/>
    <w:rsid w:val="003C23E9"/>
    <w:rsid w:val="003C426A"/>
    <w:rsid w:val="003C624D"/>
    <w:rsid w:val="003D0D03"/>
    <w:rsid w:val="003D347B"/>
    <w:rsid w:val="003D3614"/>
    <w:rsid w:val="003E589E"/>
    <w:rsid w:val="003F344B"/>
    <w:rsid w:val="003F3721"/>
    <w:rsid w:val="003F703D"/>
    <w:rsid w:val="003F7C94"/>
    <w:rsid w:val="003F7FB4"/>
    <w:rsid w:val="00400284"/>
    <w:rsid w:val="004012AB"/>
    <w:rsid w:val="00405C59"/>
    <w:rsid w:val="0040639E"/>
    <w:rsid w:val="004071D6"/>
    <w:rsid w:val="004075DF"/>
    <w:rsid w:val="004116DD"/>
    <w:rsid w:val="00411BEC"/>
    <w:rsid w:val="004212BA"/>
    <w:rsid w:val="00421617"/>
    <w:rsid w:val="0042168C"/>
    <w:rsid w:val="00423567"/>
    <w:rsid w:val="00424A13"/>
    <w:rsid w:val="00424C59"/>
    <w:rsid w:val="00424F45"/>
    <w:rsid w:val="004270A7"/>
    <w:rsid w:val="004271E9"/>
    <w:rsid w:val="00427652"/>
    <w:rsid w:val="00427A3A"/>
    <w:rsid w:val="004327BA"/>
    <w:rsid w:val="00437327"/>
    <w:rsid w:val="0044015D"/>
    <w:rsid w:val="004420EA"/>
    <w:rsid w:val="004426D4"/>
    <w:rsid w:val="0044541F"/>
    <w:rsid w:val="00447ED4"/>
    <w:rsid w:val="00453C87"/>
    <w:rsid w:val="004633AB"/>
    <w:rsid w:val="004636C8"/>
    <w:rsid w:val="004734F8"/>
    <w:rsid w:val="00473830"/>
    <w:rsid w:val="00473E78"/>
    <w:rsid w:val="004748C1"/>
    <w:rsid w:val="00476BD5"/>
    <w:rsid w:val="00480E5F"/>
    <w:rsid w:val="004811F3"/>
    <w:rsid w:val="004841A0"/>
    <w:rsid w:val="0048425F"/>
    <w:rsid w:val="004843B3"/>
    <w:rsid w:val="00484556"/>
    <w:rsid w:val="0048776F"/>
    <w:rsid w:val="00494937"/>
    <w:rsid w:val="00495678"/>
    <w:rsid w:val="0049602C"/>
    <w:rsid w:val="00496B2D"/>
    <w:rsid w:val="00496E38"/>
    <w:rsid w:val="004978F3"/>
    <w:rsid w:val="004A00C7"/>
    <w:rsid w:val="004A7CE3"/>
    <w:rsid w:val="004B55B0"/>
    <w:rsid w:val="004C00DB"/>
    <w:rsid w:val="004C02EA"/>
    <w:rsid w:val="004C143C"/>
    <w:rsid w:val="004C16C4"/>
    <w:rsid w:val="004C708A"/>
    <w:rsid w:val="004C70A7"/>
    <w:rsid w:val="004D3328"/>
    <w:rsid w:val="004D43DE"/>
    <w:rsid w:val="004D4D6F"/>
    <w:rsid w:val="004D52D2"/>
    <w:rsid w:val="004D549D"/>
    <w:rsid w:val="004E2111"/>
    <w:rsid w:val="004E2128"/>
    <w:rsid w:val="004E43B9"/>
    <w:rsid w:val="004E518A"/>
    <w:rsid w:val="004F7428"/>
    <w:rsid w:val="00502809"/>
    <w:rsid w:val="005039FF"/>
    <w:rsid w:val="00513ED4"/>
    <w:rsid w:val="005210C3"/>
    <w:rsid w:val="00521B2B"/>
    <w:rsid w:val="00530907"/>
    <w:rsid w:val="0053284A"/>
    <w:rsid w:val="00534A5B"/>
    <w:rsid w:val="00535995"/>
    <w:rsid w:val="00537208"/>
    <w:rsid w:val="00537586"/>
    <w:rsid w:val="00541FB7"/>
    <w:rsid w:val="00542496"/>
    <w:rsid w:val="00551057"/>
    <w:rsid w:val="0056097F"/>
    <w:rsid w:val="00564BC1"/>
    <w:rsid w:val="00564D81"/>
    <w:rsid w:val="00571758"/>
    <w:rsid w:val="00573F47"/>
    <w:rsid w:val="00577D13"/>
    <w:rsid w:val="00593615"/>
    <w:rsid w:val="00593B13"/>
    <w:rsid w:val="00593CAA"/>
    <w:rsid w:val="005941D2"/>
    <w:rsid w:val="00597BEC"/>
    <w:rsid w:val="005A0310"/>
    <w:rsid w:val="005A5FF9"/>
    <w:rsid w:val="005A7FD0"/>
    <w:rsid w:val="005B5322"/>
    <w:rsid w:val="005B7698"/>
    <w:rsid w:val="005C068F"/>
    <w:rsid w:val="005C0D0B"/>
    <w:rsid w:val="005C360C"/>
    <w:rsid w:val="005C6EA7"/>
    <w:rsid w:val="005C7749"/>
    <w:rsid w:val="005D0B9C"/>
    <w:rsid w:val="005D24AE"/>
    <w:rsid w:val="005D274C"/>
    <w:rsid w:val="005D4740"/>
    <w:rsid w:val="005D68AE"/>
    <w:rsid w:val="005E0EF9"/>
    <w:rsid w:val="005E37DE"/>
    <w:rsid w:val="005E5B67"/>
    <w:rsid w:val="005F2B5C"/>
    <w:rsid w:val="005F2DA7"/>
    <w:rsid w:val="006002C5"/>
    <w:rsid w:val="0060079D"/>
    <w:rsid w:val="00600CEE"/>
    <w:rsid w:val="00602425"/>
    <w:rsid w:val="00606067"/>
    <w:rsid w:val="006074DC"/>
    <w:rsid w:val="00615140"/>
    <w:rsid w:val="0061577F"/>
    <w:rsid w:val="00623857"/>
    <w:rsid w:val="00624430"/>
    <w:rsid w:val="00625459"/>
    <w:rsid w:val="006419E4"/>
    <w:rsid w:val="00643DEA"/>
    <w:rsid w:val="00654DA9"/>
    <w:rsid w:val="00656401"/>
    <w:rsid w:val="00657BFF"/>
    <w:rsid w:val="00663D23"/>
    <w:rsid w:val="0067045D"/>
    <w:rsid w:val="00670E68"/>
    <w:rsid w:val="006720A3"/>
    <w:rsid w:val="00673208"/>
    <w:rsid w:val="00677D88"/>
    <w:rsid w:val="00681394"/>
    <w:rsid w:val="00681E2F"/>
    <w:rsid w:val="006824CC"/>
    <w:rsid w:val="00683172"/>
    <w:rsid w:val="00683CA8"/>
    <w:rsid w:val="006846ED"/>
    <w:rsid w:val="006923E6"/>
    <w:rsid w:val="006941C9"/>
    <w:rsid w:val="00695B4B"/>
    <w:rsid w:val="00697098"/>
    <w:rsid w:val="006A373B"/>
    <w:rsid w:val="006B3AD9"/>
    <w:rsid w:val="006B48C6"/>
    <w:rsid w:val="006C0E18"/>
    <w:rsid w:val="006C27CC"/>
    <w:rsid w:val="006C334B"/>
    <w:rsid w:val="006C45A7"/>
    <w:rsid w:val="006C47AE"/>
    <w:rsid w:val="006C7830"/>
    <w:rsid w:val="006E3DA4"/>
    <w:rsid w:val="006E7221"/>
    <w:rsid w:val="006F010B"/>
    <w:rsid w:val="006F2852"/>
    <w:rsid w:val="006F6BBD"/>
    <w:rsid w:val="007004A2"/>
    <w:rsid w:val="00702979"/>
    <w:rsid w:val="00704C95"/>
    <w:rsid w:val="00705454"/>
    <w:rsid w:val="00711CB7"/>
    <w:rsid w:val="00712B8F"/>
    <w:rsid w:val="00713BB3"/>
    <w:rsid w:val="007230FE"/>
    <w:rsid w:val="007315C8"/>
    <w:rsid w:val="0073170E"/>
    <w:rsid w:val="0073411A"/>
    <w:rsid w:val="00735F37"/>
    <w:rsid w:val="0073771C"/>
    <w:rsid w:val="00741293"/>
    <w:rsid w:val="00744911"/>
    <w:rsid w:val="00746751"/>
    <w:rsid w:val="00751467"/>
    <w:rsid w:val="007637C3"/>
    <w:rsid w:val="00764B47"/>
    <w:rsid w:val="007666CB"/>
    <w:rsid w:val="00766BC5"/>
    <w:rsid w:val="007679C5"/>
    <w:rsid w:val="00770191"/>
    <w:rsid w:val="00771A3C"/>
    <w:rsid w:val="00771E9D"/>
    <w:rsid w:val="007751ED"/>
    <w:rsid w:val="00775F51"/>
    <w:rsid w:val="00782AB8"/>
    <w:rsid w:val="00783F43"/>
    <w:rsid w:val="00784027"/>
    <w:rsid w:val="0078459B"/>
    <w:rsid w:val="00786E25"/>
    <w:rsid w:val="00790836"/>
    <w:rsid w:val="007974E6"/>
    <w:rsid w:val="007A329E"/>
    <w:rsid w:val="007B057D"/>
    <w:rsid w:val="007B0915"/>
    <w:rsid w:val="007B1CA8"/>
    <w:rsid w:val="007B4484"/>
    <w:rsid w:val="007B47CE"/>
    <w:rsid w:val="007C3657"/>
    <w:rsid w:val="007C3E28"/>
    <w:rsid w:val="007D10AC"/>
    <w:rsid w:val="007D54C9"/>
    <w:rsid w:val="007E1AFE"/>
    <w:rsid w:val="007E2DFC"/>
    <w:rsid w:val="007E34F1"/>
    <w:rsid w:val="007E6A68"/>
    <w:rsid w:val="007F5014"/>
    <w:rsid w:val="007F6705"/>
    <w:rsid w:val="00801137"/>
    <w:rsid w:val="00807F31"/>
    <w:rsid w:val="00813146"/>
    <w:rsid w:val="00813E86"/>
    <w:rsid w:val="008146D3"/>
    <w:rsid w:val="0081681E"/>
    <w:rsid w:val="00820875"/>
    <w:rsid w:val="00820EA2"/>
    <w:rsid w:val="00825797"/>
    <w:rsid w:val="00825C30"/>
    <w:rsid w:val="00826D90"/>
    <w:rsid w:val="00833BE5"/>
    <w:rsid w:val="00834CE0"/>
    <w:rsid w:val="0084101A"/>
    <w:rsid w:val="00850548"/>
    <w:rsid w:val="00861FAA"/>
    <w:rsid w:val="00880B1F"/>
    <w:rsid w:val="00886601"/>
    <w:rsid w:val="0089028E"/>
    <w:rsid w:val="00891B2E"/>
    <w:rsid w:val="008938CD"/>
    <w:rsid w:val="00894011"/>
    <w:rsid w:val="008949A1"/>
    <w:rsid w:val="008A43D3"/>
    <w:rsid w:val="008A5636"/>
    <w:rsid w:val="008B1248"/>
    <w:rsid w:val="008B19C8"/>
    <w:rsid w:val="008C348B"/>
    <w:rsid w:val="008C508A"/>
    <w:rsid w:val="008D0FDC"/>
    <w:rsid w:val="008D73D0"/>
    <w:rsid w:val="008E094A"/>
    <w:rsid w:val="008E2863"/>
    <w:rsid w:val="008E3A6F"/>
    <w:rsid w:val="008E6373"/>
    <w:rsid w:val="00913D6B"/>
    <w:rsid w:val="00914285"/>
    <w:rsid w:val="00916836"/>
    <w:rsid w:val="009177DC"/>
    <w:rsid w:val="00924496"/>
    <w:rsid w:val="00927E3D"/>
    <w:rsid w:val="009321D1"/>
    <w:rsid w:val="0093384F"/>
    <w:rsid w:val="009371C6"/>
    <w:rsid w:val="00937507"/>
    <w:rsid w:val="0093791C"/>
    <w:rsid w:val="0094138F"/>
    <w:rsid w:val="00943C8E"/>
    <w:rsid w:val="009442C7"/>
    <w:rsid w:val="009470F7"/>
    <w:rsid w:val="0095736F"/>
    <w:rsid w:val="00975B0F"/>
    <w:rsid w:val="0098444E"/>
    <w:rsid w:val="00985155"/>
    <w:rsid w:val="00987BE4"/>
    <w:rsid w:val="009901AE"/>
    <w:rsid w:val="009B1BD3"/>
    <w:rsid w:val="009B1C2F"/>
    <w:rsid w:val="009B3A73"/>
    <w:rsid w:val="009B5D3D"/>
    <w:rsid w:val="009B69AA"/>
    <w:rsid w:val="009C05D0"/>
    <w:rsid w:val="009C285C"/>
    <w:rsid w:val="009C2A8C"/>
    <w:rsid w:val="009C3C85"/>
    <w:rsid w:val="009C3D71"/>
    <w:rsid w:val="009D0A70"/>
    <w:rsid w:val="009D5D1F"/>
    <w:rsid w:val="009D5F63"/>
    <w:rsid w:val="009E132C"/>
    <w:rsid w:val="009E18C9"/>
    <w:rsid w:val="009E5869"/>
    <w:rsid w:val="009E7054"/>
    <w:rsid w:val="009F5F99"/>
    <w:rsid w:val="00A021CE"/>
    <w:rsid w:val="00A02B8F"/>
    <w:rsid w:val="00A05DF3"/>
    <w:rsid w:val="00A07CF6"/>
    <w:rsid w:val="00A115B6"/>
    <w:rsid w:val="00A15A51"/>
    <w:rsid w:val="00A22C64"/>
    <w:rsid w:val="00A240DA"/>
    <w:rsid w:val="00A2437E"/>
    <w:rsid w:val="00A310F0"/>
    <w:rsid w:val="00A31221"/>
    <w:rsid w:val="00A345AB"/>
    <w:rsid w:val="00A3523F"/>
    <w:rsid w:val="00A3673B"/>
    <w:rsid w:val="00A368FB"/>
    <w:rsid w:val="00A37FC9"/>
    <w:rsid w:val="00A37FCE"/>
    <w:rsid w:val="00A4398C"/>
    <w:rsid w:val="00A44437"/>
    <w:rsid w:val="00A44F74"/>
    <w:rsid w:val="00A55851"/>
    <w:rsid w:val="00A56D19"/>
    <w:rsid w:val="00A5704F"/>
    <w:rsid w:val="00A61B6A"/>
    <w:rsid w:val="00A63D43"/>
    <w:rsid w:val="00A64105"/>
    <w:rsid w:val="00A666A3"/>
    <w:rsid w:val="00A67D04"/>
    <w:rsid w:val="00A75D45"/>
    <w:rsid w:val="00A945DC"/>
    <w:rsid w:val="00A977FB"/>
    <w:rsid w:val="00AA0DAD"/>
    <w:rsid w:val="00AA0F21"/>
    <w:rsid w:val="00AA1435"/>
    <w:rsid w:val="00AA24C6"/>
    <w:rsid w:val="00AA3832"/>
    <w:rsid w:val="00AA411B"/>
    <w:rsid w:val="00AB20B9"/>
    <w:rsid w:val="00AB65EA"/>
    <w:rsid w:val="00AB6C21"/>
    <w:rsid w:val="00AC0B5B"/>
    <w:rsid w:val="00AC0DE8"/>
    <w:rsid w:val="00AC1301"/>
    <w:rsid w:val="00AC1C03"/>
    <w:rsid w:val="00AC627A"/>
    <w:rsid w:val="00AD0AA7"/>
    <w:rsid w:val="00AD3293"/>
    <w:rsid w:val="00AD3910"/>
    <w:rsid w:val="00AD6B83"/>
    <w:rsid w:val="00AE023F"/>
    <w:rsid w:val="00AE0688"/>
    <w:rsid w:val="00AE0B9A"/>
    <w:rsid w:val="00AE2A4D"/>
    <w:rsid w:val="00AF1F1F"/>
    <w:rsid w:val="00B048EC"/>
    <w:rsid w:val="00B04A2E"/>
    <w:rsid w:val="00B07C59"/>
    <w:rsid w:val="00B13B47"/>
    <w:rsid w:val="00B22497"/>
    <w:rsid w:val="00B22A8F"/>
    <w:rsid w:val="00B32C84"/>
    <w:rsid w:val="00B35599"/>
    <w:rsid w:val="00B35E70"/>
    <w:rsid w:val="00B36AAC"/>
    <w:rsid w:val="00B37D21"/>
    <w:rsid w:val="00B4327A"/>
    <w:rsid w:val="00B43F43"/>
    <w:rsid w:val="00B45315"/>
    <w:rsid w:val="00B5031F"/>
    <w:rsid w:val="00B519E5"/>
    <w:rsid w:val="00B5626B"/>
    <w:rsid w:val="00B569D0"/>
    <w:rsid w:val="00B6142B"/>
    <w:rsid w:val="00B6620C"/>
    <w:rsid w:val="00B669A6"/>
    <w:rsid w:val="00B67A64"/>
    <w:rsid w:val="00B75614"/>
    <w:rsid w:val="00B80D10"/>
    <w:rsid w:val="00B81B8A"/>
    <w:rsid w:val="00B87B5C"/>
    <w:rsid w:val="00B930C2"/>
    <w:rsid w:val="00B93B13"/>
    <w:rsid w:val="00B95416"/>
    <w:rsid w:val="00B9737F"/>
    <w:rsid w:val="00B97EA7"/>
    <w:rsid w:val="00BA49E3"/>
    <w:rsid w:val="00BA5F25"/>
    <w:rsid w:val="00BA685B"/>
    <w:rsid w:val="00BB1B11"/>
    <w:rsid w:val="00BC0C75"/>
    <w:rsid w:val="00BC2CC0"/>
    <w:rsid w:val="00BC5055"/>
    <w:rsid w:val="00BD3C29"/>
    <w:rsid w:val="00BD4CF3"/>
    <w:rsid w:val="00BD5A7B"/>
    <w:rsid w:val="00BD6A71"/>
    <w:rsid w:val="00BE0132"/>
    <w:rsid w:val="00BE1B99"/>
    <w:rsid w:val="00BE261D"/>
    <w:rsid w:val="00BE742E"/>
    <w:rsid w:val="00BF3311"/>
    <w:rsid w:val="00BF4AFD"/>
    <w:rsid w:val="00BF5D28"/>
    <w:rsid w:val="00BF7D86"/>
    <w:rsid w:val="00C03A0F"/>
    <w:rsid w:val="00C10602"/>
    <w:rsid w:val="00C10B45"/>
    <w:rsid w:val="00C12146"/>
    <w:rsid w:val="00C13A26"/>
    <w:rsid w:val="00C1458A"/>
    <w:rsid w:val="00C15403"/>
    <w:rsid w:val="00C21402"/>
    <w:rsid w:val="00C221B0"/>
    <w:rsid w:val="00C22FC0"/>
    <w:rsid w:val="00C24419"/>
    <w:rsid w:val="00C2451D"/>
    <w:rsid w:val="00C2551A"/>
    <w:rsid w:val="00C26741"/>
    <w:rsid w:val="00C26870"/>
    <w:rsid w:val="00C34FF9"/>
    <w:rsid w:val="00C36D28"/>
    <w:rsid w:val="00C37B8A"/>
    <w:rsid w:val="00C40567"/>
    <w:rsid w:val="00C46A5F"/>
    <w:rsid w:val="00C554B9"/>
    <w:rsid w:val="00C555EB"/>
    <w:rsid w:val="00C562EA"/>
    <w:rsid w:val="00C56462"/>
    <w:rsid w:val="00C57401"/>
    <w:rsid w:val="00C57433"/>
    <w:rsid w:val="00C60383"/>
    <w:rsid w:val="00C606A5"/>
    <w:rsid w:val="00C648E2"/>
    <w:rsid w:val="00C77CB9"/>
    <w:rsid w:val="00C80169"/>
    <w:rsid w:val="00C807C5"/>
    <w:rsid w:val="00C82D42"/>
    <w:rsid w:val="00C834B5"/>
    <w:rsid w:val="00C8423C"/>
    <w:rsid w:val="00C85F51"/>
    <w:rsid w:val="00C9252B"/>
    <w:rsid w:val="00C93633"/>
    <w:rsid w:val="00C95965"/>
    <w:rsid w:val="00CA067A"/>
    <w:rsid w:val="00CA1DE6"/>
    <w:rsid w:val="00CA41D2"/>
    <w:rsid w:val="00CA4A8C"/>
    <w:rsid w:val="00CB0363"/>
    <w:rsid w:val="00CB2E04"/>
    <w:rsid w:val="00CB67A1"/>
    <w:rsid w:val="00CB6872"/>
    <w:rsid w:val="00CC2216"/>
    <w:rsid w:val="00CC49A5"/>
    <w:rsid w:val="00CD68DD"/>
    <w:rsid w:val="00CE7E39"/>
    <w:rsid w:val="00CF055A"/>
    <w:rsid w:val="00CF22A5"/>
    <w:rsid w:val="00D07898"/>
    <w:rsid w:val="00D15C86"/>
    <w:rsid w:val="00D2149E"/>
    <w:rsid w:val="00D25D5D"/>
    <w:rsid w:val="00D30330"/>
    <w:rsid w:val="00D3144A"/>
    <w:rsid w:val="00D3187D"/>
    <w:rsid w:val="00D35875"/>
    <w:rsid w:val="00D41742"/>
    <w:rsid w:val="00D47FFB"/>
    <w:rsid w:val="00D556DA"/>
    <w:rsid w:val="00D55CBE"/>
    <w:rsid w:val="00D570CC"/>
    <w:rsid w:val="00D62729"/>
    <w:rsid w:val="00D65F9E"/>
    <w:rsid w:val="00D7055D"/>
    <w:rsid w:val="00D70F2F"/>
    <w:rsid w:val="00D72B44"/>
    <w:rsid w:val="00D72E26"/>
    <w:rsid w:val="00D770F8"/>
    <w:rsid w:val="00D77BCA"/>
    <w:rsid w:val="00D82D80"/>
    <w:rsid w:val="00D83F41"/>
    <w:rsid w:val="00D84226"/>
    <w:rsid w:val="00D90118"/>
    <w:rsid w:val="00D9157C"/>
    <w:rsid w:val="00D91B2B"/>
    <w:rsid w:val="00D93106"/>
    <w:rsid w:val="00D93465"/>
    <w:rsid w:val="00D951B9"/>
    <w:rsid w:val="00DB1730"/>
    <w:rsid w:val="00DB3063"/>
    <w:rsid w:val="00DB415E"/>
    <w:rsid w:val="00DB4EFB"/>
    <w:rsid w:val="00DB7AA7"/>
    <w:rsid w:val="00DC75CF"/>
    <w:rsid w:val="00DD1AA5"/>
    <w:rsid w:val="00DD2A9F"/>
    <w:rsid w:val="00DD42B3"/>
    <w:rsid w:val="00DD5E4A"/>
    <w:rsid w:val="00DD72B2"/>
    <w:rsid w:val="00DE6F0F"/>
    <w:rsid w:val="00DF2FAA"/>
    <w:rsid w:val="00DF3C2E"/>
    <w:rsid w:val="00E02956"/>
    <w:rsid w:val="00E06583"/>
    <w:rsid w:val="00E10756"/>
    <w:rsid w:val="00E10773"/>
    <w:rsid w:val="00E138A0"/>
    <w:rsid w:val="00E17AA0"/>
    <w:rsid w:val="00E17B86"/>
    <w:rsid w:val="00E22FE8"/>
    <w:rsid w:val="00E24918"/>
    <w:rsid w:val="00E25090"/>
    <w:rsid w:val="00E25909"/>
    <w:rsid w:val="00E26140"/>
    <w:rsid w:val="00E27B0E"/>
    <w:rsid w:val="00E27E80"/>
    <w:rsid w:val="00E3103F"/>
    <w:rsid w:val="00E337EA"/>
    <w:rsid w:val="00E35FF7"/>
    <w:rsid w:val="00E36A2E"/>
    <w:rsid w:val="00E37C14"/>
    <w:rsid w:val="00E470FA"/>
    <w:rsid w:val="00E4743E"/>
    <w:rsid w:val="00E5722E"/>
    <w:rsid w:val="00E72E38"/>
    <w:rsid w:val="00E73203"/>
    <w:rsid w:val="00E73878"/>
    <w:rsid w:val="00E7437D"/>
    <w:rsid w:val="00E81B8B"/>
    <w:rsid w:val="00E864E4"/>
    <w:rsid w:val="00E876AA"/>
    <w:rsid w:val="00E93797"/>
    <w:rsid w:val="00E951CB"/>
    <w:rsid w:val="00E964F6"/>
    <w:rsid w:val="00EA069D"/>
    <w:rsid w:val="00EA184B"/>
    <w:rsid w:val="00EA603F"/>
    <w:rsid w:val="00EB4690"/>
    <w:rsid w:val="00EC4A13"/>
    <w:rsid w:val="00EC78DD"/>
    <w:rsid w:val="00ED1023"/>
    <w:rsid w:val="00ED660B"/>
    <w:rsid w:val="00ED6D13"/>
    <w:rsid w:val="00EE2D5C"/>
    <w:rsid w:val="00EE69CA"/>
    <w:rsid w:val="00EE7E6B"/>
    <w:rsid w:val="00EF0F01"/>
    <w:rsid w:val="00EF338B"/>
    <w:rsid w:val="00EF35C8"/>
    <w:rsid w:val="00EF51F7"/>
    <w:rsid w:val="00EF5977"/>
    <w:rsid w:val="00F01384"/>
    <w:rsid w:val="00F04D1F"/>
    <w:rsid w:val="00F05AE2"/>
    <w:rsid w:val="00F060A5"/>
    <w:rsid w:val="00F15ABE"/>
    <w:rsid w:val="00F238EE"/>
    <w:rsid w:val="00F246B8"/>
    <w:rsid w:val="00F30EB4"/>
    <w:rsid w:val="00F42D2E"/>
    <w:rsid w:val="00F44B29"/>
    <w:rsid w:val="00F53A90"/>
    <w:rsid w:val="00F542B1"/>
    <w:rsid w:val="00F5608A"/>
    <w:rsid w:val="00F56DA0"/>
    <w:rsid w:val="00F60EE7"/>
    <w:rsid w:val="00F6146C"/>
    <w:rsid w:val="00F63A4E"/>
    <w:rsid w:val="00F6489F"/>
    <w:rsid w:val="00F64C80"/>
    <w:rsid w:val="00F66412"/>
    <w:rsid w:val="00F67E90"/>
    <w:rsid w:val="00F75612"/>
    <w:rsid w:val="00F7637C"/>
    <w:rsid w:val="00F7655A"/>
    <w:rsid w:val="00F80B0E"/>
    <w:rsid w:val="00F833E2"/>
    <w:rsid w:val="00F83AA6"/>
    <w:rsid w:val="00F86946"/>
    <w:rsid w:val="00F86951"/>
    <w:rsid w:val="00F87503"/>
    <w:rsid w:val="00F91041"/>
    <w:rsid w:val="00F952F7"/>
    <w:rsid w:val="00FA1F39"/>
    <w:rsid w:val="00FA274E"/>
    <w:rsid w:val="00FA2964"/>
    <w:rsid w:val="00FA4251"/>
    <w:rsid w:val="00FB576A"/>
    <w:rsid w:val="00FB7543"/>
    <w:rsid w:val="00FC1F8B"/>
    <w:rsid w:val="00FC41B7"/>
    <w:rsid w:val="00FD2CD0"/>
    <w:rsid w:val="00FD586E"/>
    <w:rsid w:val="00FE25D3"/>
    <w:rsid w:val="00FE665D"/>
    <w:rsid w:val="00FE6B0E"/>
    <w:rsid w:val="00FE7C2E"/>
    <w:rsid w:val="00FF1136"/>
    <w:rsid w:val="00FF219F"/>
    <w:rsid w:val="00FF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6A2E"/>
    <w:rPr>
      <w:sz w:val="24"/>
      <w:szCs w:val="24"/>
    </w:rPr>
  </w:style>
  <w:style w:styleId="Naslov1" w:type="paragraph">
    <w:name w:val="heading 1"/>
    <w:basedOn w:val="Normal"/>
    <w:next w:val="Normal"/>
    <w:qFormat/>
    <w:rsid w:val="00E36A2E"/>
    <w:pPr>
      <w:keepNext/>
      <w:tabs>
        <w:tab w:pos="1440" w:val="left"/>
        <w:tab w:pos="3600" w:val="left"/>
        <w:tab w:pos="5760" w:val="left"/>
      </w:tabs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E36A2E"/>
    <w:pPr>
      <w:keepNext/>
      <w:tabs>
        <w:tab w:pos="1440" w:val="left"/>
        <w:tab w:pos="3600" w:val="left"/>
        <w:tab w:pos="5760" w:val="left"/>
      </w:tabs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36A2E"/>
    <w:pPr>
      <w:tabs>
        <w:tab w:pos="1440" w:val="left"/>
        <w:tab w:pos="3600" w:val="left"/>
        <w:tab w:pos="5760" w:val="left"/>
      </w:tabs>
      <w:jc w:val="both"/>
    </w:pPr>
  </w:style>
  <w:style w:styleId="Odlomakpopisa" w:type="paragraph">
    <w:name w:val="List Paragraph"/>
    <w:basedOn w:val="Normal"/>
    <w:uiPriority w:val="34"/>
    <w:qFormat/>
    <w:rsid w:val="00542496"/>
    <w:pPr>
      <w:ind w:left="720"/>
      <w:contextualSpacing/>
    </w:pPr>
  </w:style>
  <w:style w:styleId="Zaglavlje" w:type="paragraph">
    <w:name w:val="header"/>
    <w:basedOn w:val="Normal"/>
    <w:link w:val="ZaglavljeChar"/>
    <w:rsid w:val="001032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03290"/>
    <w:rPr>
      <w:sz w:val="24"/>
      <w:szCs w:val="24"/>
    </w:rPr>
  </w:style>
  <w:style w:styleId="Podnoje" w:type="paragraph">
    <w:name w:val="footer"/>
    <w:basedOn w:val="Normal"/>
    <w:link w:val="PodnojeChar"/>
    <w:rsid w:val="001032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032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01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1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1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1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1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6A2E"/>
    <w:rPr>
      <w:sz w:val="24"/>
      <w:szCs w:val="24"/>
    </w:rPr>
  </w:style>
  <w:style w:styleId="Naslov1" w:type="paragraph">
    <w:name w:val="heading 1"/>
    <w:basedOn w:val="Normal"/>
    <w:next w:val="Normal"/>
    <w:qFormat/>
    <w:rsid w:val="00E36A2E"/>
    <w:pPr>
      <w:keepNext/>
      <w:tabs>
        <w:tab w:pos="1440" w:val="left"/>
        <w:tab w:pos="3600" w:val="left"/>
        <w:tab w:pos="5760" w:val="left"/>
      </w:tabs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E36A2E"/>
    <w:pPr>
      <w:keepNext/>
      <w:tabs>
        <w:tab w:pos="1440" w:val="left"/>
        <w:tab w:pos="3600" w:val="left"/>
        <w:tab w:pos="5760" w:val="left"/>
      </w:tabs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36A2E"/>
    <w:pPr>
      <w:tabs>
        <w:tab w:pos="1440" w:val="left"/>
        <w:tab w:pos="3600" w:val="left"/>
        <w:tab w:pos="5760" w:val="left"/>
      </w:tabs>
      <w:jc w:val="both"/>
    </w:pPr>
  </w:style>
  <w:style w:styleId="Odlomakpopisa" w:type="paragraph">
    <w:name w:val="List Paragraph"/>
    <w:basedOn w:val="Normal"/>
    <w:uiPriority w:val="34"/>
    <w:qFormat/>
    <w:rsid w:val="00542496"/>
    <w:pPr>
      <w:ind w:left="720"/>
      <w:contextualSpacing/>
    </w:pPr>
  </w:style>
  <w:style w:styleId="Zaglavlje" w:type="paragraph">
    <w:name w:val="header"/>
    <w:basedOn w:val="Normal"/>
    <w:link w:val="ZaglavljeChar"/>
    <w:rsid w:val="001032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03290"/>
    <w:rPr>
      <w:sz w:val="24"/>
      <w:szCs w:val="24"/>
    </w:rPr>
  </w:style>
  <w:style w:styleId="Podnoje" w:type="paragraph">
    <w:name w:val="footer"/>
    <w:basedOn w:val="Normal"/>
    <w:link w:val="PodnojeChar"/>
    <w:rsid w:val="001032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032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01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1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1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1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1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696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779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Sp-17/2017</izvorni_sadrzaj>
    <derivirana_varijabla naziv="DomainObject.Predmet.OznakaBroj_1">Sp-17/2017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Tihana Varkonji</izvorni_sadrzaj>
    <derivirana_varijabla naziv="DomainObject.Predmet.StrankaFormated_1">  Tihana Varkonji</derivirana_varijabla>
  </DomainObject.Predmet.StrankaFormated>
  <DomainObject.Predmet.StrankaFormatedOIB>
    <izvorni_sadrzaj>  Tihana Varkonji, OIB 86928042113</izvorni_sadrzaj>
    <derivirana_varijabla naziv="DomainObject.Predmet.StrankaFormatedOIB_1">  Tihana Varkonji, OIB 86928042113</derivirana_varijabla>
  </DomainObject.Predmet.StrankaFormatedOIB>
  <DomainObject.Predmet.StrankaFormatedWithAdress>
    <izvorni_sadrzaj> Tihana Varkonji, Woodrova Wilsona 113, 31000 Osijek</izvorni_sadrzaj>
    <derivirana_varijabla naziv="DomainObject.Predmet.StrankaFormatedWithAdress_1"> Tihana Varkonji, Woodrova Wilsona 113, 31000 Osijek</derivirana_varijabla>
  </DomainObject.Predmet.StrankaFormatedWithAdress>
  <DomainObject.Predmet.StrankaFormatedWithAdressOIB>
    <izvorni_sadrzaj> Tihana Varkonji, OIB 86928042113, Woodrova Wilsona 113, 31000 Osijek</izvorni_sadrzaj>
    <derivirana_varijabla naziv="DomainObject.Predmet.StrankaFormatedWithAdressOIB_1"> Tihana Varkonji, OIB 86928042113, Woodrova Wilsona 113, 31000 Osijek</derivirana_varijabla>
  </DomainObject.Predmet.StrankaFormatedWithAdressOIB>
  <DomainObject.Predmet.StrankaWithAdress>
    <izvorni_sadrzaj>Tihana Varkonji Woodrova Wilsona 113,31000 Osijek</izvorni_sadrzaj>
    <derivirana_varijabla naziv="DomainObject.Predmet.StrankaWithAdress_1">Tihana Varkonji Woodrova Wilsona 113,31000 Osijek</derivirana_varijabla>
  </DomainObject.Predmet.StrankaWithAdress>
  <DomainObject.Predmet.StrankaWithAdressOIB>
    <izvorni_sadrzaj>Tihana Varkonji, OIB 86928042113, Woodrova Wilsona 113,31000 Osijek</izvorni_sadrzaj>
    <derivirana_varijabla naziv="DomainObject.Predmet.StrankaWithAdressOIB_1">Tihana Varkonji, OIB 86928042113, Woodrova Wilsona 113,31000 Osijek</derivirana_varijabla>
  </DomainObject.Predmet.StrankaWithAdressOIB>
  <DomainObject.Predmet.StrankaNazivFormated>
    <izvorni_sadrzaj>Tihana Varkonji</izvorni_sadrzaj>
    <derivirana_varijabla naziv="DomainObject.Predmet.StrankaNazivFormated_1">Tihana Varkonji</derivirana_varijabla>
  </DomainObject.Predmet.StrankaNazivFormated>
  <DomainObject.Predmet.StrankaNazivFormatedOIB>
    <izvorni_sadrzaj>Tihana Varkonji, OIB 86928042113</izvorni_sadrzaj>
    <derivirana_varijabla naziv="DomainObject.Predmet.StrankaNazivFormatedOIB_1">Tihana Varkonji, OIB 86928042113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Tihana Varkonji</item>
    </izvorni_sadrzaj>
    <derivirana_varijabla naziv="DomainObject.Predmet.StrankaListFormated_1">
      <item>Tihana Varkonji</item>
    </derivirana_varijabla>
  </DomainObject.Predmet.StrankaListFormated>
  <DomainObject.Predmet.StrankaListFormatedOIB>
    <izvorni_sadrzaj>
      <item>Tihana Varkonji, OIB 86928042113</item>
    </izvorni_sadrzaj>
    <derivirana_varijabla naziv="DomainObject.Predmet.StrankaListFormatedOIB_1">
      <item>Tihana Varkonji, OIB 86928042113</item>
    </derivirana_varijabla>
  </DomainObject.Predmet.StrankaListFormatedOIB>
  <DomainObject.Predmet.StrankaListFormatedWithAdress>
    <izvorni_sadrzaj>
      <item>Tihana Varkonji, Woodrova Wilsona 113, 31000 Osijek</item>
    </izvorni_sadrzaj>
    <derivirana_varijabla naziv="DomainObject.Predmet.StrankaListFormatedWithAdress_1">
      <item>Tihana Varkonji, Woodrova Wilsona 113, 31000 Osijek</item>
    </derivirana_varijabla>
  </DomainObject.Predmet.StrankaListFormatedWithAdress>
  <DomainObject.Predmet.StrankaListFormatedWithAdressOIB>
    <izvorni_sadrzaj>
      <item>Tihana Varkonji, OIB 86928042113, Woodrova Wilsona 113, 31000 Osijek</item>
    </izvorni_sadrzaj>
    <derivirana_varijabla naziv="DomainObject.Predmet.StrankaListFormatedWithAdressOIB_1">
      <item>Tihana Varkonji, OIB 86928042113, Woodrova Wilsona 113, 31000 Osijek</item>
    </derivirana_varijabla>
  </DomainObject.Predmet.StrankaListFormatedWithAdressOIB>
  <DomainObject.Predmet.StrankaListNazivFormated>
    <izvorni_sadrzaj>
      <item>Tihana Varkonji</item>
    </izvorni_sadrzaj>
    <derivirana_varijabla naziv="DomainObject.Predmet.StrankaListNazivFormated_1">
      <item>Tihana Varkonji</item>
    </derivirana_varijabla>
  </DomainObject.Predmet.StrankaListNazivFormated>
  <DomainObject.Predmet.StrankaListNazivFormatedOIB>
    <izvorni_sadrzaj>
      <item>Tihana Varkonji, OIB 86928042113</item>
    </izvorni_sadrzaj>
    <derivirana_varijabla naziv="DomainObject.Predmet.StrankaListNazivFormatedOIB_1">
      <item>Tihana Varkonji, OIB 86928042113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Tihana Varkonji</izvorni_sadrzaj>
    <derivirana_varijabla naziv="DomainObject.Predmet.StrankaIDrugi_1">Tihana Varkonji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Tihana Varkonji, OIB 86928042113, Woodrova Wilsona 113, 31000 Osijek</izvorni_sadrzaj>
    <derivirana_varijabla naziv="DomainObject.Predmet.StrankaIDrugiAdressOIB_1">Tihana Varkonji, OIB 86928042113, Woodrova Wilsona 113,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Tihana Varkonji</item>
    </izvorni_sadrzaj>
    <derivirana_varijabla naziv="DomainObject.Predmet.SudioniciListNaziv_1">
      <item>Tihana Varkonji</item>
    </derivirana_varijabla>
  </DomainObject.Predmet.SudioniciListNaziv>
  <DomainObject.Predmet.SudioniciListAdressOIB>
    <izvorni_sadrzaj>
      <item>Tihana Varkonji, OIB 86928042113, Woodrova Wilsona 113,31000 Osijek</item>
    </izvorni_sadrzaj>
    <derivirana_varijabla naziv="DomainObject.Predmet.SudioniciListAdressOIB_1">
      <item>Tihana Varkonji, OIB 86928042113, Woodrova Wilsona 113,31000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86928042113</item>
    </izvorni_sadrzaj>
    <derivirana_varijabla naziv="DomainObject.Predmet.SudioniciListNazivOIB_1">
      <item>, OIB 86928042113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336</properties:Words>
  <properties:Characters>1877</properties:Characters>
  <properties:Lines>71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  Ovr-1987/10-12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2017-12-21T07:30:00Z</dcterms:created>
  <dc:creator>dtopalovic</dc:creator>
  <cp:lastModifiedBy>Tonkica Topić</cp:lastModifiedBy>
  <cp:lastPrinted>2017-05-15T07:32:00Z</cp:lastPrinted>
  <dcterms:modified xmlns:xsi="http://www.w3.org/2001/XMLSchema-instance" xsi:type="dcterms:W3CDTF">2017-12-21T07:42:00Z</dcterms:modified>
  <cp:revision>5</cp:revision>
  <dc:title>4  Ovr-1987/10-12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