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0d4f" w14:paraId="f280d4f" w:rsidRDefault="00A86584" w:rsidP="00A86584" w:rsidR="00A86584">
      <w:pPr>
        <w:widowControl w:val="false"/>
        <w:spacing w:after="0"/>
        <w:jc w:val="both"/>
        <w15:collapsed w:val="false"/>
        <w:rPr>
          <w:snapToGrid w:val="false"/>
        </w:rPr>
      </w:pPr>
      <w:bookmarkStart w:name="_GoBack" w:id="0"/>
      <w:bookmarkEnd w:id="0"/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265" cx="548640"/>
            <wp:effectExtent b="635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86584" w:rsidP="00A86584" w:rsidR="00A8658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jc w:val="center"/>
      </w:pPr>
      <w:r>
        <w:t>U  I M E  R E P U B L I K E  H R V A T S K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R J E Š E NJ E</w:t>
      </w:r>
    </w:p>
    <w:p w:rsidRDefault="00AF0CE6" w:rsidP="00A86584" w:rsidR="00AF0CE6">
      <w:pPr>
        <w:spacing w:after="0"/>
        <w:jc w:val="center"/>
      </w:pPr>
    </w:p>
    <w:p w:rsidRDefault="006A2ACE" w:rsidP="006A2ACE" w:rsidR="006A2ACE">
      <w:pPr>
        <w:spacing w:after="0"/>
        <w:ind w:firstLine="708"/>
        <w:jc w:val="both"/>
        <w:rPr>
          <w:color w:themeColor="text1" w:val="000000"/>
        </w:rPr>
      </w:pPr>
      <w:r>
        <w:t xml:space="preserve">Trgovački sud u Varaždinu po sucu toga suda Meliti Poljanec Bubaš, kao stečajnom sucu, u stečajnom  predmetu, povodom prijedloga predlagatelja Financijske agencije Regionalni centar Zagreb, Podružnica Varaždin, Augusta Cesarca 2, Varaždin,  za otvaranje stečajnog postupka nad dužnikom EL-COMM </w:t>
      </w:r>
      <w:r>
        <w:rPr>
          <w:color w:themeColor="text1" w:val="000000"/>
        </w:rPr>
        <w:t>d.o.o., Žiškovec, Žiškovec 24, OIB: 37160331503,  dana 5. travnja 2016. godine</w:t>
      </w:r>
    </w:p>
    <w:p w:rsidRDefault="00B97AC1" w:rsidP="00B97AC1" w:rsidR="00B97AC1">
      <w:pPr>
        <w:spacing w:after="0"/>
        <w:ind w:firstLine="708"/>
        <w:jc w:val="both"/>
        <w:rPr>
          <w:lang w:val="en-US"/>
        </w:rPr>
      </w:pPr>
    </w:p>
    <w:p w:rsidRDefault="00A86584" w:rsidP="00A86584" w:rsidR="00A86584">
      <w:pPr>
        <w:spacing w:after="0"/>
        <w:jc w:val="center"/>
      </w:pPr>
      <w:r>
        <w:t>r i j e š i o  j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both"/>
      </w:pPr>
      <w:r>
        <w:tab/>
        <w:t>O</w:t>
      </w:r>
      <w:r w:rsidR="00F9358A">
        <w:t>dbacuje</w:t>
      </w:r>
      <w:r>
        <w:t xml:space="preserve"> se</w:t>
      </w:r>
      <w:r w:rsidR="00D63C2C">
        <w:t xml:space="preserve"> prijedlog predlagatelja Financijske agencije Regionalni centar Zagreb, Podružnica Varaždin, Augusta Cesarca 2, Varaždin za otvaranje stečajnog postupka nad</w:t>
      </w:r>
      <w:r w:rsidR="006A2ACE">
        <w:t xml:space="preserve"> dužnikom</w:t>
      </w:r>
      <w:r>
        <w:t xml:space="preserve"> </w:t>
      </w:r>
      <w:r w:rsidR="006A2ACE">
        <w:t xml:space="preserve">EL-COMM </w:t>
      </w:r>
      <w:r w:rsidR="006A2ACE">
        <w:rPr>
          <w:color w:themeColor="text1" w:val="000000"/>
        </w:rPr>
        <w:t>d.o.o., Žiškovec, Žiškovec 24, OIB: 37160331503</w:t>
      </w:r>
      <w:r>
        <w:t>.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Obrazloženje</w:t>
      </w:r>
    </w:p>
    <w:p w:rsidRDefault="00A86584" w:rsidP="00A86584" w:rsidR="00A86584">
      <w:pPr>
        <w:spacing w:after="0"/>
      </w:pPr>
    </w:p>
    <w:p w:rsidRDefault="006A2ACE" w:rsidP="00A86584" w:rsidR="00A86584">
      <w:pPr>
        <w:spacing w:after="0"/>
        <w:jc w:val="both"/>
      </w:pPr>
      <w:r>
        <w:tab/>
        <w:t>Predlagatelj je dana 11</w:t>
      </w:r>
      <w:r w:rsidR="00A86584">
        <w:t xml:space="preserve">. </w:t>
      </w:r>
      <w:r>
        <w:t>9</w:t>
      </w:r>
      <w:r w:rsidR="00B97AC1">
        <w:t>.</w:t>
      </w:r>
      <w:r>
        <w:t xml:space="preserve"> 2015. </w:t>
      </w:r>
      <w:r w:rsidR="00A86584">
        <w:t xml:space="preserve">podnio zahtjev za </w:t>
      </w:r>
      <w:r>
        <w:t>otvaranje</w:t>
      </w:r>
      <w:r w:rsidR="00A86584">
        <w:t xml:space="preserve"> stečajnog postupka nad dužnikom navedenim u izreci,</w:t>
      </w:r>
      <w:r>
        <w:t xml:space="preserve"> nakon čega je sud temeljem čl. 16. st. 1. 2. i 3. Stečajnog zakona</w:t>
      </w:r>
      <w:r w:rsidR="00A86584">
        <w:t xml:space="preserve"> </w:t>
      </w:r>
      <w:r>
        <w:t>z</w:t>
      </w:r>
      <w:r w:rsidR="00A86584">
        <w:t>atražio od osobe ovlaštene za zastupanje</w:t>
      </w:r>
      <w:r>
        <w:t xml:space="preserve"> dužnika</w:t>
      </w:r>
      <w:r w:rsidR="00A86584">
        <w:t xml:space="preserve"> da u roku od petnaest dana</w:t>
      </w:r>
      <w:r>
        <w:t xml:space="preserve"> dostavi sudu popis imovine i dužnika. </w:t>
      </w:r>
    </w:p>
    <w:p w:rsidRDefault="00A86584" w:rsidP="00A86584" w:rsidR="00A86584">
      <w:pPr>
        <w:spacing w:after="0"/>
      </w:pPr>
    </w:p>
    <w:p w:rsidRDefault="00634C38" w:rsidP="00A86584" w:rsidR="006A2ACE">
      <w:pPr>
        <w:spacing w:after="0"/>
        <w:jc w:val="both"/>
      </w:pPr>
      <w:r>
        <w:tab/>
        <w:t>Budući da je</w:t>
      </w:r>
      <w:r w:rsidR="00B67414">
        <w:t xml:space="preserve"> </w:t>
      </w:r>
      <w:r w:rsidR="009B49EB">
        <w:t>dužnik dostavio sudu</w:t>
      </w:r>
      <w:r w:rsidR="006A2ACE">
        <w:t xml:space="preserve"> potvrdu predlagatelja (od 2.2.2016.) iz koje proizlazi da je dužnik u prethodnih 6 mjeseci imao evidentiranih 57 dana blokade zbog nepodmirenih obveza za plaćanje, te da u trenutku izdavanja potvrde isti nema nepodmirenih obveza, to je sud na okolnost prezaduženosti dužnika zatražio očitovanje predlagatelja.</w:t>
      </w:r>
    </w:p>
    <w:p w:rsidRDefault="006A2ACE" w:rsidP="00462130" w:rsidR="00462130">
      <w:pPr>
        <w:spacing w:after="0"/>
        <w:ind w:firstLine="708"/>
        <w:jc w:val="both"/>
      </w:pPr>
      <w:r>
        <w:t xml:space="preserve">U svom očitovanju od 31.3.2016. predlagatelj je naveo da je dužnik nakon 23.9.2015. izašao iz neprekidne blokade, nakon čega </w:t>
      </w:r>
      <w:r w:rsidR="00D63C2C">
        <w:t>je evidentirana ponovna blokada u periodu od 15.1.2016. do 18.1.2016. (4 dana), te od dana 29. 2. 2016. pa</w:t>
      </w:r>
      <w:r w:rsidR="00462130">
        <w:t xml:space="preserve"> nadalje, a ista je u trenutku izdavanja potvrde, tj. 31.3.2016. iznosila 31 dan.</w:t>
      </w:r>
    </w:p>
    <w:p w:rsidRDefault="00D63C2C" w:rsidP="00462130" w:rsidR="00462130">
      <w:pPr>
        <w:spacing w:after="0"/>
        <w:ind w:left="708"/>
        <w:jc w:val="both"/>
      </w:pPr>
      <w:r>
        <w:t>Budući da prema odredbi čl. 6. Stečajnog zakona nesposobnost za plaćanje</w:t>
      </w:r>
      <w:r w:rsidR="00462130">
        <w:t xml:space="preserve">, kao </w:t>
      </w:r>
    </w:p>
    <w:p w:rsidRDefault="00462130" w:rsidP="00462130" w:rsidR="00462130">
      <w:pPr>
        <w:spacing w:after="0"/>
        <w:jc w:val="both"/>
      </w:pPr>
      <w:r>
        <w:t xml:space="preserve">stečajni razlog, </w:t>
      </w:r>
      <w:r w:rsidR="00D63C2C">
        <w:t>postoji ako dužnik ne može trajnije ispunjavati svoje novčane obveze, pri čemu se</w:t>
      </w:r>
      <w:r>
        <w:t xml:space="preserve"> trajnijom nesposobnosti za plaćanje</w:t>
      </w:r>
      <w:r w:rsidR="00D63C2C">
        <w:t xml:space="preserve"> smatra </w:t>
      </w:r>
      <w:r>
        <w:t xml:space="preserve">situacija u kojoj </w:t>
      </w:r>
      <w:r w:rsidR="00D63C2C">
        <w:t>u očevidniku redoslijeda osnova za plaćanje koji vodi Financijska agencija ima jednu ili više evidentiranih neizvršenih osnova za plaćanje u razdoblju dužem od 60 dana</w:t>
      </w:r>
      <w:r>
        <w:t xml:space="preserve">. </w:t>
      </w:r>
    </w:p>
    <w:p w:rsidRDefault="00462130" w:rsidP="00462130" w:rsidR="00A86584">
      <w:pPr>
        <w:spacing w:after="0"/>
        <w:ind w:firstLine="708"/>
        <w:jc w:val="both"/>
      </w:pPr>
      <w:r>
        <w:t>P</w:t>
      </w:r>
      <w:r w:rsidR="00D63C2C">
        <w:t>ovezujući ovo s činjenicom da dužnik prema podacima Financijske agencije nema neizvršene osnove za plaćanje u razdoblju</w:t>
      </w:r>
      <w:r>
        <w:t xml:space="preserve"> dužem od 60 dana</w:t>
      </w:r>
      <w:r w:rsidR="00D63C2C">
        <w:t xml:space="preserve">, to je sud ocijenio da nisu </w:t>
      </w:r>
      <w:r w:rsidR="00D63C2C">
        <w:lastRenderedPageBreak/>
        <w:t>ispunjeni uvjeti za otvaranje stečajnog postup</w:t>
      </w:r>
      <w:r>
        <w:t xml:space="preserve">ka nad dužnikom slijedom čega je valjalo odlučiti kao u izreci. </w:t>
      </w:r>
    </w:p>
    <w:p w:rsidRDefault="00D63C2C" w:rsidP="00D63C2C" w:rsidR="00D63C2C">
      <w:pPr>
        <w:spacing w:after="0"/>
        <w:jc w:val="both"/>
      </w:pPr>
      <w:r>
        <w:tab/>
        <w:t xml:space="preserve"> </w:t>
      </w:r>
    </w:p>
    <w:p w:rsidRDefault="00A86584" w:rsidP="00462130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U Varaž</w:t>
      </w:r>
      <w:r w:rsidR="00462130">
        <w:t>dinu 5</w:t>
      </w:r>
      <w:r>
        <w:t xml:space="preserve">. </w:t>
      </w:r>
      <w:r w:rsidR="00B97AC1">
        <w:t>travnja</w:t>
      </w:r>
      <w:r w:rsidR="00AF0CE6">
        <w:t xml:space="preserve"> 2016</w:t>
      </w:r>
      <w:r>
        <w:t>.</w:t>
      </w:r>
    </w:p>
    <w:p w:rsidRDefault="00A86584" w:rsidP="00A86584" w:rsidR="00A86584">
      <w:pPr>
        <w:spacing w:after="0"/>
      </w:pPr>
      <w:r>
        <w:t xml:space="preserve">                                                                                                       </w:t>
      </w:r>
    </w:p>
    <w:p w:rsidRDefault="00A86584" w:rsidP="00A86584" w:rsidR="00A865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373FF">
        <w:t xml:space="preserve">  </w:t>
      </w:r>
      <w:r w:rsidR="0018549D">
        <w:t xml:space="preserve"> </w:t>
      </w:r>
      <w:r w:rsidR="00AF0CE6">
        <w:t>Sutkinja</w:t>
      </w:r>
    </w:p>
    <w:p w:rsidRDefault="00A86584" w:rsidP="00695708" w:rsidR="0094633F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8549D">
        <w:t xml:space="preserve">              </w:t>
      </w:r>
      <w:r w:rsidR="007373FF">
        <w:t xml:space="preserve"> Melita Poljanec-Bubaš</w:t>
      </w:r>
    </w:p>
    <w:p w:rsidRDefault="00695708" w:rsidP="00695708" w:rsidR="00695708">
      <w:pPr>
        <w:spacing w:after="0"/>
      </w:pPr>
    </w:p>
    <w:p w:rsidRDefault="003F003E" w:rsidP="00A86584" w:rsidR="003F003E">
      <w:pPr>
        <w:spacing w:after="0"/>
      </w:pPr>
    </w:p>
    <w:p w:rsidRDefault="009B49EB" w:rsidP="00A86584" w:rsidR="009B49EB">
      <w:pPr>
        <w:spacing w:after="0"/>
      </w:pPr>
    </w:p>
    <w:p w:rsidRDefault="00A86584" w:rsidP="00A86584" w:rsidR="00A86584">
      <w:pPr>
        <w:spacing w:after="0"/>
      </w:pPr>
      <w:r>
        <w:t>Uputa o pravnom lijeku:</w:t>
      </w:r>
    </w:p>
    <w:p w:rsidRDefault="00A86584" w:rsidP="00A86584" w:rsidR="00A8658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86584" w:rsidP="00A86584" w:rsidR="00A86584">
      <w:pPr>
        <w:spacing w:after="0"/>
        <w:jc w:val="both"/>
      </w:pPr>
      <w:r>
        <w:tab/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</w:pPr>
      <w:r>
        <w:t>DNA:</w:t>
      </w:r>
    </w:p>
    <w:p w:rsidRDefault="00160A9E" w:rsidP="00A86584" w:rsidR="00A86584" w:rsidRPr="009B49E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</w:t>
      </w:r>
      <w:r w:rsidR="009B49EB">
        <w:t>dlagatelju, FINA Varaždin</w:t>
      </w:r>
    </w:p>
    <w:p w:rsidRDefault="009B49EB" w:rsidP="00A86584" w:rsidR="009B49E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ŽDO u Varaždinu</w:t>
      </w:r>
    </w:p>
    <w:p w:rsidRDefault="0094633F" w:rsidP="00A86584" w:rsidR="00462130" w:rsidRPr="00462130">
      <w:pPr>
        <w:numPr>
          <w:ilvl w:val="0"/>
          <w:numId w:val="47"/>
        </w:numPr>
        <w:spacing w:after="0"/>
        <w:jc w:val="both"/>
      </w:pPr>
      <w:r>
        <w:t xml:space="preserve">dužniku, </w:t>
      </w:r>
      <w:r w:rsidR="00462130">
        <w:t xml:space="preserve">EL-COMM </w:t>
      </w:r>
      <w:r w:rsidR="00462130">
        <w:rPr>
          <w:color w:themeColor="text1" w:val="000000"/>
        </w:rPr>
        <w:t>d.o.o., Žiškovec, Žiškovec 24</w:t>
      </w:r>
    </w:p>
    <w:p w:rsidRDefault="00A86584" w:rsidP="00A86584" w:rsidR="00AE649C" w:rsidRPr="00B76F3C">
      <w:pPr>
        <w:numPr>
          <w:ilvl w:val="0"/>
          <w:numId w:val="47"/>
        </w:numPr>
        <w:spacing w:after="0"/>
        <w:jc w:val="both"/>
      </w:pPr>
      <w:r>
        <w:t>e-oglasna ploča suda</w:t>
      </w:r>
      <w:r w:rsidR="0094633F">
        <w:t xml:space="preserve"> </w:t>
      </w:r>
    </w:p>
    <w:p w:rsidRDefault="00A138C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F003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6B6" w:rsidP="00537B78" w:rsidR="00DD76B6">
      <w:r>
        <w:separator/>
      </w:r>
    </w:p>
  </w:endnote>
  <w:endnote w:id="0" w:type="continuationSeparator">
    <w:p w:rsidRDefault="00DD76B6" w:rsidP="00537B78" w:rsidR="00DD7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6B6" w:rsidP="00537B78" w:rsidR="00DD76B6">
      <w:r>
        <w:separator/>
      </w:r>
    </w:p>
  </w:footnote>
  <w:footnote w:id="0" w:type="continuationSeparator">
    <w:p w:rsidRDefault="00DD76B6" w:rsidP="00537B78" w:rsidR="00DD7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667057"/>
      <w:docPartObj>
        <w:docPartGallery w:val="Page Numbers (Top of Page)"/>
        <w:docPartUnique/>
      </w:docPartObj>
    </w:sdtPr>
    <w:sdtEndPr/>
    <w:sdtContent>
      <w:p w:rsidRDefault="003F003E" w:rsidP="003F003E" w:rsidR="003F003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8C1">
          <w:t>2</w:t>
        </w:r>
        <w:r>
          <w:fldChar w:fldCharType="end"/>
        </w:r>
      </w:p>
      <w:p w:rsidRDefault="00462130" w:rsidP="00462130" w:rsidR="00462130">
        <w:pPr>
          <w:pStyle w:val="Zaglavlje"/>
          <w:spacing w:after="0"/>
        </w:pPr>
        <w:r>
          <w:rPr>
            <w:rStyle w:val="PozadinaSvijetloCrvena"/>
            <w:shd w:fill="auto" w:color="auto" w:val="clear"/>
          </w:rPr>
          <w:t>Poslovni broj: 2 St-141/15-9</w:t>
        </w:r>
      </w:p>
      <w:p w:rsidRDefault="00A138C1" w:rsidP="003F003E" w:rsidR="008333A9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ACE" w:rsidP="003F003E" w:rsidR="003F003E">
    <w:pPr>
      <w:pStyle w:val="Zaglavlje"/>
      <w:spacing w:after="0"/>
    </w:pPr>
    <w:r>
      <w:rPr>
        <w:rStyle w:val="PozadinaSvijetloCrvena"/>
        <w:shd w:fill="auto" w:color="auto" w:val="clear"/>
      </w:rPr>
      <w:t>Poslovni broj: 2 St-141/15</w:t>
    </w:r>
    <w:r w:rsidR="003F003E">
      <w:rPr>
        <w:rStyle w:val="PozadinaSvijetloCrvena"/>
        <w:shd w:fill="auto" w:color="auto" w:val="clear"/>
      </w:rPr>
      <w:t>-</w:t>
    </w:r>
    <w:r>
      <w:rPr>
        <w:rStyle w:val="PozadinaSvijetloCrvena"/>
        <w:shd w:fill="auto" w:color="auto" w:val="clear"/>
      </w:rPr>
      <w:t>9</w:t>
    </w:r>
  </w:p>
  <w:p w:rsidRDefault="003F003E" w:rsidP="003F003E" w:rsidR="003F003E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7C8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A9E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49D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A3D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03E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AF8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130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FA5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C38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708"/>
    <w:rsid w:val="00695A87"/>
    <w:rsid w:val="00695B25"/>
    <w:rsid w:val="00696729"/>
    <w:rsid w:val="0069794C"/>
    <w:rsid w:val="006A0514"/>
    <w:rsid w:val="006A25B4"/>
    <w:rsid w:val="006A2ACE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3FF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AA6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919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ECE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633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9EB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F27"/>
    <w:rsid w:val="00A11853"/>
    <w:rsid w:val="00A11C53"/>
    <w:rsid w:val="00A138C1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584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0CE6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414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AC1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91C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C2C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6B6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374"/>
    <w:rsid w:val="00E04F96"/>
    <w:rsid w:val="00E07F5C"/>
    <w:rsid w:val="00E10494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ECB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58A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3C3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82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3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3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053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890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St-141/2015</izvorni_sadrzaj>
    <derivirana_varijabla naziv="DomainObject.Predmet.OznakaBroj_1">St-141/2015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</izvorni_sadrzaj>
    <derivirana_varijabla naziv="DomainObject.Predmet.PrimjedbaSuca_1">2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EL-COMM d.o.o. za izvođenje elektro-instalacijskih radova, elektromehaničku industriju i proizvodnju zastupanog po punomoćniku Dragan Fic</izvorni_sadrzaj>
    <derivirana_varijabla naziv="DomainObject.Predmet.ProtustrankaFormated_1">  EL-COMM d.o.o. za izvođenje elektro-instalacijskih radova, elektromehaničku industriju i proizvodnju zastupanog po punomoćniku Dragan Fic</derivirana_varijabla>
  </DomainObject.Predmet.ProtustrankaFormated>
  <DomainObject.Predmet.ProtustrankaFormatedOIB>
    <izvorni_sadrzaj>  EL-COMM d.o.o. za izvođenje elektro-instalacijskih radova, elektromehaničku industriju i proizvodnju, OIB 37160331503 zastupanog po punomoćniku Dragan Fic</izvorni_sadrzaj>
    <derivirana_varijabla naziv="DomainObject.Predmet.ProtustrankaFormatedOIB_1">  EL-COMM d.o.o. za izvođenje elektro-instalacijskih radova, elektromehaničku industriju i proizvodnju, OIB 37160331503 zastupanog po punomoćniku Dragan Fic</derivirana_varijabla>
  </DomainObject.Predmet.ProtustrankaFormatedOIB>
  <DomainObject.Predmet.ProtustrankaFormatedWithAdress>
    <izvorni_sadrzaj> EL-COMM d.o.o. za izvođenje elektro-instalacijskih radova, elektromehaničku industriju i proizvodnju, Žiškovec 24, 40000 Žiškovec zastupanog po punomoćniku Dragan Fic</izvorni_sadrzaj>
    <derivirana_varijabla naziv="DomainObject.Predmet.ProtustrankaFormatedWithAdress_1"> EL-COMM d.o.o. za izvođenje elektro-instalacijskih radova, elektromehaničku industriju i proizvodnju, Žiškovec 24, 40000 Žiškovec zastupanog po punomoćniku Dragan Fic</derivirana_varijabla>
  </DomainObject.Predmet.ProtustrankaFormatedWithAdress>
  <DomainObject.Predmet.ProtustrankaFormatedWithAdressOIB>
    <izvorni_sadrzaj> EL-COMM d.o.o. za izvođenje elektro-instalacijskih radova, elektromehaničku industriju i proizvodnju, OIB 37160331503, Žiškovec 24, 40000 Žiškovec zastupanog po punomoćniku Dragan Fic</izvorni_sadrzaj>
    <derivirana_varijabla naziv="DomainObject.Predmet.ProtustrankaFormatedWithAdressOIB_1"> EL-COMM d.o.o. za izvođenje elektro-instalacijskih radova, elektromehaničku industriju i proizvodnju, OIB 37160331503, Žiškovec 24, 40000 Žiškovec zastupanog po punomoćniku Dragan Fic</derivirana_varijabla>
  </DomainObject.Predmet.ProtustrankaFormatedWithAdressOIB>
  <DomainObject.Predmet.ProtustrankaWithAdress>
    <izvorni_sadrzaj>EL-COMM d.o.o. za izvođenje elektro-instalacijskih radova, elektromehaničku industriju i proizvodnju Žiškovec 24, 40000 Žiškovec</izvorni_sadrzaj>
    <derivirana_varijabla naziv="DomainObject.Predmet.ProtustrankaWithAdress_1">EL-COMM d.o.o. za izvođenje elektro-instalacijskih radova, elektromehaničku industriju i proizvodnju Žiškovec 24, 40000 Žiškovec</derivirana_varijabla>
  </DomainObject.Predmet.ProtustrankaWithAdress>
  <DomainObject.Predmet.ProtustrankaWithAdressOIB>
    <izvorni_sadrzaj>EL-COMM d.o.o. za izvođenje elektro-instalacijskih radova, elektromehaničku industriju i proizvodnju, OIB 37160331503, Žiškovec 24, 40000 Žiškovec</izvorni_sadrzaj>
    <derivirana_varijabla naziv="DomainObject.Predmet.ProtustrankaWithAdressOIB_1">EL-COMM d.o.o. za izvođenje elektro-instalacijskih radova, elektromehaničku industriju i proizvodnju, OIB 37160331503, Žiškovec 24, 40000 Žiškovec</derivirana_varijabla>
  </DomainObject.Predmet.ProtustrankaWithAdressOIB>
  <DomainObject.Predmet.ProtustrankaNazivFormated>
    <izvorni_sadrzaj>EL-COMM d.o.o. za izvođenje elektro-instalacijskih radova, elektromehaničku industriju i proizvodnju</izvorni_sadrzaj>
    <derivirana_varijabla naziv="DomainObject.Predmet.ProtustrankaNazivFormated_1">EL-COMM d.o.o. za izvođenje elektro-instalacijskih radova, elektromehaničku industriju i proizvodnju</derivirana_varijabla>
  </DomainObject.Predmet.ProtustrankaNazivFormated>
  <DomainObject.Predmet.ProtustrankaNazivFormatedOIB>
    <izvorni_sadrzaj>EL-COMM d.o.o. za izvođenje elektro-instalacijskih radova, elektromehaničku industriju i proizvodnju, OIB 37160331503</izvorni_sadrzaj>
    <derivirana_varijabla naziv="DomainObject.Predmet.ProtustrankaNazivFormatedOIB_1">EL-COMM d.o.o. za izvođenje elektro-instalacijskih radova, elektromehaničku industriju i proizvodnju, OIB 37160331503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33459.42</izvorni_sadrzaj>
    <derivirana_varijabla naziv="DomainObject.Predmet.TrenutnaVrijednost_1">33459.42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EL-COMM d.o.o. za izvođenje elektro-instalacijskih radova, elektromehaničku industriju i proizvodnju zastupanog po punomoćniku Dragan Fic</item>
    </izvorni_sadrzaj>
    <derivirana_varijabla naziv="DomainObject.Predmet.ProtuStrankaListFormated_1">
      <item>EL-COMM d.o.o. za izvođenje elektro-instalacijskih radova, elektromehaničku industriju i proizvodnju zastupanog po punomoćniku Dragan Fic</item>
    </derivirana_varijabla>
  </DomainObject.Predmet.ProtuStrankaListFormated>
  <DomainObject.Predmet.ProtuStrankaListFormatedOIB>
    <izvorni_sadrzaj>
      <item>EL-COMM d.o.o. za izvođenje elektro-instalacijskih radova, elektromehaničku industriju i proizvodnju, OIB 37160331503 zastupanog po punomoćniku Dragan Fic</item>
    </izvorni_sadrzaj>
    <derivirana_varijabla naziv="DomainObject.Predmet.ProtuStrankaListFormatedOIB_1">
      <item>EL-COMM d.o.o. za izvođenje elektro-instalacijskih radova, elektromehaničku industriju i proizvodnju, OIB 37160331503 zastupanog po punomoćniku Dragan Fic</item>
    </derivirana_varijabla>
  </DomainObject.Predmet.ProtuStrankaListFormatedOIB>
  <DomainObject.Predmet.ProtuStrankaListFormatedWithAdress>
    <izvorni_sadrzaj>
      <item>EL-COMM d.o.o. za izvođenje elektro-instalacijskih radova, elektromehaničku industriju i proizvodnju, Žiškovec 24, 40000 Žiškovec zastupanog po punomoćniku Dragan Fic</item>
    </izvorni_sadrzaj>
    <derivirana_varijabla naziv="DomainObject.Predmet.ProtuStrankaListFormatedWithAdress_1">
      <item>EL-COMM d.o.o. za izvođenje elektro-instalacijskih radova, elektromehaničku industriju i proizvodnju, Žiškovec 24, 40000 Žiškovec zastupanog po punomoćniku Dragan Fic</item>
    </derivirana_varijabla>
  </DomainObject.Predmet.ProtuStrankaListFormatedWithAdress>
  <DomainObject.Predmet.ProtuStrankaListFormatedWithAdressOIB>
    <izvorni_sadrzaj>
      <item>EL-COMM d.o.o. za izvođenje elektro-instalacijskih radova, elektromehaničku industriju i proizvodnju, OIB 37160331503, Žiškovec 24, 40000 Žiškovec zastupanog po punomoćniku Dragan Fic</item>
    </izvorni_sadrzaj>
    <derivirana_varijabla naziv="DomainObject.Predmet.ProtuStrankaListFormatedWithAdressOIB_1">
      <item>EL-COMM d.o.o. za izvođenje elektro-instalacijskih radova, elektromehaničku industriju i proizvodnju, OIB 37160331503, Žiškovec 24, 40000 Žiškovec zastupanog po punomoćniku Dragan Fic</item>
    </derivirana_varijabla>
  </DomainObject.Predmet.ProtuStrankaListFormatedWithAdressOIB>
  <DomainObject.Predmet.ProtuStrankaListNazivFormated>
    <izvorni_sadrzaj>
      <item>EL-COMM d.o.o. za izvođenje elektro-instalacijskih radova, elektromehaničku industriju i proizvodnju</item>
    </izvorni_sadrzaj>
    <derivirana_varijabla naziv="DomainObject.Predmet.ProtuStrankaListNazivFormated_1">
      <item>EL-COMM d.o.o. za izvođenje elektro-instalacijskih radova, elektromehaničku industriju i proizvodnju</item>
    </derivirana_varijabla>
  </DomainObject.Predmet.ProtuStrankaListNazivFormated>
  <DomainObject.Predmet.ProtuStrankaListNazivFormatedOIB>
    <izvorni_sadrzaj>
      <item>EL-COMM d.o.o. za izvođenje elektro-instalacijskih radova, elektromehaničku industriju i proizvodnju, OIB 37160331503</item>
    </izvorni_sadrzaj>
    <derivirana_varijabla naziv="DomainObject.Predmet.ProtuStrankaListNazivFormatedOIB_1">
      <item>EL-COMM d.o.o. za izvođenje elektro-instalacijskih radova, elektromehaničku industriju i proizvodnju, OIB 37160331503</item>
    </derivirana_varijabla>
  </DomainObject.Predmet.ProtuStrankaListNazivFormatedOIB>
  <DomainObject.Predmet.OstaliListFormated>
    <izvorni_sadrzaj>
      <item>Sudski registar</item>
      <item>Dragan Fic punomoćnik sudionika u postupku EL-COMM d.o.o. za izvođenje elektro-instalacijskih radova, elektromehaničku industriju i proizvodnju</item>
    </izvorni_sadrzaj>
    <derivirana_varijabla naziv="DomainObject.Predmet.OstaliListFormated_1">
      <item>Sudski registar</item>
      <item>Dragan Fic punomoćnik sudionika u postupku EL-COMM d.o.o. za izvođenje elektro-instalacijskih radova, elektromehaničku industriju i proizvodnju</item>
    </derivirana_varijabla>
  </DomainObject.Predmet.OstaliListFormated>
  <DomainObject.Predmet.OstaliListFormatedOIB>
    <izvorni_sadrzaj>
      <item>Sudski registar</item>
      <item>Dragan Fic, OIB 33491496054 punomoćnik sudionika u postupku EL-COMM d.o.o. za izvođenje elektro-instalacijskih radova, elektromehaničku industriju i proizvodnju</item>
    </izvorni_sadrzaj>
    <derivirana_varijabla naziv="DomainObject.Predmet.OstaliListFormatedOIB_1">
      <item>Sudski registar</item>
      <item>Dragan Fic, OIB 33491496054 punomoćnik sudionika u postupku EL-COMM d.o.o. za izvođenje elektro-instalacijskih radova, elektromehaničku industriju i proizvodnju</item>
    </derivirana_varijabla>
  </DomainObject.Predmet.OstaliListFormatedOIB>
  <DomainObject.Predmet.OstaliListFormatedWithAdress>
    <izvorni_sadrzaj>
      <item>Sudski registar</item>
      <item>Dragan Fic, Žiškovec 24, 40000 Žiškovec punomoćnik sudionika u postupku EL-COMM d.o.o. za izvođenje elektro-instalacijskih radova, elektromehaničku industriju i proizvodnju</item>
    </izvorni_sadrzaj>
    <derivirana_varijabla naziv="DomainObject.Predmet.OstaliListFormatedWithAdress_1">
      <item>Sudski registar</item>
      <item>Dragan Fic, Žiškovec 24, 40000 Žiškovec punomoćnik sudionika u postupku EL-COMM d.o.o. za izvođenje elektro-instalacijskih radova, elektromehaničku industriju i proizvodnju</item>
    </derivirana_varijabla>
  </DomainObject.Predmet.OstaliListFormatedWithAdress>
  <DomainObject.Predmet.OstaliListFormatedWithAdressOIB>
    <izvorni_sadrzaj>
      <item>Sudski registar</item>
      <item>Dragan Fic, OIB 33491496054, Žiškovec 24, 40000 Žiškovec punomoćnik sudionika u postupku EL-COMM d.o.o. za izvođenje elektro-instalacijskih radova, elektromehaničku industriju i proizvodnju</item>
    </izvorni_sadrzaj>
    <derivirana_varijabla naziv="DomainObject.Predmet.OstaliListFormatedWithAdressOIB_1">
      <item>Sudski registar</item>
      <item>Dragan Fic, OIB 33491496054, Žiškovec 24, 40000 Žiškovec punomoćnik sudionika u postupku EL-COMM d.o.o. za izvođenje elektro-instalacijskih radova, elektromehaničku industriju i proizvodnju</item>
    </derivirana_varijabla>
  </DomainObject.Predmet.OstaliListFormatedWithAdressOIB>
  <DomainObject.Predmet.OstaliListNazivFormated>
    <izvorni_sadrzaj>
      <item>Sudski registar</item>
      <item>Dragan Fic</item>
    </izvorni_sadrzaj>
    <derivirana_varijabla naziv="DomainObject.Predmet.OstaliListNazivFormated_1">
      <item>Sudski registar</item>
      <item>Dragan Fic</item>
    </derivirana_varijabla>
  </DomainObject.Predmet.OstaliListNazivFormated>
  <DomainObject.Predmet.OstaliListNazivFormatedOIB>
    <izvorni_sadrzaj>
      <item>Sudski registar</item>
      <item>Dragan Fic, OIB 33491496054</item>
    </izvorni_sadrzaj>
    <derivirana_varijabla naziv="DomainObject.Predmet.OstaliListNazivFormatedOIB_1">
      <item>Sudski registar</item>
      <item>Dragan Fic, OIB 33491496054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EL-COMM d.o.o. za izvođenje elektro-instalacijskih radova, elektromehaničku industriju i proizvodnju</izvorni_sadrzaj>
    <derivirana_varijabla naziv="DomainObject.Predmet.ProtustrankaIDrugi_1">EL-COMM d.o.o. za izvođenje elektro-instalacijskih radova, elektromehaničku industriju i proizvodnju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EL-COMM d.o.o. za izvođenje elektro-instalacijskih radova, elektromehaničku industriju i proizvodnju, OIB 37160331503, Žiškovec 24, 40000 Žiškovec</izvorni_sadrzaj>
    <derivirana_varijabla naziv="DomainObject.Predmet.ProtustrankaIDrugiAdressOIB_1">EL-COMM d.o.o. za izvođenje elektro-instalacijskih radova, elektromehaničku industriju i proizvodnju, OIB 37160331503, Žiškovec 24, 40000 Žiškovec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EL-COMM d.o.o. za izvođenje elektro-instalacijskih radova, elektromehaničku industriju i proizvodnju</item>
      <item>Sudski registar</item>
      <item>Dragan Fic</item>
    </izvorni_sadrzaj>
    <derivirana_varijabla naziv="DomainObject.Predmet.SudioniciListNaziv_1">
      <item>Financijska agencija, Regionalni centar Zagreb, Podružnica Varaždin</item>
      <item>EL-COMM d.o.o. za izvođenje elektro-instalacijskih radova, elektromehaničku industriju i proizvodnju</item>
      <item>Sudski registar</item>
      <item>Dragan Fic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EL-COMM d.o.o. za izvođenje elektro-instalacijskih radova, elektromehaničku industriju i proizvodnju, OIB 37160331503, Žiškovec 24,40000 Žiškovec</item>
      <item>Sudski registar</item>
      <item>Dragan Fic, OIB 33491496054, Žiškovec 24,40000 Žiškovec</item>
    </izvorni_sadrzaj>
    <derivirana_varijabla naziv="DomainObject.Predmet.SudioniciListAdressOIB_1">
      <item>Financijska agencija, Regionalni centar Zagreb, Podružnica Varaždin, A. Cesarca 2,42000 Varaždin</item>
      <item>EL-COMM d.o.o. za izvođenje elektro-instalacijskih radova, elektromehaničku industriju i proizvodnju, OIB 37160331503, Žiškovec 24,40000 Žiškovec</item>
      <item>Sudski registar</item>
      <item>Dragan Fic, OIB 33491496054, Žiškovec 24,40000 Žiškovec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17C27-D6E5-40E6-9DC1-09A6596F3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2360</properties:Characters>
  <properties:Lines>72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2016-04-28T07:41:00Z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2016-04-28T07:39:00Z</cp:lastPrinted>
  <dcterms:modified xmlns:xsi="http://www.w3.org/2001/XMLSchema-instance" xsi:type="dcterms:W3CDTF">2016-04-28T07:47:00Z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