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2a747" w14:paraId="372a74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5453D" w:rsidP="0086691F" w:rsidR="00F545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F5453D" w:rsidR="00997BA9" w:rsidRPr="002B64B2">
      <w:pPr>
        <w:jc w:val="center"/>
        <w:rPr>
          <w:rFonts w:hAnsi="Times New Roman" w:ascii="Times New Roman"/>
          <w:b/>
          <w:szCs w:val="24"/>
          <w:lang w:val="hr-HR"/>
        </w:rPr>
      </w:pPr>
      <w:r w:rsidRPr="002B64B2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586826" w:rsidP="00997BA9" w:rsidR="00997BA9" w:rsidRPr="002B64B2">
      <w:pPr>
        <w:jc w:val="center"/>
        <w:rPr>
          <w:rFonts w:hAnsi="Times New Roman" w:ascii="Times New Roman"/>
          <w:b/>
          <w:szCs w:val="24"/>
          <w:lang w:val="hr-HR"/>
        </w:rPr>
      </w:pPr>
      <w:r w:rsidRPr="002B64B2">
        <w:rPr>
          <w:rFonts w:hAnsi="Times New Roman" w:ascii="Times New Roman"/>
          <w:b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131846">
        <w:rPr>
          <w:rFonts w:hAnsi="Times New Roman" w:ascii="Times New Roman"/>
          <w:szCs w:val="24"/>
          <w:lang w:val="hr-HR"/>
        </w:rPr>
        <w:t>ud u Zagrebu po suc</w:t>
      </w:r>
      <w:r w:rsidR="0039379F">
        <w:rPr>
          <w:rFonts w:hAnsi="Times New Roman" w:ascii="Times New Roman"/>
          <w:szCs w:val="24"/>
          <w:lang w:val="hr-HR"/>
        </w:rPr>
        <w:t xml:space="preserve">u pojedincu Nadi Nekić Plevko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</w:t>
      </w:r>
      <w:r w:rsidR="004B601B">
        <w:rPr>
          <w:rFonts w:hAnsi="Times New Roman" w:ascii="Times New Roman"/>
          <w:szCs w:val="24"/>
          <w:lang w:val="hr-HR"/>
        </w:rPr>
        <w:t>tečajnom postupku pokrenutim nad</w:t>
      </w:r>
      <w:r w:rsidR="00A01182">
        <w:rPr>
          <w:rFonts w:hAnsi="Times New Roman" w:ascii="Times New Roman"/>
          <w:szCs w:val="24"/>
          <w:lang w:val="hr-HR"/>
        </w:rPr>
        <w:t xml:space="preserve"> </w:t>
      </w:r>
      <w:r w:rsidR="002B64B2">
        <w:rPr>
          <w:rFonts w:hAnsi="Times New Roman" w:ascii="Times New Roman"/>
          <w:szCs w:val="24"/>
          <w:lang w:val="hr-HR"/>
        </w:rPr>
        <w:t>dužnikom</w:t>
      </w:r>
      <w:r w:rsidR="0024711E">
        <w:rPr>
          <w:rFonts w:hAnsi="Times New Roman" w:ascii="Times New Roman"/>
          <w:szCs w:val="24"/>
          <w:lang w:val="hr-HR"/>
        </w:rPr>
        <w:t xml:space="preserve"> </w:t>
      </w:r>
      <w:r w:rsidR="004B601B">
        <w:rPr>
          <w:rFonts w:hAnsi="Times New Roman" w:ascii="Times New Roman"/>
        </w:rPr>
        <w:t>NAJDRAŽE BEBE d.o.o. (OIB: 63828890265), Zagreb, Zoričićev trg 3</w:t>
      </w:r>
      <w:r w:rsidR="00F5453D">
        <w:rPr>
          <w:rFonts w:hAnsi="Times New Roman" w:ascii="Times New Roman"/>
          <w:szCs w:val="24"/>
        </w:rPr>
        <w:t>,</w:t>
      </w:r>
      <w:r w:rsidR="0024711E">
        <w:rPr>
          <w:rFonts w:hAnsi="Times New Roman" w:ascii="Times New Roman"/>
          <w:szCs w:val="24"/>
          <w:lang w:val="hr-HR"/>
        </w:rPr>
        <w:t xml:space="preserve"> </w:t>
      </w:r>
      <w:r w:rsidR="00DB4528" w:rsidRPr="002521D2">
        <w:rPr>
          <w:rFonts w:hAnsi="Times New Roman" w:ascii="Times New Roman"/>
          <w:szCs w:val="24"/>
          <w:lang w:val="hr-HR"/>
        </w:rPr>
        <w:t xml:space="preserve">dana </w:t>
      </w:r>
      <w:r w:rsidR="00F5453D">
        <w:rPr>
          <w:rFonts w:hAnsi="Times New Roman" w:ascii="Times New Roman"/>
          <w:szCs w:val="24"/>
          <w:lang w:val="hr-HR"/>
        </w:rPr>
        <w:t>16. veljače 2016.</w:t>
      </w:r>
    </w:p>
    <w:p w:rsidRDefault="00DF6AEF" w:rsidP="00997BA9" w:rsidR="00DF6AE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5453D" w:rsidP="00997BA9" w:rsidR="00F5453D" w:rsidRPr="002B64B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586826" w:rsidP="00997BA9" w:rsidR="00997BA9" w:rsidRPr="002B64B2">
      <w:pPr>
        <w:jc w:val="center"/>
        <w:rPr>
          <w:rFonts w:hAnsi="Times New Roman" w:ascii="Times New Roman"/>
          <w:b/>
          <w:szCs w:val="24"/>
          <w:lang w:val="hr-HR"/>
        </w:rPr>
      </w:pPr>
      <w:r w:rsidRPr="002B64B2">
        <w:rPr>
          <w:rFonts w:hAnsi="Times New Roman" w:ascii="Times New Roman"/>
          <w:b/>
          <w:szCs w:val="24"/>
          <w:lang w:val="hr-HR"/>
        </w:rPr>
        <w:t>z a k l j u č i o</w:t>
      </w:r>
      <w:r w:rsidR="00997BA9" w:rsidRPr="002B64B2">
        <w:rPr>
          <w:rFonts w:hAnsi="Times New Roman" w:ascii="Times New Roman"/>
          <w:b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A83121" w:rsidP="004B601B" w:rsidR="003D3849">
      <w:pPr>
        <w:ind w:firstLine="709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I) </w:t>
      </w:r>
      <w:r w:rsidR="002521D2" w:rsidRPr="003D3849">
        <w:rPr>
          <w:rFonts w:hAnsi="Times New Roman" w:ascii="Times New Roman"/>
          <w:szCs w:val="24"/>
          <w:lang w:val="hr-HR"/>
        </w:rPr>
        <w:t>Pozivaju se vjerovnici</w:t>
      </w:r>
      <w:r w:rsidR="0039379F" w:rsidRPr="003D3849">
        <w:rPr>
          <w:rFonts w:hAnsi="Times New Roman" w:ascii="Times New Roman"/>
          <w:szCs w:val="24"/>
          <w:lang w:val="hr-HR"/>
        </w:rPr>
        <w:t xml:space="preserve"> </w:t>
      </w:r>
      <w:r w:rsidR="002521D2" w:rsidRPr="003D3849">
        <w:rPr>
          <w:rFonts w:hAnsi="Times New Roman" w:ascii="Times New Roman"/>
          <w:szCs w:val="24"/>
          <w:lang w:val="hr-HR"/>
        </w:rPr>
        <w:t>dužnika</w:t>
      </w:r>
      <w:r w:rsidR="00406A3B" w:rsidRPr="003D3849">
        <w:rPr>
          <w:rFonts w:hAnsi="Times New Roman" w:ascii="Times New Roman"/>
          <w:szCs w:val="24"/>
          <w:lang w:val="hr-HR"/>
        </w:rPr>
        <w:t xml:space="preserve"> </w:t>
      </w:r>
      <w:r w:rsidR="002521D2" w:rsidRPr="003D3849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3D3849">
        <w:rPr>
          <w:rFonts w:hAnsi="Times New Roman" w:ascii="Times New Roman"/>
          <w:szCs w:val="24"/>
          <w:lang w:val="hr-HR"/>
        </w:rPr>
        <w:t>ovog suda</w:t>
      </w:r>
      <w:r w:rsidR="00604095" w:rsidRPr="003D3849">
        <w:rPr>
          <w:rFonts w:hAnsi="Times New Roman" w:ascii="Times New Roman"/>
          <w:szCs w:val="24"/>
          <w:lang w:val="hr-HR"/>
        </w:rPr>
        <w:t xml:space="preserve">, </w:t>
      </w:r>
      <w:r w:rsidR="002521D2" w:rsidRPr="003D3849">
        <w:rPr>
          <w:rFonts w:hAnsi="Times New Roman" w:ascii="Times New Roman"/>
          <w:szCs w:val="24"/>
          <w:lang w:val="hr-HR"/>
        </w:rPr>
        <w:t>predlož</w:t>
      </w:r>
      <w:r w:rsidR="00604095" w:rsidRPr="003D3849">
        <w:rPr>
          <w:rFonts w:hAnsi="Times New Roman" w:ascii="Times New Roman"/>
          <w:szCs w:val="24"/>
          <w:lang w:val="hr-HR"/>
        </w:rPr>
        <w:t xml:space="preserve">iti </w:t>
      </w:r>
      <w:r w:rsidR="002521D2" w:rsidRPr="003D3849">
        <w:rPr>
          <w:rFonts w:hAnsi="Times New Roman" w:ascii="Times New Roman"/>
          <w:szCs w:val="24"/>
          <w:lang w:val="hr-HR"/>
        </w:rPr>
        <w:t xml:space="preserve">otvaranje stečajnog postupka nad </w:t>
      </w:r>
      <w:r w:rsidR="004B601B">
        <w:rPr>
          <w:rFonts w:hAnsi="Times New Roman" w:ascii="Times New Roman"/>
        </w:rPr>
        <w:t>NAJDRAŽE BEBE d.o.o. (OIB: 63828890265), Zagreb, Zoričićev trg 3.</w:t>
      </w:r>
    </w:p>
    <w:p w:rsidRDefault="004B601B" w:rsidP="004B601B" w:rsidR="004B601B" w:rsidRPr="003D3849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F5453D" w:rsidP="00F5453D" w:rsidR="002521D2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</w:t>
      </w:r>
      <w:r w:rsidR="00A83121">
        <w:rPr>
          <w:rFonts w:hAnsi="Times New Roman" w:ascii="Times New Roman"/>
          <w:szCs w:val="24"/>
          <w:lang w:val="hr-HR"/>
        </w:rPr>
        <w:t xml:space="preserve">) </w:t>
      </w:r>
      <w:r w:rsidR="002521D2" w:rsidRPr="00A01182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</w:t>
      </w:r>
      <w:r>
        <w:rPr>
          <w:rFonts w:hAnsi="Times New Roman" w:ascii="Times New Roman"/>
          <w:szCs w:val="24"/>
          <w:lang w:val="hr-HR"/>
        </w:rPr>
        <w:t>nje u neprekinutom razdoblju od</w:t>
      </w:r>
      <w:r w:rsidR="0024711E">
        <w:rPr>
          <w:rFonts w:hAnsi="Times New Roman" w:ascii="Times New Roman"/>
          <w:szCs w:val="24"/>
          <w:lang w:val="hr-HR"/>
        </w:rPr>
        <w:t xml:space="preserve"> 120 </w:t>
      </w:r>
      <w:r>
        <w:rPr>
          <w:rFonts w:hAnsi="Times New Roman" w:ascii="Times New Roman"/>
          <w:szCs w:val="24"/>
          <w:lang w:val="hr-HR"/>
        </w:rPr>
        <w:t>dana</w:t>
      </w:r>
      <w:r w:rsidR="00A01182">
        <w:rPr>
          <w:rFonts w:hAnsi="Times New Roman" w:ascii="Times New Roman"/>
          <w:szCs w:val="24"/>
          <w:lang w:val="hr-HR"/>
        </w:rPr>
        <w:t>.</w:t>
      </w:r>
    </w:p>
    <w:p w:rsidRDefault="003D3849" w:rsidP="00F5453D" w:rsidR="003D3849" w:rsidRPr="00A01182">
      <w:pPr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F5453D" w:rsidP="00F5453D" w:rsidR="002521D2" w:rsidRPr="002521D2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A83121">
        <w:rPr>
          <w:rFonts w:hAnsi="Times New Roman" w:ascii="Times New Roman"/>
          <w:szCs w:val="24"/>
          <w:lang w:val="hr-HR"/>
        </w:rPr>
        <w:t xml:space="preserve">) </w:t>
      </w:r>
      <w:r w:rsidR="002521D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>
        <w:rPr>
          <w:rFonts w:hAnsi="Times New Roman" w:ascii="Times New Roman"/>
          <w:szCs w:val="24"/>
          <w:lang w:val="hr-HR"/>
        </w:rPr>
        <w:t xml:space="preserve"> </w:t>
      </w:r>
      <w:r w:rsidR="004B601B">
        <w:rPr>
          <w:rFonts w:hAnsi="Times New Roman" w:ascii="Times New Roman"/>
          <w:szCs w:val="24"/>
          <w:lang w:val="hr-HR"/>
        </w:rPr>
        <w:t>177.252,05</w:t>
      </w:r>
      <w:r w:rsidR="007E262B">
        <w:rPr>
          <w:rFonts w:hAnsi="Times New Roman" w:ascii="Times New Roman"/>
          <w:szCs w:val="24"/>
          <w:lang w:val="hr-HR"/>
        </w:rPr>
        <w:t xml:space="preserve"> kn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2521D2" w:rsidP="00F5453D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83121" w:rsidP="00F5453D" w:rsidR="002521D2" w:rsidRPr="002521D2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IV) </w:t>
      </w:r>
      <w:r w:rsidR="002521D2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2521D2">
        <w:rPr>
          <w:rFonts w:hAnsi="Times New Roman" w:ascii="Times New Roman"/>
          <w:szCs w:val="24"/>
          <w:lang w:val="hr-HR"/>
        </w:rPr>
        <w:t>namirenje</w:t>
      </w:r>
      <w:r w:rsidR="002521D2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F5453D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83121" w:rsidP="00F5453D" w:rsidR="002521D2" w:rsidRPr="00A83121">
      <w:pPr>
        <w:pStyle w:val="Odlomakpopisa"/>
        <w:ind w:firstLine="709"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V) </w:t>
      </w:r>
      <w:r w:rsidR="002521D2" w:rsidRPr="002521D2">
        <w:rPr>
          <w:rFonts w:hAnsi="Times New Roman" w:ascii="Times New Roman"/>
          <w:szCs w:val="24"/>
          <w:lang w:val="hr-HR"/>
        </w:rPr>
        <w:t>Ukoliko niti jedan vjerovnik u</w:t>
      </w:r>
      <w:r w:rsidR="002521D2">
        <w:rPr>
          <w:rFonts w:hAnsi="Times New Roman" w:ascii="Times New Roman"/>
          <w:szCs w:val="24"/>
          <w:lang w:val="hr-HR"/>
        </w:rPr>
        <w:t xml:space="preserve"> navedenom</w:t>
      </w:r>
      <w:r w:rsidR="002521D2" w:rsidRPr="002521D2">
        <w:rPr>
          <w:rFonts w:hAnsi="Times New Roman" w:ascii="Times New Roman"/>
          <w:szCs w:val="24"/>
          <w:lang w:val="hr-HR"/>
        </w:rPr>
        <w:t xml:space="preserve"> roku ne predloži otvaranje stečajnog </w:t>
      </w:r>
      <w:r w:rsidR="002521D2" w:rsidRPr="00A83121">
        <w:rPr>
          <w:rFonts w:hAnsi="Times New Roman" w:ascii="Times New Roman"/>
          <w:szCs w:val="24"/>
          <w:lang w:val="hr-HR"/>
        </w:rPr>
        <w:t>postupka i ukoliko vjerovnici po pozivu solidarno ne predujme sredstva za pokriće troškova</w:t>
      </w:r>
      <w:r w:rsidR="00F5453D">
        <w:rPr>
          <w:rFonts w:hAnsi="Times New Roman" w:ascii="Times New Roman"/>
          <w:szCs w:val="24"/>
          <w:lang w:val="hr-HR"/>
        </w:rPr>
        <w:t xml:space="preserve"> stečajnog postupka, </w:t>
      </w:r>
      <w:r w:rsidR="002521D2" w:rsidRPr="00A83121">
        <w:rPr>
          <w:rFonts w:hAnsi="Times New Roman" w:ascii="Times New Roman"/>
          <w:szCs w:val="24"/>
          <w:lang w:val="hr-HR"/>
        </w:rPr>
        <w:t>te ako osobe ovlaštene za zastupanje dužnika po zakonu ne podnesu javnobilježnički ovjerovljeni popis imovine i obveza ili ako iz tog popisa proizla</w:t>
      </w:r>
      <w:r w:rsidR="00F5453D">
        <w:rPr>
          <w:rFonts w:hAnsi="Times New Roman" w:ascii="Times New Roman"/>
          <w:szCs w:val="24"/>
          <w:lang w:val="hr-HR"/>
        </w:rPr>
        <w:t xml:space="preserve">zi da pravna osoba ima imovinu </w:t>
      </w:r>
      <w:r w:rsidR="002521D2" w:rsidRPr="00A83121">
        <w:rPr>
          <w:rFonts w:hAnsi="Times New Roman" w:ascii="Times New Roman"/>
          <w:szCs w:val="24"/>
          <w:lang w:val="hr-HR"/>
        </w:rPr>
        <w:t>koja nije dostatna niti za pokriće predvidivih troškova stečajnog</w:t>
      </w:r>
      <w:r w:rsidR="00F5453D">
        <w:rPr>
          <w:rFonts w:hAnsi="Times New Roman" w:ascii="Times New Roman"/>
          <w:szCs w:val="24"/>
          <w:lang w:val="hr-HR"/>
        </w:rPr>
        <w:t>a postupka,</w:t>
      </w:r>
      <w:r w:rsidR="00604095" w:rsidRPr="00A83121">
        <w:rPr>
          <w:rFonts w:hAnsi="Times New Roman" w:ascii="Times New Roman"/>
          <w:szCs w:val="24"/>
          <w:lang w:val="hr-HR"/>
        </w:rPr>
        <w:t xml:space="preserve"> smatrat će se da j</w:t>
      </w:r>
      <w:r w:rsidR="00F5453D">
        <w:rPr>
          <w:rFonts w:hAnsi="Times New Roman" w:ascii="Times New Roman"/>
          <w:szCs w:val="24"/>
          <w:lang w:val="hr-HR"/>
        </w:rPr>
        <w:t>e dužnik nesposoban za plaćanje,</w:t>
      </w:r>
      <w:r w:rsidR="00604095" w:rsidRPr="00A83121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A83121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A83121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A83121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A83121" w:rsidR="00936464">
      <w:pPr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r w:rsidR="00EC322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F5453D">
        <w:rPr>
          <w:rFonts w:hAnsi="Times New Roman" w:ascii="Times New Roman"/>
          <w:szCs w:val="24"/>
          <w:lang w:val="hr-HR"/>
        </w:rPr>
        <w:t>Financijska agencija</w:t>
      </w:r>
      <w:r w:rsidR="00131846" w:rsidRPr="00840E3D">
        <w:rPr>
          <w:rFonts w:hAnsi="Times New Roman" w:ascii="Times New Roman"/>
          <w:szCs w:val="24"/>
          <w:lang w:val="hr-HR"/>
        </w:rPr>
        <w:t xml:space="preserve">, </w:t>
      </w:r>
      <w:r w:rsidR="00F5453D">
        <w:rPr>
          <w:rFonts w:hAnsi="Times New Roman" w:ascii="Times New Roman"/>
          <w:szCs w:val="24"/>
          <w:lang w:val="hr-HR"/>
        </w:rPr>
        <w:t>Podružnica</w:t>
      </w:r>
      <w:r w:rsidR="00131846">
        <w:rPr>
          <w:rFonts w:hAnsi="Times New Roman" w:ascii="Times New Roman"/>
          <w:szCs w:val="24"/>
          <w:lang w:val="hr-HR"/>
        </w:rPr>
        <w:t xml:space="preserve"> Zagreb, Trg svibanjskih žrtava 1995. 1 (dalje: FINA), </w:t>
      </w:r>
      <w:r w:rsidR="00F5453D">
        <w:rPr>
          <w:rFonts w:hAnsi="Times New Roman" w:ascii="Times New Roman"/>
          <w:szCs w:val="24"/>
          <w:lang w:val="hr-HR"/>
        </w:rPr>
        <w:t xml:space="preserve">temeljem </w:t>
      </w:r>
      <w:r w:rsidR="00EC322B">
        <w:rPr>
          <w:rFonts w:hAnsi="Times New Roman" w:ascii="Times New Roman"/>
          <w:szCs w:val="24"/>
          <w:lang w:val="hr-HR"/>
        </w:rPr>
        <w:t xml:space="preserve">odredbe čl. 429. </w:t>
      </w:r>
      <w:r w:rsidR="00EC322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131846">
        <w:rPr>
          <w:rFonts w:hAnsi="Times New Roman" w:ascii="Times New Roman"/>
          <w:lang w:val="hr-HR"/>
        </w:rPr>
        <w:t>Nakon što je udovoljeno</w:t>
      </w:r>
      <w:r w:rsidR="00131846">
        <w:rPr>
          <w:rFonts w:hAnsi="Times New Roman" w:ascii="Times New Roman"/>
          <w:lang w:val="hr-HR"/>
        </w:rPr>
        <w:t xml:space="preserve"> uvjetima  iz čl. 428. i 429. SZ-a</w:t>
      </w:r>
      <w:r w:rsidRPr="00131846">
        <w:rPr>
          <w:rFonts w:hAnsi="Times New Roman" w:ascii="Times New Roman"/>
          <w:lang w:val="hr-HR"/>
        </w:rPr>
        <w:t>, ovaj je sud  rješenjem br.</w:t>
      </w:r>
      <w:r w:rsidR="00CD42F6">
        <w:rPr>
          <w:rFonts w:hAnsi="Times New Roman" w:ascii="Times New Roman"/>
          <w:lang w:val="hr-HR"/>
        </w:rPr>
        <w:t xml:space="preserve"> St-2</w:t>
      </w:r>
      <w:r w:rsidR="004B601B">
        <w:rPr>
          <w:rFonts w:hAnsi="Times New Roman" w:ascii="Times New Roman"/>
          <w:lang w:val="hr-HR"/>
        </w:rPr>
        <w:t>264</w:t>
      </w:r>
      <w:r w:rsidR="00F5453D">
        <w:rPr>
          <w:rFonts w:hAnsi="Times New Roman" w:ascii="Times New Roman"/>
          <w:lang w:val="hr-HR"/>
        </w:rPr>
        <w:t xml:space="preserve">/15 </w:t>
      </w:r>
      <w:r w:rsidR="00A83121">
        <w:rPr>
          <w:rFonts w:hAnsi="Times New Roman" w:ascii="Times New Roman"/>
          <w:lang w:val="hr-HR"/>
        </w:rPr>
        <w:t xml:space="preserve">od </w:t>
      </w:r>
      <w:r w:rsidR="00F5453D">
        <w:rPr>
          <w:rFonts w:hAnsi="Times New Roman" w:ascii="Times New Roman"/>
          <w:lang w:val="hr-HR"/>
        </w:rPr>
        <w:t>16. veljače 2016.</w:t>
      </w:r>
      <w:r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F5453D" w:rsidP="00586826" w:rsidR="00F5453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F5453D">
        <w:rPr>
          <w:rFonts w:hAnsi="Times New Roman" w:ascii="Times New Roman"/>
          <w:lang w:val="hr-HR"/>
        </w:rPr>
        <w:t xml:space="preserve"> 16. veljače 2016.</w:t>
      </w:r>
      <w:r w:rsidRPr="002521D2">
        <w:rPr>
          <w:rFonts w:hAnsi="Times New Roman" w:ascii="Times New Roman"/>
          <w:lang w:val="hr-HR"/>
        </w:rPr>
        <w:t xml:space="preserve"> </w:t>
      </w:r>
    </w:p>
    <w:p w:rsidRDefault="00D44D4F" w:rsidP="00F5453D" w:rsidR="00F5453D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</w:t>
      </w:r>
      <w:r w:rsidR="00D27B49">
        <w:rPr>
          <w:rFonts w:hAnsi="Times New Roman" w:ascii="Times New Roman"/>
          <w:lang w:val="hr-HR"/>
        </w:rPr>
        <w:t xml:space="preserve"> </w:t>
      </w:r>
      <w:r w:rsidRPr="002521D2">
        <w:rPr>
          <w:rFonts w:hAnsi="Times New Roman" w:ascii="Times New Roman"/>
          <w:lang w:val="hr-HR"/>
        </w:rPr>
        <w:t xml:space="preserve"> </w:t>
      </w:r>
      <w:r w:rsidR="00131846">
        <w:rPr>
          <w:rFonts w:hAnsi="Times New Roman" w:ascii="Times New Roman"/>
          <w:lang w:val="hr-HR"/>
        </w:rPr>
        <w:t xml:space="preserve">  </w:t>
      </w:r>
    </w:p>
    <w:p w:rsidRDefault="00F5453D" w:rsidP="00F5453D" w:rsidR="00F5453D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44D4F" w:rsidP="00F5453D" w:rsidR="00D44D4F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SUDAC:</w:t>
      </w:r>
    </w:p>
    <w:p w:rsidRDefault="00F5453D" w:rsidP="00267986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</w:t>
      </w:r>
    </w:p>
    <w:p w:rsidRDefault="00131846" w:rsidP="00640526" w:rsidR="00131846" w:rsidRPr="002521D2">
      <w:pPr>
        <w:jc w:val="both"/>
        <w:rPr>
          <w:rFonts w:hAnsi="Times New Roman" w:ascii="Times New Roman"/>
          <w:lang w:val="hr-HR"/>
        </w:rPr>
      </w:pPr>
    </w:p>
    <w:p w:rsidRDefault="00F5453D" w:rsidP="00F5453D" w:rsidR="00F5453D">
      <w:pPr>
        <w:rPr>
          <w:rFonts w:hAnsi="Times New Roman" w:ascii="Times New Roman"/>
          <w:lang w:val="hr-HR"/>
        </w:rPr>
      </w:pPr>
    </w:p>
    <w:p w:rsidRDefault="00F5453D" w:rsidP="00F5453D" w:rsidR="00F5453D">
      <w:pPr>
        <w:rPr>
          <w:rFonts w:hAnsi="Times New Roman" w:ascii="Times New Roman"/>
          <w:lang w:val="hr-HR"/>
        </w:rPr>
      </w:pPr>
    </w:p>
    <w:p w:rsidRDefault="00F5453D" w:rsidP="00F5453D" w:rsidR="00F5453D" w:rsidRPr="00A83121">
      <w:pPr>
        <w:rPr>
          <w:rFonts w:hAnsi="Times New Roman" w:ascii="Times New Roman"/>
          <w:lang w:val="hr-HR"/>
        </w:rPr>
      </w:pPr>
      <w:r w:rsidRPr="00A83121">
        <w:rPr>
          <w:rFonts w:hAnsi="Times New Roman" w:ascii="Times New Roman"/>
          <w:lang w:val="hr-HR"/>
        </w:rPr>
        <w:t>UPUTA O PRAVNOM  LIJEKU:</w:t>
      </w:r>
    </w:p>
    <w:p w:rsidRDefault="00F5453D" w:rsidP="00F5453D" w:rsidR="00F5453D" w:rsidRPr="00A83121">
      <w:pPr>
        <w:rPr>
          <w:rFonts w:hAnsi="Times New Roman" w:ascii="Times New Roman"/>
          <w:lang w:val="hr-HR"/>
        </w:rPr>
      </w:pPr>
      <w:r w:rsidRPr="00A83121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5453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 xml:space="preserve">.) </w:t>
      </w:r>
      <w:r w:rsidR="00131846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236" w:rsidP="00DB4528" w:rsidR="00C91236">
      <w:r>
        <w:separator/>
      </w:r>
    </w:p>
  </w:endnote>
  <w:endnote w:id="0" w:type="continuationSeparator">
    <w:p w:rsidRDefault="00C91236" w:rsidP="00DB4528" w:rsidR="00C91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236" w:rsidP="00DB4528" w:rsidR="00C91236">
      <w:r>
        <w:separator/>
      </w:r>
    </w:p>
  </w:footnote>
  <w:footnote w:id="0" w:type="continuationSeparator">
    <w:p w:rsidRDefault="00C91236" w:rsidP="00DB4528" w:rsidR="00C912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F545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2500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406A3B" w:rsidR="00131846" w:rsidRPr="00F5453D">
    <w:pPr>
      <w:pStyle w:val="Zaglavlje"/>
      <w:tabs>
        <w:tab w:pos="4536" w:val="clear"/>
        <w:tab w:pos="9072" w:val="clear"/>
        <w:tab w:pos="720" w:val="left"/>
        <w:tab w:pos="1440" w:val="left"/>
        <w:tab w:pos="2160" w:val="left"/>
        <w:tab w:pos="2880" w:val="left"/>
        <w:tab w:pos="3600" w:val="left"/>
        <w:tab w:pos="4320" w:val="left"/>
        <w:tab w:pos="5040" w:val="left"/>
        <w:tab w:pos="5760" w:val="left"/>
        <w:tab w:pos="6480" w:val="left"/>
        <w:tab w:pos="7200" w:val="left"/>
        <w:tab w:pos="7920" w:val="left"/>
        <w:tab w:pos="8640" w:val="left"/>
        <w:tab w:pos="9071" w:val="right"/>
      </w:tabs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 w:rsidR="00F5453D" w:rsidRPr="00F5453D">
      <w:rPr>
        <w:b/>
        <w:lang w:val="hr-HR"/>
      </w:rPr>
      <w:t xml:space="preserve">   </w:t>
    </w:r>
    <w:r w:rsidR="00893878" w:rsidRPr="00F5453D">
      <w:rPr>
        <w:rFonts w:hAnsi="Times New Roman" w:ascii="Times New Roman"/>
        <w:b/>
        <w:lang w:val="hr-HR"/>
      </w:rPr>
      <w:t xml:space="preserve">1. </w:t>
    </w:r>
    <w:r w:rsidR="00F5453D" w:rsidRPr="00F5453D">
      <w:rPr>
        <w:rFonts w:hAnsi="Times New Roman" w:ascii="Times New Roman"/>
        <w:b/>
        <w:lang w:val="hr-HR"/>
      </w:rPr>
      <w:t>St-2</w:t>
    </w:r>
    <w:r w:rsidR="004B601B">
      <w:rPr>
        <w:rFonts w:hAnsi="Times New Roman" w:ascii="Times New Roman"/>
        <w:b/>
        <w:lang w:val="hr-HR"/>
      </w:rPr>
      <w:t>264</w:t>
    </w:r>
    <w:r w:rsidR="00F5453D" w:rsidRPr="00F5453D">
      <w:rPr>
        <w:rFonts w:hAnsi="Times New Roman" w:ascii="Times New Roman"/>
        <w:b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F5453D" w:rsidP="00972A6C" w:rsidR="00131846" w:rsidRPr="00F5453D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b/>
        <w:lang w:val="hr-HR"/>
      </w:rPr>
    </w:pPr>
    <w:r w:rsidRPr="00F5453D">
      <w:rPr>
        <w:rFonts w:hAnsi="Times New Roman" w:ascii="Times New Roman"/>
        <w:b/>
        <w:lang w:val="hr-HR"/>
      </w:rPr>
      <w:t xml:space="preserve">1. </w:t>
    </w:r>
    <w:r w:rsidR="00893878" w:rsidRPr="00F5453D">
      <w:rPr>
        <w:rFonts w:hAnsi="Times New Roman" w:ascii="Times New Roman"/>
        <w:b/>
        <w:lang w:val="hr-HR"/>
      </w:rPr>
      <w:t>St-</w:t>
    </w:r>
    <w:r w:rsidR="004B601B">
      <w:rPr>
        <w:rFonts w:hAnsi="Times New Roman" w:ascii="Times New Roman"/>
        <w:b/>
        <w:lang w:val="hr-HR"/>
      </w:rPr>
      <w:t>2264</w:t>
    </w:r>
    <w:r w:rsidRPr="00F5453D">
      <w:rPr>
        <w:rFonts w:hAnsi="Times New Roman" w:ascii="Times New Roman"/>
        <w:b/>
        <w:lang w:val="hr-HR"/>
      </w:rPr>
      <w:t>/15</w:t>
    </w:r>
    <w:r w:rsidR="00131846" w:rsidRPr="00F5453D">
      <w:rPr>
        <w:b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 w:rsidRPr="00F5453D">
    <w:pPr>
      <w:pStyle w:val="Zaglavlje"/>
      <w:ind w:left="567"/>
      <w:rPr>
        <w:rFonts w:hAnsi="Times New Roman" w:ascii="Times New Roman"/>
        <w:b/>
        <w:lang w:val="hr-HR"/>
      </w:rPr>
    </w:pPr>
    <w:r w:rsidRPr="00F5453D">
      <w:rPr>
        <w:rFonts w:hAnsi="Times New Roman" w:ascii="Times New Roman"/>
        <w:b/>
        <w:lang w:val="hr-HR"/>
      </w:rPr>
      <w:t xml:space="preserve">REPUBLIKA HRVATSKA </w:t>
    </w:r>
  </w:p>
  <w:p w:rsidRDefault="00131846" w:rsidP="00131846" w:rsidR="00131846" w:rsidRPr="00F5453D">
    <w:pPr>
      <w:pStyle w:val="Zaglavlje"/>
      <w:ind w:left="567"/>
      <w:rPr>
        <w:rFonts w:hAnsi="Times New Roman" w:ascii="Times New Roman"/>
        <w:b/>
        <w:lang w:val="hr-HR"/>
      </w:rPr>
    </w:pPr>
    <w:r w:rsidRPr="00F5453D">
      <w:rPr>
        <w:rFonts w:hAnsi="Times New Roman" w:ascii="Times New Roman"/>
        <w:b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31846"/>
    <w:rsid w:val="00182088"/>
    <w:rsid w:val="0024711E"/>
    <w:rsid w:val="002521D2"/>
    <w:rsid w:val="00267986"/>
    <w:rsid w:val="002B64B2"/>
    <w:rsid w:val="002E206F"/>
    <w:rsid w:val="0039379F"/>
    <w:rsid w:val="003D3849"/>
    <w:rsid w:val="00406A3B"/>
    <w:rsid w:val="00414483"/>
    <w:rsid w:val="0042162E"/>
    <w:rsid w:val="00474F91"/>
    <w:rsid w:val="004B601B"/>
    <w:rsid w:val="004E5A23"/>
    <w:rsid w:val="005043E2"/>
    <w:rsid w:val="0052500D"/>
    <w:rsid w:val="00532B71"/>
    <w:rsid w:val="005376D5"/>
    <w:rsid w:val="00552B50"/>
    <w:rsid w:val="005703F0"/>
    <w:rsid w:val="00586826"/>
    <w:rsid w:val="005940E9"/>
    <w:rsid w:val="00604095"/>
    <w:rsid w:val="006356C5"/>
    <w:rsid w:val="0064546B"/>
    <w:rsid w:val="00651D60"/>
    <w:rsid w:val="00711107"/>
    <w:rsid w:val="00715491"/>
    <w:rsid w:val="0072467F"/>
    <w:rsid w:val="007A29F9"/>
    <w:rsid w:val="007C6CC1"/>
    <w:rsid w:val="007E262B"/>
    <w:rsid w:val="008301F7"/>
    <w:rsid w:val="00840E3D"/>
    <w:rsid w:val="00893878"/>
    <w:rsid w:val="00932D82"/>
    <w:rsid w:val="00936464"/>
    <w:rsid w:val="00963C5F"/>
    <w:rsid w:val="00972A6C"/>
    <w:rsid w:val="00997BA9"/>
    <w:rsid w:val="009A1F18"/>
    <w:rsid w:val="009D0E59"/>
    <w:rsid w:val="009E0957"/>
    <w:rsid w:val="00A01182"/>
    <w:rsid w:val="00A337A3"/>
    <w:rsid w:val="00A83121"/>
    <w:rsid w:val="00A87013"/>
    <w:rsid w:val="00A95334"/>
    <w:rsid w:val="00AB7883"/>
    <w:rsid w:val="00AC3D85"/>
    <w:rsid w:val="00AF40B4"/>
    <w:rsid w:val="00B03169"/>
    <w:rsid w:val="00B07C26"/>
    <w:rsid w:val="00B50CF6"/>
    <w:rsid w:val="00B7700C"/>
    <w:rsid w:val="00BE54D0"/>
    <w:rsid w:val="00C91236"/>
    <w:rsid w:val="00C94343"/>
    <w:rsid w:val="00CB4D17"/>
    <w:rsid w:val="00CD42F6"/>
    <w:rsid w:val="00CF2939"/>
    <w:rsid w:val="00D12683"/>
    <w:rsid w:val="00D27B49"/>
    <w:rsid w:val="00D44D4F"/>
    <w:rsid w:val="00D77C43"/>
    <w:rsid w:val="00D87853"/>
    <w:rsid w:val="00D955F3"/>
    <w:rsid w:val="00DB29D2"/>
    <w:rsid w:val="00DB4528"/>
    <w:rsid w:val="00DB6C7F"/>
    <w:rsid w:val="00DF6AEF"/>
    <w:rsid w:val="00E641A2"/>
    <w:rsid w:val="00EC322B"/>
    <w:rsid w:val="00EE5750"/>
    <w:rsid w:val="00F5453D"/>
    <w:rsid w:val="00F62A72"/>
    <w:rsid w:val="00F650B9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50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0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0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0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0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50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0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0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0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0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2264</izvorni_sadrzaj>
    <derivirana_varijabla naziv="DomainObject.Predmet.Broj_1">2264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St-2264/2015</izvorni_sadrzaj>
    <derivirana_varijabla naziv="DomainObject.Predmet.OznakaBroj_1">St-2264/2015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NAJDRAŽE BEBE d.o.o.</izvorni_sadrzaj>
    <derivirana_varijabla naziv="DomainObject.Predmet.ProtustrankaFormated_1">  NAJDRAŽE BEBE d.o.o.</derivirana_varijabla>
  </DomainObject.Predmet.ProtustrankaFormated>
  <DomainObject.Predmet.ProtustrankaFormatedOIB>
    <izvorni_sadrzaj>  NAJDRAŽE BEBE d.o.o., OIB 63828890265</izvorni_sadrzaj>
    <derivirana_varijabla naziv="DomainObject.Predmet.ProtustrankaFormatedOIB_1">  NAJDRAŽE BEBE d.o.o., OIB 63828890265</derivirana_varijabla>
  </DomainObject.Predmet.ProtustrankaFormatedOIB>
  <DomainObject.Predmet.ProtustrankaFormatedWithAdress>
    <izvorni_sadrzaj> NAJDRAŽE BEBE d.o.o., Zoričićev trg 3, 10000 Zagreb</izvorni_sadrzaj>
    <derivirana_varijabla naziv="DomainObject.Predmet.ProtustrankaFormatedWithAdress_1"> NAJDRAŽE BEBE d.o.o., Zoričićev trg 3, 10000 Zagreb</derivirana_varijabla>
  </DomainObject.Predmet.ProtustrankaFormatedWithAdress>
  <DomainObject.Predmet.ProtustrankaFormatedWithAdressOIB>
    <izvorni_sadrzaj> NAJDRAŽE BEBE d.o.o., OIB 63828890265, Zoričićev trg 3, 10000 Zagreb</izvorni_sadrzaj>
    <derivirana_varijabla naziv="DomainObject.Predmet.ProtustrankaFormatedWithAdressOIB_1"> NAJDRAŽE BEBE d.o.o., OIB 63828890265, Zoričićev trg 3, 10000 Zagreb</derivirana_varijabla>
  </DomainObject.Predmet.ProtustrankaFormatedWithAdressOIB>
  <DomainObject.Predmet.ProtustrankaWithAdress>
    <izvorni_sadrzaj>NAJDRAŽE BEBE d.o.o. Zoričićev trg 3, 10000 Zagreb</izvorni_sadrzaj>
    <derivirana_varijabla naziv="DomainObject.Predmet.ProtustrankaWithAdress_1">NAJDRAŽE BEBE d.o.o. Zoričićev trg 3, 10000 Zagreb</derivirana_varijabla>
  </DomainObject.Predmet.ProtustrankaWithAdress>
  <DomainObject.Predmet.ProtustrankaWithAdressOIB>
    <izvorni_sadrzaj>NAJDRAŽE BEBE d.o.o., OIB 63828890265, Zoričićev trg 3, 10000 Zagreb</izvorni_sadrzaj>
    <derivirana_varijabla naziv="DomainObject.Predmet.ProtustrankaWithAdressOIB_1">NAJDRAŽE BEBE d.o.o., OIB 63828890265, Zoričićev trg 3, 10000 Zagreb</derivirana_varijabla>
  </DomainObject.Predmet.ProtustrankaWithAdressOIB>
  <DomainObject.Predmet.ProtustrankaNazivFormated>
    <izvorni_sadrzaj>NAJDRAŽE BEBE d.o.o.</izvorni_sadrzaj>
    <derivirana_varijabla naziv="DomainObject.Predmet.ProtustrankaNazivFormated_1">NAJDRAŽE BEBE d.o.o.</derivirana_varijabla>
  </DomainObject.Predmet.ProtustrankaNazivFormated>
  <DomainObject.Predmet.ProtustrankaNazivFormatedOIB>
    <izvorni_sadrzaj>NAJDRAŽE BEBE d.o.o., OIB 63828890265</izvorni_sadrzaj>
    <derivirana_varijabla naziv="DomainObject.Predmet.ProtustrankaNazivFormatedOIB_1">NAJDRAŽE BEBE d.o.o., OIB 63828890265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NAJDRAŽE BEBE d.o.o.</item>
    </izvorni_sadrzaj>
    <derivirana_varijabla naziv="DomainObject.Predmet.ProtuStrankaListFormated_1">
      <item>NAJDRAŽE BEBE d.o.o.</item>
    </derivirana_varijabla>
  </DomainObject.Predmet.ProtuStrankaListFormated>
  <DomainObject.Predmet.ProtuStrankaListFormatedOIB>
    <izvorni_sadrzaj>
      <item>NAJDRAŽE BEBE d.o.o., OIB 63828890265</item>
    </izvorni_sadrzaj>
    <derivirana_varijabla naziv="DomainObject.Predmet.ProtuStrankaListFormatedOIB_1">
      <item>NAJDRAŽE BEBE d.o.o., OIB 63828890265</item>
    </derivirana_varijabla>
  </DomainObject.Predmet.ProtuStrankaListFormatedOIB>
  <DomainObject.Predmet.ProtuStrankaListFormatedWithAdress>
    <izvorni_sadrzaj>
      <item>NAJDRAŽE BEBE d.o.o., Zoričićev trg 3, 10000 Zagreb</item>
    </izvorni_sadrzaj>
    <derivirana_varijabla naziv="DomainObject.Predmet.ProtuStrankaListFormatedWithAdress_1">
      <item>NAJDRAŽE BEBE d.o.o., Zoričićev trg 3, 10000 Zagreb</item>
    </derivirana_varijabla>
  </DomainObject.Predmet.ProtuStrankaListFormatedWithAdress>
  <DomainObject.Predmet.ProtuStrankaListFormatedWithAdressOIB>
    <izvorni_sadrzaj>
      <item>NAJDRAŽE BEBE d.o.o., OIB 63828890265, Zoričićev trg 3, 10000 Zagreb</item>
    </izvorni_sadrzaj>
    <derivirana_varijabla naziv="DomainObject.Predmet.ProtuStrankaListFormatedWithAdressOIB_1">
      <item>NAJDRAŽE BEBE d.o.o., OIB 63828890265, Zoričićev trg 3, 10000 Zagreb</item>
    </derivirana_varijabla>
  </DomainObject.Predmet.ProtuStrankaListFormatedWithAdressOIB>
  <DomainObject.Predmet.ProtuStrankaListNazivFormated>
    <izvorni_sadrzaj>
      <item>NAJDRAŽE BEBE d.o.o.</item>
    </izvorni_sadrzaj>
    <derivirana_varijabla naziv="DomainObject.Predmet.ProtuStrankaListNazivFormated_1">
      <item>NAJDRAŽE BEBE d.o.o.</item>
    </derivirana_varijabla>
  </DomainObject.Predmet.ProtuStrankaListNazivFormated>
  <DomainObject.Predmet.ProtuStrankaListNazivFormatedOIB>
    <izvorni_sadrzaj>
      <item>NAJDRAŽE BEBE d.o.o., OIB 63828890265</item>
    </izvorni_sadrzaj>
    <derivirana_varijabla naziv="DomainObject.Predmet.ProtuStrankaListNazivFormatedOIB_1">
      <item>NAJDRAŽE BEBE d.o.o., OIB 63828890265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2016.</izvorni_sadrzaj>
    <derivirana_varijabla naziv="DomainObject.Datum_1">20.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NAJDRAŽE BEBE d.o.o.</izvorni_sadrzaj>
    <derivirana_varijabla naziv="DomainObject.Predmet.ProtustrankaIDrugi_1">NAJDRAŽE BEBE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NAJDRAŽE BEBE d.o.o., OIB 63828890265, Zoričićev trg 3, 10000 Zagreb</izvorni_sadrzaj>
    <derivirana_varijabla naziv="DomainObject.Predmet.ProtustrankaIDrugiAdressOIB_1">NAJDRAŽE BEBE d.o.o., OIB 63828890265, Zoričićev trg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NAJDRAŽE BEBE d.o.o.</item>
      <item>FINA Regionalni centar Zagreb</item>
    </izvorni_sadrzaj>
    <derivirana_varijabla naziv="DomainObject.Predmet.SudioniciListNaziv_1">
      <item>NAJDRAŽE BEBE d.o.o.</item>
      <item>FINA Regionalni centar Zagreb</item>
    </derivirana_varijabla>
  </DomainObject.Predmet.SudioniciListNaziv>
  <DomainObject.Predmet.SudioniciListAdressOIB>
    <izvorni_sadrzaj>
      <item>NAJDRAŽE BEBE d.o.o., OIB 63828890265, Zoričićev trg 3,10000 Zagreb</item>
      <item>FINA Regionalni centar Zagreb, OIB 85821130368, Trg Svibanjskih žrtava 1995. br. 1,10000 Zagreb</item>
    </izvorni_sadrzaj>
    <derivirana_varijabla naziv="DomainObject.Predmet.SudioniciListAdressOIB_1">
      <item>NAJDRAŽE BEBE d.o.o., OIB 63828890265, Zoričićev trg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63828890265</item>
      <item>, OIB 85821130368</item>
    </izvorni_sadrzaj>
    <derivirana_varijabla naziv="DomainObject.Predmet.SudioniciListNazivOIB_1">
      <item>, OIB 63828890265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2238</properties:Characters>
  <properties:Lines>73</properties:Lines>
  <properties:Paragraphs>21</properties:Paragraphs>
  <properties:TotalTime>153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2015-12-11T08:04:00Z</dcterms:created>
  <dc:creator>Sudsko vijeæe</dc:creator>
  <cp:lastModifiedBy>Tomislav Tukač</cp:lastModifiedBy>
  <cp:lastPrinted>2016-02-20T08:18:00Z</cp:lastPrinted>
  <dcterms:modified xmlns:xsi="http://www.w3.org/2001/XMLSchema-instance" xsi:type="dcterms:W3CDTF">2016-02-20T09:34:00Z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