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e239" w14:paraId="23ae239" w:rsidRDefault="00363E90" w:rsidP="00363E90" w:rsidR="00363E90" w:rsidRPr="00895814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895814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89581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89581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89581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7C2B9E"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17608A">
        <w:rPr>
          <w:rFonts w:cs="Times New Roman" w:eastAsia="Times New Roman" w:hAnsi="Times New Roman" w:ascii="Times New Roman"/>
          <w:sz w:val="24"/>
          <w:szCs w:val="24"/>
          <w:lang w:eastAsia="hr-HR"/>
        </w:rPr>
        <w:t>1105</w:t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>/1</w:t>
      </w:r>
      <w:r w:rsidR="0017608A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</w:p>
    <w:p w:rsidRDefault="005746CE" w:rsidP="00363E90" w:rsidR="005746CE" w:rsidRPr="0089581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E6F11" w:rsidP="00363E90" w:rsidR="003E6F11" w:rsidRPr="0089581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89581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5746CE" w:rsidP="00363E90" w:rsidR="005746CE" w:rsidRPr="00895814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7C2B9E" w:rsidR="00363E90" w:rsidRPr="0089581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 po sucu pojedincu Mislavu Kolakušiću, kao stečajnom sucu u stečajnom postupku nad dužnikom</w:t>
      </w:r>
      <w:r w:rsidR="007C2B9E"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7608A" w:rsidRPr="0017608A">
        <w:rPr>
          <w:rFonts w:cs="Times New Roman" w:eastAsia="Times New Roman" w:hAnsi="Times New Roman" w:ascii="Times New Roman"/>
          <w:sz w:val="24"/>
          <w:szCs w:val="24"/>
          <w:lang w:eastAsia="hr-HR"/>
        </w:rPr>
        <w:t>REGATA, d.o.o. za marketing, trgovinu i usluge, Zagreb, Barutanski breg 35, MBS:080225019, OIB:79629726461</w:t>
      </w:r>
      <w:r w:rsidR="007C2B9E"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86B61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7608A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53FBB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8D6B63" w:rsidP="00363E90" w:rsidR="008D6B63" w:rsidRPr="00895814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89581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63E90" w:rsidP="00363E90" w:rsidR="00363E9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895814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17608A" w:rsidRPr="0017608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REGATA, d.o.o. za marketing, trgovinu i usluge, Zagreb, Barutanski breg 35, MBS:080225019, OIB:79629726461</w:t>
      </w:r>
      <w:r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895814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</w:t>
      </w:r>
      <w:r w:rsidR="0017608A" w:rsidRPr="0017608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DAVORKA HULJEV, Zagreb, Miramarska 13d, OIB:34743014377</w:t>
      </w:r>
      <w:r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895814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486B61" w:rsidRPr="00486B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</w:t>
      </w:r>
      <w:r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486B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rujna</w:t>
      </w:r>
      <w:r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653FB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</w:t>
      </w:r>
      <w:r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895814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EC23EE" w:rsidRPr="00EC23E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15</w:t>
      </w:r>
      <w:r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</w:t>
      </w:r>
      <w:r w:rsidR="00EC23EE">
        <w:rPr>
          <w:rFonts w:cs="Times New Roman" w:eastAsia="Times New Roman" w:hAnsi="Times New Roman" w:ascii="Times New Roman"/>
          <w:sz w:val="24"/>
          <w:szCs w:val="24"/>
          <w:lang w:eastAsia="hr-HR"/>
        </w:rPr>
        <w:t>ovog rješenja</w:t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17608A">
        <w:rPr>
          <w:rFonts w:cs="Times New Roman" w:eastAsia="Times New Roman" w:hAnsi="Times New Roman" w:ascii="Times New Roman"/>
          <w:sz w:val="24"/>
          <w:szCs w:val="24"/>
          <w:lang w:eastAsia="hr-HR"/>
        </w:rPr>
        <w:t>1105</w:t>
      </w:r>
      <w:r w:rsidR="00ED0689"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17608A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895814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17608A" w:rsidRPr="0017608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DAVORKA HULJEV, Zagreb, Miramarska 13d, OIB:34743014377</w:t>
      </w:r>
      <w:r w:rsidR="005F6BD0"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895814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895814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895814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A01458" w:rsidRPr="00A0145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15</w:t>
      </w:r>
      <w:r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C23EE" w:rsidRPr="00EC23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objave </w:t>
      </w:r>
      <w:r w:rsidR="00EC23EE">
        <w:rPr>
          <w:rFonts w:cs="Times New Roman" w:eastAsia="Times New Roman" w:hAnsi="Times New Roman" w:ascii="Times New Roman"/>
          <w:sz w:val="24"/>
          <w:szCs w:val="24"/>
          <w:lang w:eastAsia="hr-HR"/>
        </w:rPr>
        <w:t>ovog rješenja</w:t>
      </w:r>
      <w:r w:rsidR="00EC23EE" w:rsidRPr="00EC23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otvaranju stečajnog postupka na e-oglasna ploča Suda</w:t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>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895814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895814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A0145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15</w:t>
      </w:r>
      <w:r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</w:t>
      </w:r>
      <w:r w:rsidR="00EC23EE">
        <w:rPr>
          <w:rFonts w:cs="Times New Roman" w:eastAsia="Times New Roman" w:hAnsi="Times New Roman" w:ascii="Times New Roman"/>
          <w:sz w:val="24"/>
          <w:szCs w:val="24"/>
          <w:lang w:eastAsia="hr-HR"/>
        </w:rPr>
        <w:t>ovog rješenja</w:t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otvaranju stečajnog postupka na e-oglasna ploča Suda, obavijestiti stečajnog upravitelja o svom izlučnom pravu, pravnoj osnovi izlučnog prava, te označiti predmet  na koji se njihovo izlučno pravo odnosi.</w:t>
      </w:r>
    </w:p>
    <w:p w:rsidRDefault="00363E90" w:rsidP="00363E90" w:rsidR="00363E90" w:rsidRPr="00895814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VII</w:t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895814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VIII</w:t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895814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IX</w:t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="00A01458" w:rsidRPr="00A0145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15</w:t>
      </w:r>
      <w:r w:rsidR="00486B61" w:rsidRPr="00A0145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="00A01458" w:rsidRPr="00A0145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studenog</w:t>
      </w:r>
      <w:r w:rsidR="005F6BD0"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ED0689"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</w:t>
      </w:r>
      <w:r w:rsidR="00653FB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</w:t>
      </w:r>
      <w:r w:rsidR="00ED0689"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u 1</w:t>
      </w:r>
      <w:r w:rsidR="00653FB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 w:rsidRPr="00895814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za isti dan i </w:t>
      </w:r>
      <w:r w:rsidR="00ED0689"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na istom mjestu u 1</w:t>
      </w:r>
      <w:r w:rsidR="00653FB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653FB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15</w:t>
      </w:r>
      <w:r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A1189" w:rsidP="00EA1189" w:rsidR="00EA1189" w:rsidRPr="00895814">
      <w:pPr>
        <w:spacing w:lineRule="auto" w:line="240" w:after="0"/>
        <w:ind w:hanging="708"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XI</w:t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upis zabilježbe rješenja o otvaranju stečajnog postupka na nekretninama dužnika u zemljišnim knjigama i to: </w:t>
      </w:r>
    </w:p>
    <w:p w:rsidRDefault="00EA1189" w:rsidP="00EA1189" w:rsidR="00EA1189">
      <w:pPr>
        <w:spacing w:lineRule="auto" w:line="240" w:after="0"/>
        <w:ind w:hanging="708"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581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="00710EF3" w:rsidRPr="00710E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Općinskog suda u </w:t>
      </w:r>
      <w:r w:rsidR="00486B61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  <w:r w:rsidR="00710EF3" w:rsidRPr="00710E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ZK Odjel </w:t>
      </w:r>
      <w:r w:rsidR="00486B61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</w:p>
    <w:p w:rsidRDefault="00486B61" w:rsidP="00EA1189" w:rsidR="00486B61">
      <w:pPr>
        <w:spacing w:lineRule="auto" w:line="240" w:after="0"/>
        <w:ind w:hanging="708"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zk.ul. 4527 k.o.330191 Rogoznica, k.č. 2058/20 ZGRADA, DVOR u ukupnoj površini od 591 m2,suvlasnički udio: 19/100 etažno vlasništvo (E-2), 19/100 dijela nekretnine povezano s vlasništvom posebnog dijela STAN A2 u prizemlju površine 62,00 m2, ulaz iz unutarnjeg stubišta desno, koji se sastoji od kuhinje s dnevnim boravkom, kupaonice, dvije spavaće sobe, pretprostora i dvije terase.</w:t>
      </w:r>
    </w:p>
    <w:p w:rsidRDefault="00710EF3" w:rsidP="00710EF3" w:rsidR="00710EF3" w:rsidRPr="00895814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895814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746CE" w:rsidP="00653FBB" w:rsidR="005746CE" w:rsidRPr="00895814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23EE" w:rsidP="00EC23EE" w:rsidR="00EC23EE">
      <w:pPr>
        <w:numPr>
          <w:ilvl w:val="12"/>
          <w:numId w:val="0"/>
        </w:num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</w:t>
      </w:r>
      <w:r w:rsidRPr="00EC23EE">
        <w:rPr>
          <w:rFonts w:cs="Times New Roman" w:eastAsia="Times New Roman" w:hAnsi="Times New Roman" w:ascii="Times New Roman"/>
          <w:sz w:val="24"/>
          <w:szCs w:val="20"/>
          <w:lang w:eastAsia="hr-HR"/>
        </w:rPr>
        <w:t>redlagatelj KRISTIJAN PREVOLŠEK, V. Novak 11, Rijeka, OIB:26549446959, je 19. prosinca 2014.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podnio prijedlog </w:t>
      </w:r>
      <w:r w:rsidRPr="00EC23EE">
        <w:rPr>
          <w:rFonts w:cs="Times New Roman" w:eastAsia="Times New Roman" w:hAnsi="Times New Roman" w:ascii="Times New Roman"/>
          <w:sz w:val="24"/>
          <w:szCs w:val="20"/>
          <w:lang w:eastAsia="hr-HR"/>
        </w:rPr>
        <w:t>za pokretanje stečajnog postupka protiv REGATA, d.o.o. za marketing, trgovinu i usluge, Zagreb, Barutanski breg 35, MBS:080225019, OIB:79629726461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EC23EE" w:rsidP="00EC23EE" w:rsidR="00EC23EE">
      <w:pPr>
        <w:numPr>
          <w:ilvl w:val="12"/>
          <w:numId w:val="0"/>
        </w:num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Prije ovog prijedloga podnesen je prijedlog za pokretanjem stečajnog postupka nad istim dužnikom pod brojem St-1098/14 te su nakon njegovog pravomoćnog okončanje stvoreni uvjeti za nastavak ovog postupka.</w:t>
      </w:r>
    </w:p>
    <w:p w:rsidRDefault="00EC23EE" w:rsidP="00EC23EE" w:rsidR="00EC23EE" w:rsidRPr="00EC23EE">
      <w:pPr>
        <w:numPr>
          <w:ilvl w:val="12"/>
          <w:numId w:val="0"/>
        </w:num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EC23EE">
        <w:rPr>
          <w:rFonts w:cs="Times New Roman" w:eastAsia="Times New Roman" w:hAnsi="Times New Roman" w:ascii="Times New Roman"/>
          <w:sz w:val="24"/>
          <w:szCs w:val="20"/>
          <w:lang w:eastAsia="hr-HR"/>
        </w:rPr>
        <w:t>Rješenjem od St-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1105</w:t>
      </w:r>
      <w:r w:rsidRPr="00EC23EE">
        <w:rPr>
          <w:rFonts w:cs="Times New Roman" w:eastAsia="Times New Roman" w:hAnsi="Times New Roman" w:ascii="Times New Roman"/>
          <w:sz w:val="24"/>
          <w:szCs w:val="20"/>
          <w:lang w:eastAsia="hr-HR"/>
        </w:rPr>
        <w:t>/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14</w:t>
      </w:r>
      <w:r w:rsidRPr="00EC23EE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od 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Pr="00EC23EE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srpnja</w:t>
      </w:r>
      <w:r w:rsidRPr="00EC23EE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Pr="00EC23EE">
        <w:rPr>
          <w:rFonts w:cs="Times New Roman" w:eastAsia="Times New Roman" w:hAnsi="Times New Roman" w:ascii="Times New Roman"/>
          <w:sz w:val="24"/>
          <w:szCs w:val="20"/>
          <w:lang w:eastAsia="hr-HR"/>
        </w:rPr>
        <w:t>. pokrenut je prethodni postupak radi utvrđivanja uvjeta za otvaranje stečajnog postupka nad dužnikom, te je određeno ročište radi izjašnjenja o prijedlogu za otvaranje stečajnog postupka.</w:t>
      </w:r>
    </w:p>
    <w:p w:rsidRDefault="00EC23EE" w:rsidP="00EC23EE" w:rsidR="00EC23EE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EC23EE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Na ročištu 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radi rasprave o uvjetima za otvaranje stečajnog postupka nad dužniko</w:t>
      </w:r>
      <w:r w:rsidR="00486B61">
        <w:rPr>
          <w:rFonts w:cs="Times New Roman" w:eastAsia="Times New Roman" w:hAnsi="Times New Roman" w:ascii="Times New Roman"/>
          <w:sz w:val="24"/>
          <w:szCs w:val="20"/>
          <w:lang w:eastAsia="hr-HR"/>
        </w:rPr>
        <w:t>m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zastupnik po zakonu je izvijestio sud da se ne protivi otvaranju stečajnog postupka nad dužnikom te je podneskom izvijestio sud o imovini dužnika.</w:t>
      </w:r>
    </w:p>
    <w:p w:rsidRDefault="00EC23EE" w:rsidP="00EC23EE" w:rsidR="00EC23EE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EC23EE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Iz</w:t>
      </w:r>
      <w:r w:rsidRPr="00EC23EE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podnes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ka</w:t>
      </w:r>
      <w:r w:rsidRPr="00EC23EE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FINA-e. 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tvrđeno je </w:t>
      </w:r>
      <w:r w:rsidRPr="00EC23EE">
        <w:rPr>
          <w:rFonts w:cs="Times New Roman" w:eastAsia="Times New Roman" w:hAnsi="Times New Roman" w:ascii="Times New Roman"/>
          <w:sz w:val="24"/>
          <w:szCs w:val="20"/>
          <w:lang w:eastAsia="hr-HR"/>
        </w:rPr>
        <w:t>da je dužnik imao neizvršene osnove za plaćanje evidentirane u očevidniku redoslijeda osnova za plaćanje u neprekinutom razdoblju od 1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Pr="00EC23EE">
        <w:rPr>
          <w:rFonts w:cs="Times New Roman" w:eastAsia="Times New Roman" w:hAnsi="Times New Roman" w:ascii="Times New Roman"/>
          <w:sz w:val="24"/>
          <w:szCs w:val="20"/>
          <w:lang w:eastAsia="hr-HR"/>
        </w:rPr>
        <w:t>147 dana u iznosu od 1.491.277,12 kn</w:t>
      </w:r>
    </w:p>
    <w:p w:rsidRDefault="00EC23EE" w:rsidP="00EC23EE" w:rsidR="00EC23EE" w:rsidRPr="00EC23EE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EC23EE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Temeljem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svega navedenog</w:t>
      </w:r>
      <w:r w:rsidRPr="00EC23EE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utvrđeno je da su se kod dužnika stekli uvjeti za otvaranjem stečajnog postupka iz razloga nesposobnosti za plaćanje te je stoga odlučeno kao u izreci sukladno članku 53. st. 4. SZ-a.</w:t>
      </w:r>
    </w:p>
    <w:p w:rsidRDefault="00EC23EE" w:rsidP="00EC23EE" w:rsidR="00363E90" w:rsidRPr="00895814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C23EE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EC23EE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EC23EE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EC23EE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EC23EE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363E90"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363E90" w:rsidR="00363E90" w:rsidRPr="00895814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486B61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23EE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2C53BC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26163" w:rsidP="00363E90" w:rsidR="00363E90" w:rsidRPr="00895814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895814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</w:p>
    <w:p w:rsidRDefault="00363E90" w:rsidP="00363E90" w:rsidR="00363E90" w:rsidRPr="00895814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5814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CD184A" w:rsidP="00363E90" w:rsidR="00CD184A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D184A" w:rsidP="00363E90" w:rsidR="00CD184A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točnost otpravka - ovlašteni službenik</w:t>
      </w:r>
    </w:p>
    <w:p w:rsidRDefault="00CD184A" w:rsidP="00CD184A" w:rsidR="00B1179E" w:rsidRPr="00895814">
      <w:pPr>
        <w:numPr>
          <w:ilvl w:val="12"/>
          <w:numId w:val="0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Ivana Stampf</w:t>
      </w:r>
    </w:p>
    <w:sectPr w:rsidSect="003E6F11" w:rsidR="00B1179E" w:rsidRPr="00895814">
      <w:headerReference w:type="default" r:id="rId10"/>
      <w:pgSz w:h="16838" w:w="11906"/>
      <w:pgMar w:gutter="0" w:footer="708" w:header="708" w:left="1417" w:bottom="1276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D184A">
      <w:rPr>
        <w:noProof/>
      </w:rPr>
      <w:t>2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17608A">
      <w:t>1105</w:t>
    </w:r>
    <w:r>
      <w:t>/1</w:t>
    </w:r>
    <w:r w:rsidR="0017608A">
      <w:t>4</w:t>
    </w:r>
  </w:p>
  <w:p w:rsidRDefault="00CD184A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C4A51"/>
    <w:rsid w:val="000C7670"/>
    <w:rsid w:val="00126163"/>
    <w:rsid w:val="0017608A"/>
    <w:rsid w:val="00281564"/>
    <w:rsid w:val="002A5ECC"/>
    <w:rsid w:val="002C53BC"/>
    <w:rsid w:val="00306762"/>
    <w:rsid w:val="00363E90"/>
    <w:rsid w:val="003E6F11"/>
    <w:rsid w:val="00444877"/>
    <w:rsid w:val="00486B61"/>
    <w:rsid w:val="004937C1"/>
    <w:rsid w:val="004F06D0"/>
    <w:rsid w:val="00531CEC"/>
    <w:rsid w:val="005746CE"/>
    <w:rsid w:val="005C662A"/>
    <w:rsid w:val="005F6BD0"/>
    <w:rsid w:val="00653FBB"/>
    <w:rsid w:val="00710EF3"/>
    <w:rsid w:val="00735E80"/>
    <w:rsid w:val="007B539B"/>
    <w:rsid w:val="007C2B9E"/>
    <w:rsid w:val="00881DA9"/>
    <w:rsid w:val="00895814"/>
    <w:rsid w:val="008A0731"/>
    <w:rsid w:val="008D6B63"/>
    <w:rsid w:val="009314AA"/>
    <w:rsid w:val="0099198B"/>
    <w:rsid w:val="0099599F"/>
    <w:rsid w:val="009A5C2F"/>
    <w:rsid w:val="009C3A74"/>
    <w:rsid w:val="009E17E3"/>
    <w:rsid w:val="00A01458"/>
    <w:rsid w:val="00A34280"/>
    <w:rsid w:val="00AF1638"/>
    <w:rsid w:val="00B1179E"/>
    <w:rsid w:val="00BC25EC"/>
    <w:rsid w:val="00C72869"/>
    <w:rsid w:val="00C8443D"/>
    <w:rsid w:val="00CA6AB4"/>
    <w:rsid w:val="00CD184A"/>
    <w:rsid w:val="00D06168"/>
    <w:rsid w:val="00D746D2"/>
    <w:rsid w:val="00DA42CC"/>
    <w:rsid w:val="00E4445F"/>
    <w:rsid w:val="00E7198B"/>
    <w:rsid w:val="00EA1189"/>
    <w:rsid w:val="00EC17FF"/>
    <w:rsid w:val="00EC23EE"/>
    <w:rsid w:val="00ED0689"/>
    <w:rsid w:val="00F4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CD18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84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184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184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184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CD18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8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D18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D18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D18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St-1105/2014</izvorni_sadrzaj>
    <derivirana_varijabla naziv="DomainObject.Predmet.OznakaBroj_1">St-1105/2014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REGATA, d.o.o. za marketing, trgovinu i usluge</izvorni_sadrzaj>
    <derivirana_varijabla naziv="DomainObject.Predmet.ProtustrankaFormated_1">  REGATA, d.o.o. za marketing, trgovinu i usluge</derivirana_varijabla>
  </DomainObject.Predmet.ProtustrankaFormated>
  <DomainObject.Predmet.ProtustrankaFormatedOIB>
    <izvorni_sadrzaj>  REGATA, d.o.o. za marketing, trgovinu i usluge, OIB 79629726461</izvorni_sadrzaj>
    <derivirana_varijabla naziv="DomainObject.Predmet.ProtustrankaFormatedOIB_1">  REGATA, d.o.o. za marketing, trgovinu i usluge, OIB 79629726461</derivirana_varijabla>
  </DomainObject.Predmet.ProtustrankaFormatedOIB>
  <DomainObject.Predmet.ProtustrankaFormatedWithAdress>
    <izvorni_sadrzaj> REGATA, d.o.o. za marketing, trgovinu i usluge, Barutanski breg 35, 10000 Zagreb</izvorni_sadrzaj>
    <derivirana_varijabla naziv="DomainObject.Predmet.ProtustrankaFormatedWithAdress_1"> REGATA, d.o.o. za marketing, trgovinu i usluge, Barutanski breg 35, 10000 Zagreb</derivirana_varijabla>
  </DomainObject.Predmet.ProtustrankaFormatedWithAdress>
  <DomainObject.Predmet.ProtustrankaFormatedWithAdressOIB>
    <izvorni_sadrzaj> REGATA, d.o.o. za marketing, trgovinu i usluge, OIB 79629726461, Barutanski breg 35, 10000 Zagreb</izvorni_sadrzaj>
    <derivirana_varijabla naziv="DomainObject.Predmet.ProtustrankaFormatedWithAdressOIB_1"> REGATA, d.o.o. za marketing, trgovinu i usluge, OIB 79629726461, Barutanski breg 35, 10000 Zagreb</derivirana_varijabla>
  </DomainObject.Predmet.ProtustrankaFormatedWithAdressOIB>
  <DomainObject.Predmet.ProtustrankaWithAdress>
    <izvorni_sadrzaj>REGATA, d.o.o. za marketing, trgovinu i usluge Barutanski breg 35, 10000 Zagreb</izvorni_sadrzaj>
    <derivirana_varijabla naziv="DomainObject.Predmet.ProtustrankaWithAdress_1">REGATA, d.o.o. za marketing, trgovinu i usluge Barutanski breg 35, 10000 Zagreb</derivirana_varijabla>
  </DomainObject.Predmet.ProtustrankaWithAdress>
  <DomainObject.Predmet.ProtustrankaWithAdressOIB>
    <izvorni_sadrzaj>REGATA, d.o.o. za marketing, trgovinu i usluge, OIB 79629726461, Barutanski breg 35, 10000 Zagreb</izvorni_sadrzaj>
    <derivirana_varijabla naziv="DomainObject.Predmet.ProtustrankaWithAdressOIB_1">REGATA, d.o.o. za marketing, trgovinu i usluge, OIB 79629726461, Barutanski breg 35, 10000 Zagreb</derivirana_varijabla>
  </DomainObject.Predmet.ProtustrankaWithAdressOIB>
  <DomainObject.Predmet.ProtustrankaNazivFormated>
    <izvorni_sadrzaj>REGATA, d.o.o. za marketing, trgovinu i usluge</izvorni_sadrzaj>
    <derivirana_varijabla naziv="DomainObject.Predmet.ProtustrankaNazivFormated_1">REGATA, d.o.o. za marketing, trgovinu i usluge</derivirana_varijabla>
  </DomainObject.Predmet.ProtustrankaNazivFormated>
  <DomainObject.Predmet.ProtustrankaNazivFormatedOIB>
    <izvorni_sadrzaj>REGATA, d.o.o. za marketing, trgovinu i usluge, OIB 79629726461</izvorni_sadrzaj>
    <derivirana_varijabla naziv="DomainObject.Predmet.ProtustrankaNazivFormatedOIB_1">REGATA, d.o.o. za marketing, trgovinu i usluge, OIB 79629726461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Kristijan Prevolšek</izvorni_sadrzaj>
    <derivirana_varijabla naziv="DomainObject.Predmet.StrankaFormated_1">  Kristijan Prevolšek</derivirana_varijabla>
  </DomainObject.Predmet.StrankaFormated>
  <DomainObject.Predmet.StrankaFormatedOIB>
    <izvorni_sadrzaj>  Kristijan Prevolšek, OIB 26549446959</izvorni_sadrzaj>
    <derivirana_varijabla naziv="DomainObject.Predmet.StrankaFormatedOIB_1">  Kristijan Prevolšek, OIB 26549446959</derivirana_varijabla>
  </DomainObject.Predmet.StrankaFormatedOIB>
  <DomainObject.Predmet.StrankaFormatedWithAdress>
    <izvorni_sadrzaj> Kristijan Prevolšek, Vjenceslava Novaka 11, 51000 Rijeka</izvorni_sadrzaj>
    <derivirana_varijabla naziv="DomainObject.Predmet.StrankaFormatedWithAdress_1"> Kristijan Prevolšek, Vjenceslava Novaka 11, 51000 Rijeka</derivirana_varijabla>
  </DomainObject.Predmet.StrankaFormatedWithAdress>
  <DomainObject.Predmet.StrankaFormatedWithAdressOIB>
    <izvorni_sadrzaj> Kristijan Prevolšek, OIB 26549446959, Vjenceslava Novaka 11, 51000 Rijeka</izvorni_sadrzaj>
    <derivirana_varijabla naziv="DomainObject.Predmet.StrankaFormatedWithAdressOIB_1"> Kristijan Prevolšek, OIB 26549446959, Vjenceslava Novaka 11, 51000 Rijeka</derivirana_varijabla>
  </DomainObject.Predmet.StrankaFormatedWithAdressOIB>
  <DomainObject.Predmet.StrankaWithAdress>
    <izvorni_sadrzaj>Kristijan Prevolšek Vjenceslava Novaka 11,51000 Rijeka</izvorni_sadrzaj>
    <derivirana_varijabla naziv="DomainObject.Predmet.StrankaWithAdress_1">Kristijan Prevolšek Vjenceslava Novaka 11,51000 Rijeka</derivirana_varijabla>
  </DomainObject.Predmet.StrankaWithAdress>
  <DomainObject.Predmet.StrankaWithAdressOIB>
    <izvorni_sadrzaj>Kristijan Prevolšek, OIB 26549446959, Vjenceslava Novaka 11,51000 Rijeka</izvorni_sadrzaj>
    <derivirana_varijabla naziv="DomainObject.Predmet.StrankaWithAdressOIB_1">Kristijan Prevolšek, OIB 26549446959, Vjenceslava Novaka 11,51000 Rijeka</derivirana_varijabla>
  </DomainObject.Predmet.StrankaWithAdressOIB>
  <DomainObject.Predmet.StrankaNazivFormated>
    <izvorni_sadrzaj>Kristijan Prevolšek</izvorni_sadrzaj>
    <derivirana_varijabla naziv="DomainObject.Predmet.StrankaNazivFormated_1">Kristijan Prevolšek</derivirana_varijabla>
  </DomainObject.Predmet.StrankaNazivFormated>
  <DomainObject.Predmet.StrankaNazivFormatedOIB>
    <izvorni_sadrzaj>Kristijan Prevolšek, OIB 26549446959</izvorni_sadrzaj>
    <derivirana_varijabla naziv="DomainObject.Predmet.StrankaNazivFormatedOIB_1">Kristijan Prevolšek, OIB 26549446959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Kristijan Prevolšek</item>
    </izvorni_sadrzaj>
    <derivirana_varijabla naziv="DomainObject.Predmet.StrankaListFormated_1">
      <item>Kristijan Prevolšek</item>
    </derivirana_varijabla>
  </DomainObject.Predmet.StrankaListFormated>
  <DomainObject.Predmet.StrankaListFormatedOIB>
    <izvorni_sadrzaj>
      <item>Kristijan Prevolšek, OIB 26549446959</item>
    </izvorni_sadrzaj>
    <derivirana_varijabla naziv="DomainObject.Predmet.StrankaListFormatedOIB_1">
      <item>Kristijan Prevolšek, OIB 26549446959</item>
    </derivirana_varijabla>
  </DomainObject.Predmet.StrankaListFormatedOIB>
  <DomainObject.Predmet.StrankaListFormatedWithAdress>
    <izvorni_sadrzaj>
      <item>Kristijan Prevolšek, Vjenceslava Novaka 11, 51000 Rijeka</item>
    </izvorni_sadrzaj>
    <derivirana_varijabla naziv="DomainObject.Predmet.StrankaListFormatedWithAdress_1">
      <item>Kristijan Prevolšek, Vjenceslava Novaka 11, 51000 Rijeka</item>
    </derivirana_varijabla>
  </DomainObject.Predmet.StrankaListFormatedWithAdress>
  <DomainObject.Predmet.StrankaListFormatedWithAdressOIB>
    <izvorni_sadrzaj>
      <item>Kristijan Prevolšek, OIB 26549446959, Vjenceslava Novaka 11, 51000 Rijeka</item>
    </izvorni_sadrzaj>
    <derivirana_varijabla naziv="DomainObject.Predmet.StrankaListFormatedWithAdressOIB_1">
      <item>Kristijan Prevolšek, OIB 26549446959, Vjenceslava Novaka 11, 51000 Rijeka</item>
    </derivirana_varijabla>
  </DomainObject.Predmet.StrankaListFormatedWithAdressOIB>
  <DomainObject.Predmet.StrankaListNazivFormated>
    <izvorni_sadrzaj>
      <item>Kristijan Prevolšek</item>
    </izvorni_sadrzaj>
    <derivirana_varijabla naziv="DomainObject.Predmet.StrankaListNazivFormated_1">
      <item>Kristijan Prevolšek</item>
    </derivirana_varijabla>
  </DomainObject.Predmet.StrankaListNazivFormated>
  <DomainObject.Predmet.StrankaListNazivFormatedOIB>
    <izvorni_sadrzaj>
      <item>Kristijan Prevolšek, OIB 26549446959</item>
    </izvorni_sadrzaj>
    <derivirana_varijabla naziv="DomainObject.Predmet.StrankaListNazivFormatedOIB_1">
      <item>Kristijan Prevolšek, OIB 26549446959</item>
    </derivirana_varijabla>
  </DomainObject.Predmet.StrankaListNazivFormatedOIB>
  <DomainObject.Predmet.ProtuStrankaListFormated>
    <izvorni_sadrzaj>
      <item>REGATA, d.o.o. za marketing, trgovinu i usluge</item>
    </izvorni_sadrzaj>
    <derivirana_varijabla naziv="DomainObject.Predmet.ProtuStrankaListFormated_1">
      <item>REGATA, d.o.o. za marketing, trgovinu i usluge</item>
    </derivirana_varijabla>
  </DomainObject.Predmet.ProtuStrankaListFormated>
  <DomainObject.Predmet.ProtuStrankaListFormatedOIB>
    <izvorni_sadrzaj>
      <item>REGATA, d.o.o. za marketing, trgovinu i usluge, OIB 79629726461</item>
    </izvorni_sadrzaj>
    <derivirana_varijabla naziv="DomainObject.Predmet.ProtuStrankaListFormatedOIB_1">
      <item>REGATA, d.o.o. za marketing, trgovinu i usluge, OIB 79629726461</item>
    </derivirana_varijabla>
  </DomainObject.Predmet.ProtuStrankaListFormatedOIB>
  <DomainObject.Predmet.ProtuStrankaListFormatedWithAdress>
    <izvorni_sadrzaj>
      <item>REGATA, d.o.o. za marketing, trgovinu i usluge, Barutanski breg 35, 10000 Zagreb</item>
    </izvorni_sadrzaj>
    <derivirana_varijabla naziv="DomainObject.Predmet.ProtuStrankaListFormatedWithAdress_1">
      <item>REGATA, d.o.o. za marketing, trgovinu i usluge, Barutanski breg 35, 10000 Zagreb</item>
    </derivirana_varijabla>
  </DomainObject.Predmet.ProtuStrankaListFormatedWithAdress>
  <DomainObject.Predmet.ProtuStrankaListFormatedWithAdressOIB>
    <izvorni_sadrzaj>
      <item>REGATA, d.o.o. za marketing, trgovinu i usluge, OIB 79629726461, Barutanski breg 35, 10000 Zagreb</item>
    </izvorni_sadrzaj>
    <derivirana_varijabla naziv="DomainObject.Predmet.ProtuStrankaListFormatedWithAdressOIB_1">
      <item>REGATA, d.o.o. za marketing, trgovinu i usluge, OIB 79629726461, Barutanski breg 35, 10000 Zagreb</item>
    </derivirana_varijabla>
  </DomainObject.Predmet.ProtuStrankaListFormatedWithAdressOIB>
  <DomainObject.Predmet.ProtuStrankaListNazivFormated>
    <izvorni_sadrzaj>
      <item>REGATA, d.o.o. za marketing, trgovinu i usluge</item>
    </izvorni_sadrzaj>
    <derivirana_varijabla naziv="DomainObject.Predmet.ProtuStrankaListNazivFormated_1">
      <item>REGATA, d.o.o. za marketing, trgovinu i usluge</item>
    </derivirana_varijabla>
  </DomainObject.Predmet.ProtuStrankaListNazivFormated>
  <DomainObject.Predmet.ProtuStrankaListNazivFormatedOIB>
    <izvorni_sadrzaj>
      <item>REGATA, d.o.o. za marketing, trgovinu i usluge, OIB 79629726461</item>
    </izvorni_sadrzaj>
    <derivirana_varijabla naziv="DomainObject.Predmet.ProtuStrankaListNazivFormatedOIB_1">
      <item>REGATA, d.o.o. za marketing, trgovinu i usluge, OIB 79629726461</item>
    </derivirana_varijabla>
  </DomainObject.Predmet.ProtuStrankaListNazivFormatedOIB>
  <DomainObject.Predmet.OstaliListFormated>
    <izvorni_sadrzaj>
      <item>IVICA LOVRIĆ</item>
    </izvorni_sadrzaj>
    <derivirana_varijabla naziv="DomainObject.Predmet.OstaliListFormated_1">
      <item>IVICA LOVRIĆ</item>
    </derivirana_varijabla>
  </DomainObject.Predmet.OstaliListFormated>
  <DomainObject.Predmet.OstaliListFormatedOIB>
    <izvorni_sadrzaj>
      <item>IVICA LOVRIĆ, OIB 64144862315</item>
    </izvorni_sadrzaj>
    <derivirana_varijabla naziv="DomainObject.Predmet.OstaliListFormatedOIB_1">
      <item>IVICA LOVRIĆ, OIB 64144862315</item>
    </derivirana_varijabla>
  </DomainObject.Predmet.OstaliListFormatedOIB>
  <DomainObject.Predmet.OstaliListFormatedWithAdress>
    <izvorni_sadrzaj>
      <item>IVICA LOVRIĆ, Barutanski breg 35, 10000 Zagreb</item>
    </izvorni_sadrzaj>
    <derivirana_varijabla naziv="DomainObject.Predmet.OstaliListFormatedWithAdress_1">
      <item>IVICA LOVRIĆ, Barutanski breg 35, 10000 Zagreb</item>
    </derivirana_varijabla>
  </DomainObject.Predmet.OstaliListFormatedWithAdress>
  <DomainObject.Predmet.OstaliListFormatedWithAdressOIB>
    <izvorni_sadrzaj>
      <item>IVICA LOVRIĆ, OIB 64144862315, Barutanski breg 35, 10000 Zagreb</item>
    </izvorni_sadrzaj>
    <derivirana_varijabla naziv="DomainObject.Predmet.OstaliListFormatedWithAdressOIB_1">
      <item>IVICA LOVRIĆ, OIB 64144862315, Barutanski breg 35, 10000 Zagreb</item>
    </derivirana_varijabla>
  </DomainObject.Predmet.OstaliListFormatedWithAdressOIB>
  <DomainObject.Predmet.OstaliListNazivFormated>
    <izvorni_sadrzaj>
      <item>IVICA LOVRIĆ</item>
    </izvorni_sadrzaj>
    <derivirana_varijabla naziv="DomainObject.Predmet.OstaliListNazivFormated_1">
      <item>IVICA LOVRIĆ</item>
    </derivirana_varijabla>
  </DomainObject.Predmet.OstaliListNazivFormated>
  <DomainObject.Predmet.OstaliListNazivFormatedOIB>
    <izvorni_sadrzaj>
      <item>IVICA LOVRIĆ, OIB 64144862315</item>
    </izvorni_sadrzaj>
    <derivirana_varijabla naziv="DomainObject.Predmet.OstaliListNazivFormatedOIB_1">
      <item>IVICA LOVRIĆ, OIB 64144862315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Kristijan Prevolšek</izvorni_sadrzaj>
    <derivirana_varijabla naziv="DomainObject.Predmet.StrankaIDrugi_1">Kristijan Prevolšek</derivirana_varijabla>
  </DomainObject.Predmet.StrankaIDrugi>
  <DomainObject.Predmet.ProtustrankaIDrugi>
    <izvorni_sadrzaj>REGATA, d.o.o. za marketing, trgovinu i usluge</izvorni_sadrzaj>
    <derivirana_varijabla naziv="DomainObject.Predmet.ProtustrankaIDrugi_1">REGATA, d.o.o. za marketing, trgovinu i usluge</derivirana_varijabla>
  </DomainObject.Predmet.ProtustrankaIDrugi>
  <DomainObject.Predmet.StrankaIDrugiAdressOIB>
    <izvorni_sadrzaj>Kristijan Prevolšek, OIB 26549446959, Vjenceslava Novaka 11, 51000 Rijeka</izvorni_sadrzaj>
    <derivirana_varijabla naziv="DomainObject.Predmet.StrankaIDrugiAdressOIB_1">Kristijan Prevolšek, OIB 26549446959, Vjenceslava Novaka 11, 51000 Rijeka</derivirana_varijabla>
  </DomainObject.Predmet.StrankaIDrugiAdressOIB>
  <DomainObject.Predmet.ProtustrankaIDrugiAdressOIB>
    <izvorni_sadrzaj>REGATA, d.o.o. za marketing, trgovinu i usluge, OIB 79629726461, Barutanski breg 35, 10000 Zagreb</izvorni_sadrzaj>
    <derivirana_varijabla naziv="DomainObject.Predmet.ProtustrankaIDrugiAdressOIB_1">REGATA, d.o.o. za marketing, trgovinu i usluge, OIB 79629726461, Barutanski breg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Prevolšek</item>
      <item>REGATA, d.o.o. za marketing, trgovinu i usluge</item>
      <item>IVICA LOVRIĆ</item>
    </izvorni_sadrzaj>
    <derivirana_varijabla naziv="DomainObject.Predmet.SudioniciListNaziv_1">
      <item>Kristijan Prevolšek</item>
      <item>REGATA, d.o.o. za marketing, trgovinu i usluge</item>
      <item>IVICA LOVRIĆ</item>
    </derivirana_varijabla>
  </DomainObject.Predmet.SudioniciListNaziv>
  <DomainObject.Predmet.SudioniciListAdressOIB>
    <izvorni_sadrzaj>
      <item>Kristijan Prevolšek, OIB 26549446959, Vjenceslava Novaka 11,51000 Rijeka</item>
      <item>REGATA, d.o.o. za marketing, trgovinu i usluge, OIB 79629726461, Barutanski breg 35,10000 Zagreb</item>
      <item>IVICA LOVRIĆ, OIB 64144862315, Barutanski breg 35,10000 Zagreb</item>
    </izvorni_sadrzaj>
    <derivirana_varijabla naziv="DomainObject.Predmet.SudioniciListAdressOIB_1">
      <item>Kristijan Prevolšek, OIB 26549446959, Vjenceslava Novaka 11,51000 Rijeka</item>
      <item>REGATA, d.o.o. za marketing, trgovinu i usluge, OIB 79629726461, Barutanski breg 35,10000 Zagreb</item>
      <item>IVICA LOVRIĆ, OIB 64144862315, Barutanski breg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26549446959</item>
      <item>, OIB 79629726461</item>
      <item>, OIB 64144862315</item>
    </izvorni_sadrzaj>
    <derivirana_varijabla naziv="DomainObject.Predmet.SudioniciListNazivOIB_1">
      <item>, OIB 26549446959</item>
      <item>, OIB 79629726461</item>
      <item>, OIB 64144862315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836</properties:Words>
  <properties:Characters>4617</properties:Characters>
  <properties:Lines>95</properties:Lines>
  <properties:Paragraphs>37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2017-09-19T11:52:00Z</dcterms:created>
  <dc:creator>Mislav Kolakušić</dc:creator>
  <cp:lastModifiedBy>Ivana Stampf</cp:lastModifiedBy>
  <dcterms:modified xmlns:xsi="http://www.w3.org/2001/XMLSchema-instance" xsi:type="dcterms:W3CDTF">2017-09-20T09:19:00Z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