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8487" w14:paraId="6c48487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2726A2">
        <w:t>5</w:t>
      </w:r>
      <w:r w:rsidR="00731A9F">
        <w:t>32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726E14" w:rsidR="00726E1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EC34B8" w:rsidR="003A7E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C42E2F" w:rsidP="003A7EC8" w:rsidR="00C42E2F">
      <w:pPr>
        <w:jc w:val="both"/>
      </w:pPr>
    </w:p>
    <w:p w:rsidRDefault="00143A12" w:rsidP="003A7EC8" w:rsidR="00143A12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731A9F">
        <w:t>21</w:t>
      </w:r>
      <w:r>
        <w:t xml:space="preserve">. </w:t>
      </w:r>
      <w:r w:rsidR="00731A9F">
        <w:t>sr</w:t>
      </w:r>
      <w:r w:rsidR="00FA119B">
        <w:t>pnja</w:t>
      </w:r>
      <w:r w:rsidR="002726A2">
        <w:t xml:space="preserve"> </w:t>
      </w:r>
      <w:r>
        <w:t>201</w:t>
      </w:r>
      <w:r w:rsidR="006249CD">
        <w:t>6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143A12" w:rsidP="00143A12" w:rsidR="00143A12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143A12" w:rsidP="003A7EC8" w:rsidR="00143A12">
      <w:pPr>
        <w:jc w:val="both"/>
      </w:pPr>
    </w:p>
    <w:p w:rsidRDefault="0052008A" w:rsidP="00731A9F" w:rsidR="00F553E2">
      <w:pPr>
        <w:numPr>
          <w:ilvl w:val="0"/>
          <w:numId w:val="30"/>
        </w:numPr>
        <w:jc w:val="both"/>
        <w:rPr>
          <w:lang w:eastAsia="ar-SA"/>
        </w:rPr>
      </w:pPr>
      <w:r>
        <w:t>Kupc</w:t>
      </w:r>
      <w:r w:rsidR="00714C6F">
        <w:t>u</w:t>
      </w:r>
      <w:r>
        <w:t xml:space="preserve"> </w:t>
      </w:r>
      <w:r w:rsidR="00731A9F" w:rsidRPr="00731A9F">
        <w:rPr>
          <w:bCs/>
        </w:rPr>
        <w:t>CROATIA BANKA d.d. Zagreb, Roberta Frangeša Mihanovića 9, OIB 32247795989</w:t>
      </w:r>
      <w:r>
        <w:t>, predaj</w:t>
      </w:r>
      <w:r w:rsidR="00714C6F">
        <w:t>e</w:t>
      </w:r>
      <w:r>
        <w:t xml:space="preserve"> se u posjed </w:t>
      </w:r>
      <w:r w:rsidR="003C5D3B">
        <w:t xml:space="preserve">nekretnine upisane </w:t>
      </w:r>
      <w:r w:rsidR="003C5D3B">
        <w:rPr>
          <w:lang w:eastAsia="zh-CN"/>
        </w:rPr>
        <w:t>u zk.ul.</w:t>
      </w:r>
      <w:r w:rsidR="003C5D3B" w:rsidRPr="00CE110A">
        <w:rPr>
          <w:lang w:eastAsia="zh-CN"/>
        </w:rPr>
        <w:t>br</w:t>
      </w:r>
      <w:r w:rsidR="003C5D3B">
        <w:rPr>
          <w:lang w:eastAsia="zh-CN"/>
        </w:rPr>
        <w:t>.</w:t>
      </w:r>
      <w:r w:rsidR="003C5D3B" w:rsidRPr="00CE110A">
        <w:rPr>
          <w:lang w:eastAsia="zh-CN"/>
        </w:rPr>
        <w:t xml:space="preserve"> </w:t>
      </w:r>
      <w:r w:rsidR="000C203C" w:rsidRPr="00C65ECC">
        <w:t>9332 k.o. Vukovar, kč.br. 1666/1, oranica ulica B. Kidriča, površina 208 m</w:t>
      </w:r>
      <w:r w:rsidR="000C203C" w:rsidRPr="00C65ECC">
        <w:rPr>
          <w:vertAlign w:val="superscript"/>
        </w:rPr>
        <w:t>2</w:t>
      </w:r>
      <w:r w:rsidR="00596C3C">
        <w:t>,</w:t>
      </w:r>
    </w:p>
    <w:p w:rsidRDefault="00A01778" w:rsidP="00A01778" w:rsidR="00A01778">
      <w:pPr>
        <w:ind w:firstLine="720" w:left="720"/>
        <w:jc w:val="both"/>
      </w:pPr>
      <w:r>
        <w:t>kao vlasništvo kupca.</w:t>
      </w:r>
    </w:p>
    <w:p w:rsidRDefault="00A01778" w:rsidP="00A01778" w:rsidR="00A01778">
      <w:pPr>
        <w:ind w:left="1440"/>
        <w:jc w:val="both"/>
      </w:pPr>
    </w:p>
    <w:p w:rsidRDefault="00715072" w:rsidP="003C5D3B" w:rsidR="00715072">
      <w:pPr>
        <w:numPr>
          <w:ilvl w:val="0"/>
          <w:numId w:val="30"/>
        </w:numPr>
        <w:jc w:val="both"/>
      </w:pPr>
      <w:r>
        <w:t xml:space="preserve">Zemljišno-knjižnom odjelu Općinskog suda u </w:t>
      </w:r>
      <w:r w:rsidR="00AA1F0D">
        <w:t>Vukovar</w:t>
      </w:r>
      <w:r>
        <w:t>u nalaže se prijenos prava vlasništva na nekretnin</w:t>
      </w:r>
      <w:r w:rsidR="00AA1F0D">
        <w:t>ama</w:t>
      </w:r>
      <w:r>
        <w:t xml:space="preserve"> iz točke 1. ovoga zaključka, na kupca, kao i brisanje svih upisanih prava, tereta i zabilježbi i to:</w:t>
      </w:r>
    </w:p>
    <w:p w:rsidRDefault="00104DC5" w:rsidP="00714C6F" w:rsidR="00104DC5">
      <w:pPr>
        <w:jc w:val="both"/>
      </w:pPr>
    </w:p>
    <w:p w:rsidRDefault="00715072" w:rsidP="008222C7" w:rsidR="00715072">
      <w:pPr>
        <w:ind w:firstLine="720" w:left="720"/>
        <w:jc w:val="both"/>
      </w:pPr>
      <w:r>
        <w:t>Na listu „B“ – Vlastovnica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1. Vlasnički dio: 1/1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VUKOVIĆ COMPANY D.O.O., OIB: 08199614791, VUKOVAR, J. J. STROSSMAYERA 21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Upisi koji vrijede za sve udjele na B listu: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1.1 Zaprimljeno 05.04.2013. broj Z-1759/13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Na temelju ovosudnog rješenja o ovrsi poslovni broj: Ovr-335/13. od 10. travnja 2013. godine zabilježuje se ovrha na nekretnine u A.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2.1 Zaprimljeno 02.05.2013. broj Z-2305/13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Na temelju rješenja Financijske agencije, Regionalni centar Zagreb od 24. travnja 2013. godine zabilježuje se otvaranje postupka predstečajne nagodbe na nekretnine u A.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3.1 Zaprimljeno 16.06.2014. broj Z-1845/14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lastRenderedPageBreak/>
        <w:t>Na temelju rješenja Trgovačkog suda u Osijeku poslovni broj: St-350/12-6 od 31. listopada 2012. godine zabilježuje se otvaranje stečajnog postupka na nekretnine Vuković - Company d.o.o. Vukovar.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4.1 Zaprimljeno 23.09.2014. broj Z-2844/14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St-114/14-40 od 17. rujna 2014.g., zabilježuje se sudska prodaja na nekretnine u A.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5.1 Zaprimljeno 04.11.2014. broj Z-3264/14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 od 28. listopada 2014. godine, zabilježuje se sudska prodaja na nekretnine u A.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6.1 Zaprimljeno 20.11.2014. broj Z-3448/14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St-114/14-85 od 18. studenoga 2014. godine, zabilježuje se sudska prodaja na nekretnine u A.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7.1 Zaprimljeno 30.12.2014. broj Z-3888/14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St-114/14-155 od 23. prosinca 2014. godine zabilježuje se treća sudska prodaja na nekretnine u A.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Na listu "C" - Teretovnica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 xml:space="preserve">1. 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1.1 Zaprimljeno 06.12.2012. broj Z-4245/12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Temeljem Ugovora o kratkoročnom kreditu u kunama br. 2200139254 od 06. prosinca 2012. godine, solemniziran kod javnog bilježnika Bore Arambašić iz Vukovara dana 06. prosinca 2012. godine pod poslovnim brojem OV-11133/12, uknjižuje se pravo zaloga-sporedni uložak na nekretnine u A u iznosu od 4.500.000,00 kuna uvećano za redovnu kamatnu stopu od 10,00% godišnje, promjenjivu, uz jednokratnu otplatu glavnice, a obračun i plaćanje kamate mjesečno, interkalarnu kamatu u visini redovne kamate, zateznu kamatu u visini zakonske zatezne kamate, promjenjivu, naknade, troškove i ostale uvjete iz navedenog ugovora, za korist: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CROATIA BANKA D.D., OIB: 32247795989, ZAGREB, KVATERNIKOV TRG 9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 xml:space="preserve">3. 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3.1</w:t>
      </w:r>
      <w:r w:rsidR="00031784">
        <w:t xml:space="preserve"> </w:t>
      </w:r>
      <w:r>
        <w:t>Zaprimljeno: 29. ožujka 2013. broj: Z-1639/13.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 xml:space="preserve">Na temelju ovosudnog rješenja poslovni broj: Ovr-321/13. od 03. travnja 2013. godine, uknjižuje se pravo zaloga na nekretnine u A,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</w:t>
      </w:r>
      <w:r>
        <w:lastRenderedPageBreak/>
        <w:t>učinak da se ovrha na tim nekretninama smije provesti i prema trećoj osobi koja je ove nekretnine kasnije stekla, za korist: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OTP BANKA HRVATSKA D.D., OIB: 52508873833, ZADAR, DOMOVINSKOG RATA 3</w:t>
      </w:r>
    </w:p>
    <w:p w:rsidRDefault="000C203C" w:rsidP="000C203C" w:rsidR="00031784">
      <w:pPr>
        <w:tabs>
          <w:tab w:pos="1418" w:val="left"/>
          <w:tab w:pos="1701" w:val="left"/>
        </w:tabs>
        <w:ind w:left="1418"/>
        <w:jc w:val="both"/>
      </w:pPr>
      <w:r>
        <w:t xml:space="preserve">4. </w:t>
      </w:r>
    </w:p>
    <w:p w:rsidRDefault="000C203C" w:rsidP="000C203C" w:rsidR="000C203C">
      <w:pPr>
        <w:tabs>
          <w:tab w:pos="1418" w:val="left"/>
          <w:tab w:pos="1701" w:val="left"/>
        </w:tabs>
        <w:ind w:left="1418"/>
        <w:jc w:val="both"/>
      </w:pPr>
      <w:r>
        <w:t>4.1</w:t>
      </w:r>
      <w:r w:rsidR="00031784">
        <w:t xml:space="preserve"> </w:t>
      </w:r>
      <w:r>
        <w:t>Zaprimljeno 23.09.2014. broj Z-2844/14</w:t>
      </w:r>
    </w:p>
    <w:p w:rsidRDefault="000C203C" w:rsidP="000C203C" w:rsidR="001215E8">
      <w:pPr>
        <w:tabs>
          <w:tab w:pos="1418" w:val="left"/>
          <w:tab w:pos="1701" w:val="left"/>
        </w:tabs>
        <w:ind w:left="1418"/>
        <w:jc w:val="both"/>
      </w:pPr>
      <w:r>
        <w:t>Na temelju rješenja Trgovačkog suda u Osijeku broj: St-114/14-40 od 17. rujna 2014.g., zabilježuje se sudska prodaja na nekretnine u A</w:t>
      </w:r>
    </w:p>
    <w:p w:rsidRDefault="00DD3BCA" w:rsidP="00F90484" w:rsidR="00DD3BCA" w:rsidRPr="00893614">
      <w:pPr>
        <w:tabs>
          <w:tab w:pos="1418" w:val="left"/>
          <w:tab w:pos="1701" w:val="left"/>
        </w:tabs>
        <w:ind w:left="1418"/>
        <w:jc w:val="both"/>
      </w:pPr>
    </w:p>
    <w:p w:rsidRDefault="00EC34B8" w:rsidP="009A38B7" w:rsidR="003F44FC" w:rsidRPr="00A01778">
      <w:pPr>
        <w:tabs>
          <w:tab w:pos="1418" w:val="left"/>
          <w:tab w:pos="1560" w:val="left"/>
        </w:tabs>
        <w:ind w:hanging="425" w:left="1418"/>
        <w:jc w:val="both"/>
      </w:pPr>
      <w:r>
        <w:rPr>
          <w:bCs/>
        </w:rPr>
        <w:t xml:space="preserve"> 3. </w:t>
      </w:r>
      <w:r w:rsidR="00A01778" w:rsidRPr="00A01778">
        <w:rPr>
          <w:bCs/>
        </w:rPr>
        <w:t xml:space="preserve">Kupac je u cijelosti platio </w:t>
      </w:r>
      <w:r w:rsidR="009A38B7">
        <w:rPr>
          <w:bCs/>
        </w:rPr>
        <w:t>troškove utvrđivanja tražbina i troškove unovečanja</w:t>
      </w:r>
      <w:r w:rsidR="00A01778" w:rsidRPr="00A01778">
        <w:rPr>
          <w:bCs/>
        </w:rPr>
        <w:t xml:space="preserve"> u iznosu od</w:t>
      </w:r>
      <w:r w:rsidR="00A01778">
        <w:rPr>
          <w:bCs/>
        </w:rPr>
        <w:t xml:space="preserve"> </w:t>
      </w:r>
      <w:r w:rsidR="009A38B7">
        <w:t>5.038,40</w:t>
      </w:r>
      <w:r w:rsidR="00E25BC3">
        <w:t xml:space="preserve"> </w:t>
      </w:r>
      <w:r w:rsidR="00A01778">
        <w:rPr>
          <w:bCs/>
          <w:lang w:eastAsia="zh-CN"/>
        </w:rPr>
        <w:t>kn</w:t>
      </w:r>
      <w:r w:rsidR="003F44FC" w:rsidRPr="00A01778">
        <w:rPr>
          <w:bCs/>
        </w:rPr>
        <w:t>.</w:t>
      </w:r>
    </w:p>
    <w:p w:rsidRDefault="00D20CE3" w:rsidP="003C3419" w:rsidR="00D20CE3">
      <w:pPr>
        <w:jc w:val="both"/>
        <w:rPr>
          <w:bCs/>
        </w:rPr>
      </w:pPr>
    </w:p>
    <w:p w:rsidRDefault="00D20CE3" w:rsidP="003C3419" w:rsidR="00D20CE3" w:rsidRPr="003F44FC">
      <w:pPr>
        <w:jc w:val="both"/>
        <w:rPr>
          <w:bCs/>
        </w:rPr>
      </w:pPr>
    </w:p>
    <w:p w:rsidRDefault="0025773B" w:rsidP="00EC34B8" w:rsidR="00BB746F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D20CE3" w:rsidP="00EC34B8" w:rsidR="00D20CE3" w:rsidRPr="00EC34B8">
      <w:pPr>
        <w:jc w:val="center"/>
        <w:rPr>
          <w:bCs/>
        </w:rPr>
      </w:pPr>
    </w:p>
    <w:p w:rsidRDefault="00714C6F" w:rsidP="0025773B" w:rsidR="00714C6F">
      <w:pPr>
        <w:jc w:val="both"/>
      </w:pPr>
    </w:p>
    <w:p w:rsidRDefault="0025773B" w:rsidP="007439E7" w:rsidR="00C42E2F">
      <w:pPr>
        <w:jc w:val="both"/>
      </w:pPr>
      <w:r>
        <w:tab/>
      </w:r>
      <w:r w:rsidR="00071835" w:rsidRPr="00071835">
        <w:t>Kako je rješenje ovoga suda broj 14 St-11</w:t>
      </w:r>
      <w:r w:rsidR="00A01778">
        <w:t>4</w:t>
      </w:r>
      <w:r w:rsidR="00071835" w:rsidRPr="00071835">
        <w:t>/1</w:t>
      </w:r>
      <w:r w:rsidR="00A01778">
        <w:t>4</w:t>
      </w:r>
      <w:r w:rsidR="00071835" w:rsidRPr="00071835">
        <w:t>-</w:t>
      </w:r>
      <w:r w:rsidR="003C3502">
        <w:t>523</w:t>
      </w:r>
      <w:r w:rsidR="00071835" w:rsidRPr="00071835">
        <w:t xml:space="preserve"> od </w:t>
      </w:r>
      <w:r w:rsidR="003C3502">
        <w:t>21</w:t>
      </w:r>
      <w:r w:rsidR="00071835" w:rsidRPr="00071835">
        <w:t>.</w:t>
      </w:r>
      <w:r w:rsidR="00E25BC3">
        <w:t>0</w:t>
      </w:r>
      <w:r w:rsidR="003C3502">
        <w:t>6</w:t>
      </w:r>
      <w:r w:rsidR="00071835" w:rsidRPr="00071835">
        <w:t>.201</w:t>
      </w:r>
      <w:r w:rsidR="00E25BC3">
        <w:t>6</w:t>
      </w:r>
      <w:r w:rsidR="00071835" w:rsidRPr="00071835">
        <w:t>. godine, kojim se dosuđuj</w:t>
      </w:r>
      <w:r w:rsidR="00E25BC3">
        <w:t>e</w:t>
      </w:r>
      <w:r w:rsidR="00071835" w:rsidRPr="00071835">
        <w:t xml:space="preserve"> nekretnin</w:t>
      </w:r>
      <w:r w:rsidR="00E25BC3">
        <w:t>a</w:t>
      </w:r>
      <w:r w:rsidR="00071835" w:rsidRPr="00071835">
        <w:t xml:space="preserve"> iz t. 1. izreke ovoga zaključka kupcu, postalo pravomoćno dana </w:t>
      </w:r>
      <w:r w:rsidR="003C3502">
        <w:t>11</w:t>
      </w:r>
      <w:r w:rsidR="00071835" w:rsidRPr="00071835">
        <w:t>.</w:t>
      </w:r>
      <w:r w:rsidR="00A40054">
        <w:t>0</w:t>
      </w:r>
      <w:r w:rsidR="003C3502">
        <w:t>7</w:t>
      </w:r>
      <w:r w:rsidR="00071835" w:rsidRPr="00071835">
        <w:t>.201</w:t>
      </w:r>
      <w:r w:rsidR="00A40054">
        <w:t>6</w:t>
      </w:r>
      <w:r w:rsidR="00071835" w:rsidRPr="00071835">
        <w:t>. godine, te kako je kupac</w:t>
      </w:r>
      <w:r w:rsidR="00A01778" w:rsidRPr="00A01778">
        <w:t xml:space="preserve"> </w:t>
      </w:r>
      <w:r w:rsidR="00A01778" w:rsidRPr="00071835">
        <w:t xml:space="preserve">u određenom </w:t>
      </w:r>
      <w:r w:rsidR="00A343C0">
        <w:t>mu</w:t>
      </w:r>
      <w:r w:rsidR="00A01778" w:rsidRPr="00071835">
        <w:t xml:space="preserve"> roku uplatio</w:t>
      </w:r>
      <w:r w:rsidR="00071835" w:rsidRPr="00071835">
        <w:t xml:space="preserve"> </w:t>
      </w:r>
      <w:r w:rsidR="003C3502">
        <w:t xml:space="preserve">troškove utvrđivanja tražbina i troškove unovčenja </w:t>
      </w:r>
      <w:r w:rsidR="00A01778" w:rsidRPr="00A01778">
        <w:t xml:space="preserve">u iznosu od </w:t>
      </w:r>
      <w:r w:rsidR="003C3502">
        <w:t xml:space="preserve">5.038,40 </w:t>
      </w:r>
      <w:r w:rsidR="00A01778" w:rsidRPr="00A01778">
        <w:t xml:space="preserve">kn odlučeno je kao u izreci zaključka, a temeljem čl. 107. i 108. st. 4. Ovršnog zakona i čl. 164. </w:t>
      </w:r>
      <w:r w:rsidR="007439E7" w:rsidRPr="007439E7">
        <w:t>Stečajnog zakona (NN 44/96, 29/99, 129/00, 123/03, 82/06, 116/10, 25/12 i 133/12), a u vezi s čl. 441. Stečajnog zakona (NN 71/15)</w:t>
      </w:r>
      <w:r w:rsidR="00A01778" w:rsidRPr="00A01778">
        <w:t>.</w:t>
      </w:r>
    </w:p>
    <w:p w:rsidRDefault="007439E7" w:rsidP="00D92DD2" w:rsidR="007439E7">
      <w:pPr>
        <w:rPr>
          <w:bCs/>
        </w:rPr>
      </w:pPr>
    </w:p>
    <w:p w:rsidRDefault="0066173B" w:rsidP="00D92DD2" w:rsidR="0066173B">
      <w:pPr>
        <w:rPr>
          <w:bCs/>
        </w:rPr>
      </w:pPr>
    </w:p>
    <w:p w:rsidRDefault="0022794F" w:rsidP="007439E7" w:rsidR="003D26E1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D55FF3">
        <w:rPr>
          <w:bCs/>
        </w:rPr>
        <w:t>21</w:t>
      </w:r>
      <w:r w:rsidRPr="004948B8">
        <w:rPr>
          <w:bCs/>
        </w:rPr>
        <w:t xml:space="preserve">. </w:t>
      </w:r>
      <w:r w:rsidR="00D55FF3">
        <w:rPr>
          <w:bCs/>
        </w:rPr>
        <w:t>sr</w:t>
      </w:r>
      <w:r w:rsidR="00935E65">
        <w:rPr>
          <w:bCs/>
        </w:rPr>
        <w:t>pnja</w:t>
      </w:r>
      <w:r w:rsidRPr="004948B8">
        <w:rPr>
          <w:bCs/>
        </w:rPr>
        <w:t xml:space="preserve"> 201</w:t>
      </w:r>
      <w:r w:rsidR="0066173B">
        <w:rPr>
          <w:bCs/>
        </w:rPr>
        <w:t>6</w:t>
      </w:r>
      <w:r w:rsidRPr="004948B8">
        <w:rPr>
          <w:bCs/>
        </w:rPr>
        <w:t xml:space="preserve">. </w:t>
      </w:r>
    </w:p>
    <w:p w:rsidRDefault="0066173B" w:rsidP="007439E7" w:rsidR="0066173B">
      <w:pPr>
        <w:jc w:val="center"/>
        <w:rPr>
          <w:bCs/>
        </w:rPr>
      </w:pPr>
    </w:p>
    <w:p w:rsidRDefault="007439E7" w:rsidP="007439E7" w:rsidR="007439E7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EC34B8" w:rsidR="003A6EC0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7439E7" w:rsidP="00D9352F" w:rsidR="007439E7">
      <w:pPr>
        <w:pStyle w:val="Tijeloteksta"/>
        <w:rPr>
          <w:bCs/>
        </w:rPr>
      </w:pPr>
    </w:p>
    <w:p w:rsidRDefault="0066173B" w:rsidP="00D9352F" w:rsidR="0066173B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7439E7" w:rsidP="007439E7" w:rsidR="007439E7" w:rsidRPr="007439E7">
      <w:pPr>
        <w:pStyle w:val="Tijeloteksta"/>
        <w:numPr>
          <w:ilvl w:val="0"/>
          <w:numId w:val="7"/>
        </w:numPr>
      </w:pPr>
      <w:r>
        <w:rPr>
          <w:bCs/>
        </w:rPr>
        <w:t>Stečajni upravitelj</w:t>
      </w:r>
    </w:p>
    <w:p w:rsidRDefault="00D55FF3" w:rsidP="00D55FF3" w:rsidR="00795F5B" w:rsidRPr="00795F5B">
      <w:pPr>
        <w:pStyle w:val="Tijeloteksta"/>
        <w:numPr>
          <w:ilvl w:val="0"/>
          <w:numId w:val="7"/>
        </w:numPr>
      </w:pPr>
      <w:r w:rsidRPr="00D55FF3">
        <w:rPr>
          <w:bCs/>
        </w:rPr>
        <w:t>CROATIA BANKA d.d. Zagreb, Roberta Frangeša Mihanovića 9</w:t>
      </w:r>
    </w:p>
    <w:p w:rsidRDefault="007439E7" w:rsidP="006C23D5" w:rsidR="007439E7">
      <w:pPr>
        <w:pStyle w:val="Tijeloteksta"/>
        <w:numPr>
          <w:ilvl w:val="0"/>
          <w:numId w:val="7"/>
        </w:numPr>
      </w:pPr>
      <w:r>
        <w:t xml:space="preserve">Općinski sud u </w:t>
      </w:r>
      <w:r w:rsidR="00795F5B">
        <w:t>Vukovar</w:t>
      </w:r>
      <w:r w:rsidR="0066173B">
        <w:t>u</w:t>
      </w:r>
      <w:r>
        <w:t xml:space="preserve"> zk odjel </w:t>
      </w:r>
    </w:p>
    <w:p w:rsidRDefault="007439E7" w:rsidP="007439E7" w:rsidR="007439E7">
      <w:pPr>
        <w:pStyle w:val="Tijeloteksta"/>
        <w:numPr>
          <w:ilvl w:val="0"/>
          <w:numId w:val="7"/>
        </w:numPr>
      </w:pPr>
      <w:r>
        <w:t xml:space="preserve">Ministarstvo financija Porezna uprava </w:t>
      </w:r>
      <w:r w:rsidR="00795F5B">
        <w:t>Vukovar</w:t>
      </w:r>
      <w:r>
        <w:t xml:space="preserve"> </w:t>
      </w:r>
    </w:p>
    <w:p w:rsidRDefault="007439E7" w:rsidP="007439E7" w:rsidR="007439E7" w:rsidRPr="007439E7">
      <w:pPr>
        <w:numPr>
          <w:ilvl w:val="0"/>
          <w:numId w:val="7"/>
        </w:numPr>
        <w:jc w:val="both"/>
      </w:pPr>
      <w:r w:rsidRPr="007439E7">
        <w:t xml:space="preserve">mrežna stranica e-Oglasna ploča sudova </w:t>
      </w:r>
    </w:p>
    <w:p w:rsidRDefault="007439E7" w:rsidP="007439E7" w:rsidR="007439E7" w:rsidRPr="007439E7">
      <w:pPr>
        <w:ind w:left="720"/>
      </w:pPr>
    </w:p>
    <w:p w:rsidRDefault="008A0C9E" w:rsidP="007439E7" w:rsidR="008A0C9E">
      <w:pPr>
        <w:pStyle w:val="Tijeloteksta"/>
        <w:ind w:left="360"/>
      </w:pPr>
    </w:p>
    <w:sectPr w:rsidSect="006D0927" w:rsidR="008A0C9E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15A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2726A2">
      <w:t>5</w:t>
    </w:r>
    <w:r w:rsidR="00731A9F">
      <w:t>32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13EED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31784"/>
    <w:rsid w:val="00071835"/>
    <w:rsid w:val="000B6FA4"/>
    <w:rsid w:val="000B7214"/>
    <w:rsid w:val="000C203C"/>
    <w:rsid w:val="000C67C5"/>
    <w:rsid w:val="000E5E0C"/>
    <w:rsid w:val="00104DC5"/>
    <w:rsid w:val="001215E8"/>
    <w:rsid w:val="00143A12"/>
    <w:rsid w:val="00162B94"/>
    <w:rsid w:val="001637C9"/>
    <w:rsid w:val="0016477D"/>
    <w:rsid w:val="00175859"/>
    <w:rsid w:val="00177F42"/>
    <w:rsid w:val="001806F9"/>
    <w:rsid w:val="00186E88"/>
    <w:rsid w:val="001A4D26"/>
    <w:rsid w:val="001A5FBA"/>
    <w:rsid w:val="001E0D31"/>
    <w:rsid w:val="001E45EE"/>
    <w:rsid w:val="001F26E0"/>
    <w:rsid w:val="0021403D"/>
    <w:rsid w:val="0022794F"/>
    <w:rsid w:val="002519B9"/>
    <w:rsid w:val="0025773B"/>
    <w:rsid w:val="00270225"/>
    <w:rsid w:val="002726A2"/>
    <w:rsid w:val="002B3EAF"/>
    <w:rsid w:val="002C4FF6"/>
    <w:rsid w:val="002C767F"/>
    <w:rsid w:val="002D68D9"/>
    <w:rsid w:val="00304D4D"/>
    <w:rsid w:val="00323BEB"/>
    <w:rsid w:val="003251A7"/>
    <w:rsid w:val="00326AEC"/>
    <w:rsid w:val="003305EF"/>
    <w:rsid w:val="0035017C"/>
    <w:rsid w:val="003716AD"/>
    <w:rsid w:val="00377BD5"/>
    <w:rsid w:val="003845E5"/>
    <w:rsid w:val="003A1746"/>
    <w:rsid w:val="003A6EC0"/>
    <w:rsid w:val="003A7D1A"/>
    <w:rsid w:val="003A7EC8"/>
    <w:rsid w:val="003C3419"/>
    <w:rsid w:val="003C3502"/>
    <w:rsid w:val="003C5D3B"/>
    <w:rsid w:val="003D02ED"/>
    <w:rsid w:val="003D26E1"/>
    <w:rsid w:val="003D64F0"/>
    <w:rsid w:val="003E3F57"/>
    <w:rsid w:val="003F44FC"/>
    <w:rsid w:val="00402A0B"/>
    <w:rsid w:val="0040662F"/>
    <w:rsid w:val="00417154"/>
    <w:rsid w:val="00422B2F"/>
    <w:rsid w:val="00433289"/>
    <w:rsid w:val="004341C6"/>
    <w:rsid w:val="00444F8D"/>
    <w:rsid w:val="0045379B"/>
    <w:rsid w:val="00454469"/>
    <w:rsid w:val="00455261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D34"/>
    <w:rsid w:val="005025EB"/>
    <w:rsid w:val="0052008A"/>
    <w:rsid w:val="005252F2"/>
    <w:rsid w:val="00587F48"/>
    <w:rsid w:val="0059696D"/>
    <w:rsid w:val="00596C3C"/>
    <w:rsid w:val="005A3B88"/>
    <w:rsid w:val="005C66BD"/>
    <w:rsid w:val="005E4353"/>
    <w:rsid w:val="005F1E9A"/>
    <w:rsid w:val="005F2261"/>
    <w:rsid w:val="006249CD"/>
    <w:rsid w:val="00625242"/>
    <w:rsid w:val="006300FA"/>
    <w:rsid w:val="0063711C"/>
    <w:rsid w:val="006479B6"/>
    <w:rsid w:val="0066173B"/>
    <w:rsid w:val="00670BD7"/>
    <w:rsid w:val="006A2FD7"/>
    <w:rsid w:val="006A3802"/>
    <w:rsid w:val="006C23D5"/>
    <w:rsid w:val="006C7AFF"/>
    <w:rsid w:val="006D0927"/>
    <w:rsid w:val="006D371F"/>
    <w:rsid w:val="006D61B1"/>
    <w:rsid w:val="006F5BEB"/>
    <w:rsid w:val="007005D1"/>
    <w:rsid w:val="00714C6F"/>
    <w:rsid w:val="00715072"/>
    <w:rsid w:val="00726E14"/>
    <w:rsid w:val="00730472"/>
    <w:rsid w:val="00731A9F"/>
    <w:rsid w:val="0073489B"/>
    <w:rsid w:val="00741FBF"/>
    <w:rsid w:val="007439E7"/>
    <w:rsid w:val="007676F8"/>
    <w:rsid w:val="00795F5B"/>
    <w:rsid w:val="007A3E58"/>
    <w:rsid w:val="007A425F"/>
    <w:rsid w:val="007A67C1"/>
    <w:rsid w:val="007B3EF6"/>
    <w:rsid w:val="007C7AD7"/>
    <w:rsid w:val="007E073A"/>
    <w:rsid w:val="008029F9"/>
    <w:rsid w:val="008222C7"/>
    <w:rsid w:val="00824173"/>
    <w:rsid w:val="00832032"/>
    <w:rsid w:val="00833D07"/>
    <w:rsid w:val="00840C74"/>
    <w:rsid w:val="008551FD"/>
    <w:rsid w:val="008609C3"/>
    <w:rsid w:val="008752D0"/>
    <w:rsid w:val="00881A85"/>
    <w:rsid w:val="00893614"/>
    <w:rsid w:val="008A0C9E"/>
    <w:rsid w:val="008D2504"/>
    <w:rsid w:val="009039A6"/>
    <w:rsid w:val="00913339"/>
    <w:rsid w:val="0091682C"/>
    <w:rsid w:val="009207B3"/>
    <w:rsid w:val="00925046"/>
    <w:rsid w:val="00926749"/>
    <w:rsid w:val="00935E65"/>
    <w:rsid w:val="00952367"/>
    <w:rsid w:val="0098722F"/>
    <w:rsid w:val="009915A4"/>
    <w:rsid w:val="009A38B7"/>
    <w:rsid w:val="009E1755"/>
    <w:rsid w:val="009E4A10"/>
    <w:rsid w:val="009E57D7"/>
    <w:rsid w:val="00A01778"/>
    <w:rsid w:val="00A11F8F"/>
    <w:rsid w:val="00A27732"/>
    <w:rsid w:val="00A31444"/>
    <w:rsid w:val="00A343C0"/>
    <w:rsid w:val="00A40054"/>
    <w:rsid w:val="00A63E76"/>
    <w:rsid w:val="00A73999"/>
    <w:rsid w:val="00A90482"/>
    <w:rsid w:val="00A9695A"/>
    <w:rsid w:val="00AA1F0D"/>
    <w:rsid w:val="00AA56F8"/>
    <w:rsid w:val="00AB5190"/>
    <w:rsid w:val="00AC15B1"/>
    <w:rsid w:val="00AD2CAF"/>
    <w:rsid w:val="00B01843"/>
    <w:rsid w:val="00B47BB7"/>
    <w:rsid w:val="00B6319C"/>
    <w:rsid w:val="00B73243"/>
    <w:rsid w:val="00B8564B"/>
    <w:rsid w:val="00BA6F2B"/>
    <w:rsid w:val="00BB746F"/>
    <w:rsid w:val="00BC23CF"/>
    <w:rsid w:val="00BC2639"/>
    <w:rsid w:val="00BC3E72"/>
    <w:rsid w:val="00BE50EE"/>
    <w:rsid w:val="00C341D0"/>
    <w:rsid w:val="00C40769"/>
    <w:rsid w:val="00C42781"/>
    <w:rsid w:val="00C42E2F"/>
    <w:rsid w:val="00C507C3"/>
    <w:rsid w:val="00C55F49"/>
    <w:rsid w:val="00C74E88"/>
    <w:rsid w:val="00C76408"/>
    <w:rsid w:val="00C93B06"/>
    <w:rsid w:val="00CB1228"/>
    <w:rsid w:val="00CB5537"/>
    <w:rsid w:val="00CC62F9"/>
    <w:rsid w:val="00CD16E3"/>
    <w:rsid w:val="00CF617D"/>
    <w:rsid w:val="00D20CE3"/>
    <w:rsid w:val="00D2645A"/>
    <w:rsid w:val="00D53A3A"/>
    <w:rsid w:val="00D55FF3"/>
    <w:rsid w:val="00D70083"/>
    <w:rsid w:val="00D92DD2"/>
    <w:rsid w:val="00D9352F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47FC8"/>
    <w:rsid w:val="00E505E3"/>
    <w:rsid w:val="00E70DA8"/>
    <w:rsid w:val="00E86819"/>
    <w:rsid w:val="00E94F5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90484"/>
    <w:rsid w:val="00F91325"/>
    <w:rsid w:val="00FA119B"/>
    <w:rsid w:val="00FB7FBA"/>
    <w:rsid w:val="00FC177C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1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915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15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5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5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1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915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15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5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5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60721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81530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4012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3155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23942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97481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7061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306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3542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264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808</properties:Words>
  <properties:Characters>4476</properties:Characters>
  <properties:Lines>126</properties:Lines>
  <properties:Paragraphs>51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2016-07-21T09:17:00Z</dcterms:created>
  <dc:creator>jbekavac</dc:creator>
  <cp:lastModifiedBy>Elizabeta Đeke</cp:lastModifiedBy>
  <cp:lastPrinted>2016-02-05T11:15:00Z</cp:lastPrinted>
  <dcterms:modified xmlns:xsi="http://www.w3.org/2001/XMLSchema-instance" xsi:type="dcterms:W3CDTF">2016-07-21T11:50:00Z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