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4e28" w14:paraId="bab4e28" w:rsidRDefault="0076688A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PozadinaSvijetloZuta"/>
          </w:rPr>
        </w:sdtEndPr>
        <w:sdtContent>
          <w:r w:rsidR="00AE649C" w:rsidRPr="0076688A">
            <w:rPr>
              <w:rStyle w:val="PozadinaSvijetloZuta"/>
            </w:rPr>
            <w:t>REPUBLIKA HRVATSKA</w:t>
          </w:r>
        </w:sdtContent>
      </w:sdt>
    </w:p>
    <w:p w:rsidRDefault="0076688A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0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0"/>
                  </w:sdtContent>
                </w:sdt>
              </w:txbxContent>
            </v:textbox>
            <w10:wrap anchory="page" anchorx="page"/>
          </v:shape>
        </w:pict>
      </w:r>
    </w:p>
    <w:p w:rsidRDefault="0076688A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76688A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C0A2D" w:rsidRPr="0076688A">
            <w:rPr>
              <w:rStyle w:val="PozadinaSvijetloZuta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76688A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Trgovački sud u Zadru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PozadinaSvijetloZut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PozadinaSvijetloZelena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redlagatelja">
            <w:listItem w:value="predlagatelja" w:displayText="predlagatelja"/>
            <w:listItem w:value="ovrhovoditelja" w:displayText="ovrhovoditelja"/>
            <w:listItem w:value="podnositelja" w:displayText="podnositelja"/>
            <w:listItem w:value="ostavitelja" w:displayText="ostavitelja"/>
            <w:listItem w:value="tužitelja" w:displayText="tuži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elena"/>
          </w:rPr>
        </w:sdtEndPr>
        <w:sdtContent>
          <w:r>
            <w:rPr>
              <w:rStyle w:val="PozadinaSvijetloZelena"/>
            </w:rPr>
            <w:t>predlagatelja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 xml:space="preserve"> Hrvoje Šalina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PozadinaSvijetloZelena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stečajnog dužnika">
            <w:listItem w:value="stečajnog dužnika" w:displayText="stečajnog 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elena"/>
          </w:rPr>
        </w:sdtEndPr>
        <w:sdtContent>
          <w:r>
            <w:rPr>
              <w:rStyle w:val="PozadinaSvijetloZelena"/>
            </w:rPr>
            <w:t>stečajnog dužnika</w:t>
          </w:r>
        </w:sdtContent>
      </w:sdt>
      <w:r w:rsidR="00984FC4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 xml:space="preserve"> PRIDRAGA GRADNJA d.o.o. za graditeljstvo i trgovinu, OIB 93049140312, Matije Vlačića 101A , 23000 Zadar</w:t>
          </w:r>
        </w:sdtContent>
      </w:sdt>
      <w:r w:rsidR="00B17969" w:rsidRPr="005418CB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Stečaj društva sa ograničenom odgovornošću</w:t>
          </w:r>
        </w:sdtContent>
      </w:sdt>
      <w:r w:rsidR="00B17969" w:rsidRPr="005418CB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76688A">
            <w:rPr>
              <w:rStyle w:val="PozadinaSvijetloZelena"/>
            </w:rPr>
            <w:t>21.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6688A">
            <w:rPr>
              <w:rStyle w:val="PozadinaSvijetloZelena"/>
            </w:rPr>
            <w:t>Hrvoje Šalina, po punomoćniku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HR635045-23405-10021313997</w:t>
          </w:r>
        </w:sdtContent>
      </w:sdt>
      <w: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Pristojbe iz predmeta St-149/2015, TS ZD</w:t>
          </w:r>
        </w:sdtContent>
      </w:sdt>
      <w:r>
        <w:t>.</w:t>
      </w:r>
    </w:p>
    <w:p w:rsidRDefault="0076688A" w:rsidP="00E574C7" w:rsidR="0076688A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</w:r>
      <w:r w:rsidRPr="0076688A">
        <w:rPr>
          <w:b/>
        </w:rPr>
        <w:t>Izvornu potvrdu o doznaci – uplati prilijepiti na poleđini ovog rješenja, a nakon toga vratiti rješenje ovom sudu u gore navedenom roku</w:t>
      </w:r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Zadru</w:t>
          </w:r>
        </w:sdtContent>
      </w:sdt>
      <w: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21.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elena"/>
            <w:shd w:fill="CCFFCC" w:color="auto" w:val="clear"/>
          </w:rPr>
        </w:sdtEndPr>
        <w:sdtContent>
          <w:r w:rsidR="0076688A">
            <w:rPr>
              <w:rStyle w:val="PozadinaSvijetloZuta"/>
            </w:rPr>
            <w:t>Višnja Jurjević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76688A" w:rsidRPr="0076688A">
            <w:rPr>
              <w:rStyle w:val="PozadinaSvijetloZelena"/>
            </w:rPr>
            <w:t>Hrvoje Šalina</w:t>
          </w:r>
          <w:r w:rsidR="0076688A">
            <w:rPr>
              <w:rStyle w:val="PozadinaSvijetloZelena"/>
            </w:rPr>
            <w:t>, po punomoćniku</w:t>
          </w:r>
        </w:sdtContent>
      </w:sdt>
      <w:r>
        <w:t xml:space="preserve">  </w:t>
      </w:r>
    </w:p>
    <w:p w:rsidRDefault="00015300" w:rsidP="00DC0A2D" w:rsidR="00DC0A2D">
      <w:pPr>
        <w:pStyle w:val="ZapisniarPotpis"/>
        <w:spacing w:after="0" w:before="0"/>
        <w:ind w:left="0"/>
        <w:jc w:val="both"/>
      </w:pPr>
      <w:r>
        <w:t xml:space="preserve">2.  </w:t>
      </w:r>
      <w:r w:rsidR="0076688A">
        <w:t xml:space="preserve"> U spis</w:t>
      </w:r>
      <w:r>
        <w:t xml:space="preserve"> </w:t>
      </w:r>
    </w:p>
    <w:p w:rsidRDefault="00DC0A2D" w:rsidP="00DC0A2D" w:rsidR="00DC0A2D"/>
    <w:sectPr w:rsidSect="00EB0D4C" w:rsidR="00DC0A2D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88A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76688A" w:rsidRPr="0076688A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76688A">
          <w:rPr>
            <w:rStyle w:val="PozadinaSvijetloZelena"/>
          </w:rPr>
          <w:t>St-149/2015-1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688A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St-149/2015-2</izvorni_sadrzaj>
    <derivirana_varijabla naziv="DomainObject.Oznaka_1">St-149/2015-2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  <derivirana_varijabla naziv="Padez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</izvorni_sadrzaj>
    <derivirana_varijabla naziv="DomainObject.Predmet.StrankaFormatedOIB_1">  Hrvoje Šalina</derivirana_varijabla>
  </DomainObject.Predmet.StrankaFormatedOIB>
  <DomainObject.Predmet.StrankaFormatedWithAdress>
    <izvorni_sadrzaj> Hrvoje Šalina</izvorni_sadrzaj>
    <derivirana_varijabla naziv="DomainObject.Predmet.StrankaFormatedWithAdress_1"> Hrvoje Šalina</derivirana_varijabla>
  </DomainObject.Predmet.StrankaFormatedWithAdress>
  <DomainObject.Predmet.StrankaFormatedWithAdressOIB>
    <izvorni_sadrzaj> Hrvoje Šalina</izvorni_sadrzaj>
    <derivirana_varijabla naziv="DomainObject.Predmet.StrankaFormatedWithAdressOIB_1"> Hrvoje Šalina</derivirana_varijabla>
  </DomainObject.Predmet.StrankaFormatedWithAdressOIB>
  <DomainObject.Predmet.StrankaWithAdress>
    <izvorni_sadrzaj>Hrvoje Šalina </izvorni_sadrzaj>
    <derivirana_varijabla naziv="DomainObject.Predmet.StrankaWithAdress_1">Hrvoje Šalina </derivirana_varijabla>
  </DomainObject.Predmet.StrankaWithAdress>
  <DomainObject.Predmet.StrankaWithAdressOIB>
    <izvorni_sadrzaj>Hrvoje Šalina</izvorni_sadrzaj>
    <derivirana_varijabla naziv="DomainObject.Predmet.StrankaWithAdressOIB_1">Hrvoje Šalina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  <derivirana_varijabla naziv="Padez">Hrvoje Šalina</derivirana_varijabla>
  </DomainObject.Predmet.StrankaNazivFormated>
  <DomainObject.Predmet.StrankaNazivFormatedOIB>
    <izvorni_sadrzaj>Hrvoje Šalina</izvorni_sadrzaj>
    <derivirana_varijabla naziv="DomainObject.Predmet.StrankaNazivFormatedOIB_1">Hrvoje Šalina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</item>
    </izvorni_sadrzaj>
    <derivirana_varijabla naziv="DomainObject.Predmet.StrankaListFormatedOIB_1">
      <item>Hrvoje Šalina</item>
    </derivirana_varijabla>
  </DomainObject.Predmet.StrankaListFormatedOIB>
  <DomainObject.Predmet.StrankaListFormatedWithAdress>
    <izvorni_sadrzaj>
      <item>Hrvoje Šalina</item>
    </izvorni_sadrzaj>
    <derivirana_varijabla naziv="DomainObject.Predmet.StrankaListFormatedWithAdress_1">
      <item>Hrvoje Šalina</item>
    </derivirana_varijabla>
  </DomainObject.Predmet.StrankaListFormatedWithAdress>
  <DomainObject.Predmet.StrankaListFormatedWithAdressOIB>
    <izvorni_sadrzaj>
      <item>Hrvoje Šalina</item>
    </izvorni_sadrzaj>
    <derivirana_varijabla naziv="DomainObject.Predmet.StrankaListFormatedWithAdressOIB_1">
      <item>Hrvoje Šalina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</item>
    </izvorni_sadrzaj>
    <derivirana_varijabla naziv="DomainObject.Predmet.StrankaListNazivFormatedOIB_1">
      <item>Hrvoje Šalina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St-149/2015-2</izvorni_sadrzaj>
    <derivirana_varijabla naziv="DomainObject.PoslovniBrojDokumenta_1">St-149/2015-1</derivirana_varijabla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</izvorni_sadrzaj>
    <derivirana_varijabla naziv="DomainObject.Predmet.StrankaIDrugiAdressOIB_1">Hrvoje Šalina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</izvorni_sadrzaj>
    <derivirana_varijabla naziv="DomainObject.Predmet.SudioniciListNaziv_1">
      <item>Hrvoje Šalina</item>
      <item>PRIDRAGA GRADNJA d.o.o. za graditeljstvo i trgovinu</item>
    </derivirana_varijabla>
    <derivirana_varijabla naziv="OstaliSudionici">
      <item>Hrvoje Šalina</item>
      <item>PRIDRAGA GRADNJA d.o.o. za graditeljstvo i trgovinu</item>
    </derivirana_varijabla>
  </DomainObject.Predmet.SudioniciListNaziv>
  <DomainObject.Predmet.SudioniciListAdressOIB>
    <izvorni_sadrzaj>
      <item>Hrvoje Šalina</item>
      <item>PRIDRAGA GRADNJA d.o.o. za graditeljstvo i trgovinu, OIB 93049140312, Matije Vlačića 101A ,23000 Zadar</item>
    </izvorni_sadrzaj>
    <derivirana_varijabla naziv="DomainObject.Predmet.SudioniciListAdressOIB_1">
      <item>Hrvoje Šalina</item>
      <item>PRIDRAGA GRADNJA d.o.o. za graditeljstvo i trgovinu, OIB 93049140312, Matije Vlačića 101A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Hrvoje Šalina</izvorni_sadrzaj>
    <derivirana_varijabla naziv="DomainObject.Predmet.PristojbeSudionikNazivOIB_1">Hrvoje Šalina, po punomoćniku</derivirana_varijabla>
  </DomainObject.Predmet.PristojbeSudionikNazivOIB>
  <DomainObject.Predmet.PristojbePNB>
    <izvorni_sadrzaj>HR635045-23405-10021313997</izvorni_sadrzaj>
    <derivirana_varijabla naziv="DomainObject.Predmet.PristojbePNB_1">HR635045-23405-10021313997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St-149/2015, TS ZD</izvorni_sadrzaj>
    <derivirana_varijabla naziv="DomainObject.Predmet.PristojbeOpisPlacanja_1">Pristojbe iz predmeta St-149/2015,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93049140312</item>
    </izvorni_sadrzaj>
    <derivirana_varijabla naziv="DomainObject.Predmet.SudioniciListNazivOIB_1">
      <item>, OIB null</item>
      <item>, OIB 93049140312</item>
    </derivirana_varijabla>
  </DomainObject.Predmet.SudioniciListNazivOIB>
  <DomainObject.Barcode>
    <izvorni_sadrzaj>iVBORw0KGgoAAAANSUhEUgAABVUAAAFBAQAAAABf6XKMAAAEWElEQVR42u3dQW7jMAyFYQE6QI7k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</izvorni_sadrzaj>
    <derivirana_varijabla naziv="DomainObject.Barcode_1">iVBORw0KGgoAAAANSUhEUgAABVUAAAFBAQAAAABf6XKMAAAEWElEQVR42u3dQW7jMAyFYQE6QI7k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</derivirana_varijabla>
  </DomainObject.Barcode>
  <DomainObject.Predmet.PristojbeNazivVrste>
    <izvorni_sadrzaj>Pristojbe iz predmeta St-149/2015, TS ZD</izvorni_sadrzaj>
    <derivirana_varijabla naziv="DomainObject.Predmet.PristojbeNazivVrste_1">Pristojbe iz predmeta St-149/2015, TS ZD</derivirana_varijabla>
  </DomainObject.Predmet.PristojbeNazivVrste>
  <DomainObject.Predmet.PristojbeDatumRokPlacanja>
    <izvorni_sadrzaj/>
    <derivirana_varijabla naziv="DomainObject.Predmet.PristojbeDatumRokPlacanja_1"/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predlagatelja</item>
      <item>ovrhovoditelja</item>
      <item>podnositelja</item>
      <item>ostavitelja</item>
      <item>tužitelja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stečajnog dužnika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2A02A-304E-486B-B66E-9D098EFD6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345</properties:Words>
  <properties:Characters>1918</properties:Characters>
  <properties:Lines>46</properties:Lines>
  <properties:Paragraphs>21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Višnja Jurjević</cp:lastModifiedBy>
  <cp:lastPrinted>2015-09-21T12:47:00Z</cp:lastPrinted>
  <dcterms:modified xmlns:xsi="http://www.w3.org/2001/XMLSchema-instance" xsi:type="dcterms:W3CDTF">2015-09-21T12:47:00Z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St-149/2015-2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51893063</vt:lpwstr>
  </prop:property>
</prop:Properties>
</file>