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7e17" w14:paraId="a887e17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potrošača </w:t>
      </w:r>
      <w:r w:rsidR="008A1302">
        <w:t>Kristine Turner iz Zagreba, Nova ves 21,</w:t>
      </w:r>
      <w:r w:rsidR="002F3171">
        <w:t xml:space="preserve"> OIB: </w:t>
      </w:r>
      <w:r w:rsidR="008A1302">
        <w:t>68373583804</w:t>
      </w:r>
      <w:r w:rsidR="002F3171">
        <w:t xml:space="preserve"> </w:t>
      </w:r>
      <w:r w:rsidR="00CB739E">
        <w:t xml:space="preserve">za otvaranje postupka stečaja potrošača, </w:t>
      </w:r>
      <w:r>
        <w:t xml:space="preserve">nakon pripremnog ročišta održanog </w:t>
      </w:r>
      <w:r w:rsidR="008A1302">
        <w:t>18. travnja</w:t>
      </w:r>
      <w:r w:rsidR="00CB739E">
        <w:t xml:space="preserve"> 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 xml:space="preserve">vjerovnika </w:t>
      </w:r>
      <w:r w:rsidR="002F3171">
        <w:t>Republika Hrvatska, zastupana po Općinskom državnom odvjetništvu u Zagrebu</w:t>
      </w:r>
      <w:r w:rsidR="008A1302">
        <w:t>, Eos Matrix d.o.o.</w:t>
      </w:r>
      <w:r w:rsidR="00BC57FA">
        <w:t xml:space="preserve"> </w:t>
      </w:r>
      <w:r w:rsidR="00CB739E">
        <w:t>i u odsutnosti ostalih vjerovnika</w:t>
      </w:r>
      <w:r>
        <w:t xml:space="preserve">, </w:t>
      </w:r>
      <w:r w:rsidR="008A1302">
        <w:t>24. rujna</w:t>
      </w:r>
      <w:r w:rsidR="00C53361">
        <w:t xml:space="preserve"> 2018</w:t>
      </w:r>
      <w:r>
        <w:t xml:space="preserve">. godine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B739E">
      <w:pPr>
        <w:pStyle w:val="Odlomakpopisa"/>
        <w:numPr>
          <w:ilvl w:val="0"/>
          <w:numId w:val="10"/>
        </w:numPr>
        <w:jc w:val="both"/>
      </w:pPr>
      <w:r>
        <w:t xml:space="preserve">O t v a r a  s e  postupak stečaja potrošača nad potrošačem </w:t>
      </w:r>
      <w:r w:rsidR="008A1302">
        <w:t>Kristinom Turner (nom.: Kristina Turner)</w:t>
      </w:r>
      <w:r w:rsidR="00CB739E">
        <w:t xml:space="preserve"> iz Zagreba,</w:t>
      </w:r>
      <w:r w:rsidR="00BC57FA">
        <w:t xml:space="preserve"> </w:t>
      </w:r>
      <w:r w:rsidR="008A1302">
        <w:t>Nova ves 21, OIB: 68373583804.</w:t>
      </w:r>
    </w:p>
    <w:p w:rsidRDefault="008A1302" w:rsidP="00CB739E" w:rsidR="008A1302">
      <w:pPr>
        <w:pStyle w:val="Odlomakpopisa"/>
        <w:numPr>
          <w:ilvl w:val="0"/>
          <w:numId w:val="10"/>
        </w:numPr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8A1302">
        <w:t>24. rujna</w:t>
      </w:r>
      <w:r w:rsidR="00C53361">
        <w:t xml:space="preserve"> 2018</w:t>
      </w:r>
      <w:r>
        <w:t xml:space="preserve">.  godine u </w:t>
      </w:r>
      <w:r w:rsidR="008A1302">
        <w:t>14</w:t>
      </w:r>
      <w:r>
        <w:t>,00 sati kada je ovo rješenje objavljeno na mrežnoj stranici e–oglasna ploča sudova.</w:t>
      </w:r>
    </w:p>
    <w:p w:rsidRDefault="009F38F9" w:rsidP="00BC57FA" w:rsidR="009F38F9">
      <w:pPr>
        <w:jc w:val="both"/>
      </w:pPr>
    </w:p>
    <w:p w:rsidRDefault="008A1302" w:rsidP="008A1302" w:rsidR="00BC57FA">
      <w:pPr>
        <w:jc w:val="both"/>
      </w:pPr>
      <w:r>
        <w:t xml:space="preserve">           </w:t>
      </w:r>
      <w:r w:rsidR="009F38F9">
        <w:t>Z a k lj u č u j e  s e  postupak stečaja potrošača</w:t>
      </w:r>
      <w:r>
        <w:t xml:space="preserve"> Kristine Turner (nom.: Kristina Turner) iz Zagreba, Nova ves 21, OIB: 68373583804</w:t>
      </w:r>
      <w:r w:rsidR="009F38F9">
        <w:t xml:space="preserve"> </w:t>
      </w:r>
      <w:r>
        <w:t>.</w:t>
      </w:r>
    </w:p>
    <w:p w:rsidRDefault="008A1302" w:rsidP="008A1302" w:rsidR="008A1302">
      <w:pPr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</w:t>
      </w:r>
      <w:r w:rsidR="008A1302">
        <w:t>otvaranje</w:t>
      </w:r>
      <w:r>
        <w:t xml:space="preserve"> poseb</w:t>
      </w:r>
      <w:r w:rsidR="008A1302">
        <w:t>nog</w:t>
      </w:r>
      <w:r>
        <w:t xml:space="preserve"> transakcijsk</w:t>
      </w:r>
      <w:r w:rsidR="008A1302">
        <w:t>og</w:t>
      </w:r>
      <w:r>
        <w:t xml:space="preserve"> račun</w:t>
      </w:r>
      <w:r w:rsidR="008A1302">
        <w:t>a</w:t>
      </w:r>
      <w:r>
        <w:t xml:space="preserve"> kod financi</w:t>
      </w:r>
      <w:r w:rsidR="00CE2BB9">
        <w:t xml:space="preserve">jske institucije  za potrošača, te </w:t>
      </w:r>
      <w:r w:rsidR="008A1302">
        <w:t xml:space="preserve">zatvaranje drugih </w:t>
      </w:r>
      <w:r w:rsidR="00CE2BB9">
        <w:t>račun</w:t>
      </w:r>
      <w:r w:rsidR="008A1302">
        <w:t>a</w:t>
      </w:r>
      <w:r w:rsidR="00CE2BB9">
        <w:t xml:space="preserve">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</w:t>
      </w:r>
      <w:r w:rsidR="008A1302">
        <w:t>ima dužnost</w:t>
      </w:r>
      <w:r>
        <w:t xml:space="preserve">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BC57FA" w:rsidP="00620161" w:rsidR="00BC57FA">
      <w:pPr>
        <w:ind w:firstLine="708"/>
        <w:jc w:val="both"/>
      </w:pP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8A1302">
        <w:t>Kristina Turner</w:t>
      </w:r>
      <w:r w:rsidR="00CB739E">
        <w:t xml:space="preserve"> iz Zagreba</w:t>
      </w:r>
      <w:r w:rsidR="00FD5D83">
        <w:t xml:space="preserve"> podni</w:t>
      </w:r>
      <w:r w:rsidR="008A1302">
        <w:t xml:space="preserve">o </w:t>
      </w:r>
      <w:r>
        <w:t>je prijedlog za otvaranje postupka steč</w:t>
      </w:r>
      <w:r w:rsidR="000E0B4E">
        <w:t>a</w:t>
      </w:r>
      <w:r w:rsidR="00AA4A49">
        <w:t>ja potrošača te istome priloži</w:t>
      </w:r>
      <w:r w:rsidR="002F3171">
        <w:t>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8A1302">
        <w:t>18. travnja 2018</w:t>
      </w:r>
      <w:r>
        <w:t>. godine objavljen je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8A1302">
        <w:t>Vjerovnici B2 Kapital d.o.o., Eos Matrix d.o.o. i Republika Hrvatska nisu suglasni sa planom ispunjenja obveza, a Eos Matrix d.o.o. predlaže izmjenu i dopunu plana.</w:t>
      </w:r>
    </w:p>
    <w:p w:rsidRDefault="008A1302" w:rsidP="00C25DA4" w:rsidR="008A1302">
      <w:pPr>
        <w:jc w:val="both"/>
      </w:pPr>
      <w:r>
        <w:tab/>
        <w:t>U svojem planu ispunjenja obveza, potrošač je predložio otpis u visini od 100% duga za tražbinu Zagrebačke banke d.d., dok je za ostale tražbine predložen otpis duga od 50% + kamate, s time da je kod tražbine u odnosu na B2 Kapital d.o.o. predložen otpis od 70% + kamate.</w:t>
      </w:r>
    </w:p>
    <w:p w:rsidRDefault="009F38F9" w:rsidP="002F3171" w:rsidR="009F38F9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8A1302">
        <w:t>u teškoj financijskoj situaciji</w:t>
      </w:r>
      <w:r w:rsidR="002F3171">
        <w:t xml:space="preserve">. </w:t>
      </w:r>
    </w:p>
    <w:p w:rsidRDefault="002F3171" w:rsidP="008A1302" w:rsidR="007516C8">
      <w:pPr>
        <w:jc w:val="both"/>
      </w:pPr>
      <w:r>
        <w:tab/>
        <w:t xml:space="preserve">U takvu je </w:t>
      </w:r>
      <w:r w:rsidR="008A1302">
        <w:t>situaciju dospio radi ostanka bez posla 2011. godine. Do tada tvrdi da su dugovi uredno podmirivani, pa je uslijed novonastale situacije potrošač bio prisiljen radi održavanja minimalnog standarda živo</w:t>
      </w:r>
      <w:r w:rsidR="00F611A9">
        <w:t>ta podizati nenamjenske kredite, a obzirom na niska prima</w:t>
      </w:r>
      <w:r w:rsidR="00287AF5">
        <w:t>nj</w:t>
      </w:r>
      <w:r w:rsidR="00F611A9">
        <w:t>a u korelaciji sa visinom stambenog kredita čija je rata iznosila oko 7.500,00 kuna, dok su primanja kućanstva iznosila 10.000,00 kuna.</w:t>
      </w:r>
    </w:p>
    <w:p w:rsidRDefault="00F611A9" w:rsidP="008A1302" w:rsidR="00F611A9">
      <w:pPr>
        <w:jc w:val="both"/>
      </w:pPr>
      <w:r>
        <w:tab/>
        <w:t>Sadašnja primanja kućanstva iznose na ime plaća potrošača i njenog supruga oko 6.250,00 kuna obzirom da je dio plaće potrošača opterećen ustegama radi ovršnih postupaka koji su u tijeku.</w:t>
      </w:r>
    </w:p>
    <w:p w:rsidRDefault="00F611A9" w:rsidP="00F611A9" w:rsidR="00C53361">
      <w:pPr>
        <w:jc w:val="both"/>
      </w:pPr>
      <w:r>
        <w:tab/>
        <w:t xml:space="preserve">Imovinu ne posjeduje prema vlastitoj izjavi, a isto proizlazi i iz </w:t>
      </w:r>
      <w:r w:rsidR="00C22339">
        <w:t>potvrde Gradskog ureda za katastar i geodetske poslove i D</w:t>
      </w:r>
      <w:r>
        <w:t>ržavne geodetske uprave u pogledu nekretnina u Republici Hrvatskoj.</w:t>
      </w:r>
    </w:p>
    <w:p w:rsidRDefault="008741C2" w:rsidP="008741C2" w:rsidR="002424E4">
      <w:pPr>
        <w:jc w:val="both"/>
      </w:pPr>
      <w:r>
        <w:tab/>
        <w:t>Utvrđeno je uvidom u registre da nije vlasnik motornih vozila, plovila, vrij</w:t>
      </w:r>
      <w:r w:rsidR="002424E4">
        <w:t>ednosnih papira i da nema ušteđevine.</w:t>
      </w:r>
    </w:p>
    <w:p w:rsidRDefault="008741C2" w:rsidP="00F611A9" w:rsidR="007516C8">
      <w:pPr>
        <w:jc w:val="both"/>
      </w:pPr>
      <w:r>
        <w:tab/>
        <w:t>Sud je temeljem dostupnih podataka iz evidencija</w:t>
      </w:r>
      <w:r w:rsidR="002424E4">
        <w:t>,</w:t>
      </w:r>
      <w:r>
        <w:t xml:space="preserve"> </w:t>
      </w:r>
      <w:r w:rsidR="002424E4">
        <w:t>iz kojih</w:t>
      </w:r>
      <w:r>
        <w:t xml:space="preserve"> je vidljivo ponašanje potrošača </w:t>
      </w:r>
      <w:r w:rsidR="00C4270F">
        <w:t>prije podnošenja zahtjeva za otvaranjem stečaja potrošača</w:t>
      </w:r>
      <w:r w:rsidR="002424E4">
        <w:t>,</w:t>
      </w:r>
      <w:r w:rsidR="00C4270F">
        <w:t xml:space="preserve"> </w:t>
      </w:r>
      <w:r w:rsidR="002424E4">
        <w:t>zaključio</w:t>
      </w:r>
      <w:r>
        <w:t xml:space="preserve"> da isti nije postupao nemarn</w:t>
      </w:r>
      <w:r w:rsidR="00F611A9">
        <w:t>o prema imovini, da je podizao kredite isključivo radi održavanja minimalnog standarda života te radi zadovoljenja osnovnih životnih potreba obitelji sa dvoje djece, od kojih je jedno i dalje malodobno.</w:t>
      </w:r>
    </w:p>
    <w:p w:rsidRDefault="00F611A9" w:rsidP="00F611A9" w:rsidR="00F611A9">
      <w:pPr>
        <w:jc w:val="both"/>
      </w:pPr>
      <w:r>
        <w:tab/>
        <w:t>Sud je utvrdio i da na luksuzne proizvode potrošač nije trošio, a također je iz samog plana vidljivo da potrošač svojoj situaciji pristupa maksimalno korektno i da ne pokušava izbjeći plaćanje duga u cijelosti, no isto tako se sud uvjerio iz podataka u spisu da potrošač nije u mogućnosti ispunjavati obveze koje je sebi iz, očito moralnih razloga, nametnuo u planu ispunjenja.</w:t>
      </w:r>
    </w:p>
    <w:p w:rsidRDefault="00F611A9" w:rsidP="00F611A9" w:rsidR="00F611A9">
      <w:pPr>
        <w:jc w:val="both"/>
      </w:pPr>
      <w:r>
        <w:tab/>
        <w:t>Vidljivo je iz visine prihoda potrošača, a čak i supružnika, da se radi o iznosima koji u današnje vrijeme ne pre</w:t>
      </w:r>
      <w:r w:rsidR="00287AF5">
        <w:t>d</w:t>
      </w:r>
      <w:r>
        <w:t>stavljaju iznose iz kojih bi potrošač mogao, bez poteškoća po osnovne životne potrebe, podmirivati tražbine kako je to predloženo u planu ispunjenja.</w:t>
      </w:r>
    </w:p>
    <w:p w:rsidRDefault="00F611A9" w:rsidP="00F611A9" w:rsidR="00F611A9">
      <w:pPr>
        <w:jc w:val="both"/>
      </w:pPr>
      <w:r>
        <w:tab/>
        <w:t xml:space="preserve">Plan ispunjenja je korektan, no isti nije realan i sud je uvjerenja da je istog nemoguće ispuniti kroz niz godina koje predstoje jer nije iz izjave potrošača i podataka o imovini </w:t>
      </w:r>
      <w:r>
        <w:lastRenderedPageBreak/>
        <w:t>izvjestan bilo kakav veći novčani dobitak koji bi potrošaču i obitelji omogućio normalan život.</w:t>
      </w:r>
    </w:p>
    <w:p w:rsidRDefault="00F611A9" w:rsidP="00F611A9" w:rsidR="00F611A9">
      <w:pPr>
        <w:jc w:val="both"/>
      </w:pPr>
      <w:r>
        <w:tab/>
        <w:t>Dakle, poštenje potrošača u smislu odredbi Zakona o stečaju potrošača u svakom slučaju postoji jer potrošač, iako u nezavidnoj situaciji, pokušava naći način za izlazak iz svoje financijske situacije.</w:t>
      </w:r>
    </w:p>
    <w:p w:rsidRDefault="007516C8" w:rsidP="00026677" w:rsidR="009F38F9">
      <w:pPr>
        <w:jc w:val="both"/>
      </w:pPr>
      <w:r>
        <w:tab/>
      </w:r>
      <w:r w:rsidR="00F611A9">
        <w:t>Time je</w:t>
      </w:r>
      <w:r w:rsidR="009F38F9">
        <w:t xml:space="preserve"> ispunjen stečajni razlog u smislu odredbi čl 5. Zakona o stečaju potrošača, Narodne novine, br. 100/15, dalje: ZSP), </w:t>
      </w:r>
      <w:r w:rsidR="00F611A9">
        <w:t>a</w:t>
      </w:r>
      <w:r w:rsidR="009F38F9">
        <w:t xml:space="preserve"> imovina potrošača </w:t>
      </w:r>
      <w:r w:rsidR="00C4270F">
        <w:t xml:space="preserve">ne postoji te stoga </w:t>
      </w:r>
      <w:r w:rsidR="009F38F9">
        <w:t>nije dovoljna niti za namirenje troškova postupka</w:t>
      </w:r>
      <w:r w:rsidR="00F611A9">
        <w:t>,</w:t>
      </w:r>
      <w:r w:rsidR="009F38F9">
        <w:t xml:space="preserve">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F611A9">
        <w:t>24. rujna</w:t>
      </w:r>
      <w:r w:rsidR="00C4270F">
        <w:t xml:space="preserve"> 2018.</w:t>
      </w:r>
    </w:p>
    <w:p w:rsidRDefault="00287AF5" w:rsidP="00287AF5" w:rsidR="009F38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287AF5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lastRenderedPageBreak/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287AF5" w:rsidP="00287AF5" w:rsidR="00287AF5">
      <w:pPr>
        <w:jc w:val="right"/>
      </w:pPr>
      <w:r>
        <w:t xml:space="preserve"> Za točnost otpravka ovlašteni službenik:</w:t>
      </w:r>
    </w:p>
    <w:p w:rsidRDefault="00287AF5" w:rsidP="00287AF5" w:rsidR="00287A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Ivana Golub </w:t>
      </w:r>
    </w:p>
    <w:sectPr w:rsidSect="00287AF5" w:rsidR="00287AF5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274" w:rsidR="00A35274">
      <w:r>
        <w:separator/>
      </w:r>
    </w:p>
  </w:endnote>
  <w:endnote w:id="0" w:type="continuationSeparator">
    <w:p w:rsidRDefault="00A35274" w:rsidR="00A35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274" w:rsidR="00A35274">
      <w:r>
        <w:separator/>
      </w:r>
    </w:p>
  </w:footnote>
  <w:footnote w:id="0" w:type="continuationSeparator">
    <w:p w:rsidRDefault="00A35274" w:rsidR="00A35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8E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287AF5">
      <w:t>20 Sp-106/17-32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Sp-</w:t>
    </w:r>
    <w:r w:rsidR="008A1302">
      <w:t>106/17</w:t>
    </w:r>
    <w:r w:rsidR="00CB739E">
      <w:t>-</w:t>
    </w:r>
    <w:r w:rsidR="00287AF5">
      <w:t>32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FFB1654"/>
    <w:multiLevelType w:val="hybridMultilevel"/>
    <w:tmpl w:val="C1F6A884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A5C54"/>
    <w:rsid w:val="000C64E4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5275"/>
    <w:rsid w:val="002424E4"/>
    <w:rsid w:val="00287AF5"/>
    <w:rsid w:val="00291EC0"/>
    <w:rsid w:val="002927C1"/>
    <w:rsid w:val="002C7D7F"/>
    <w:rsid w:val="002D74B3"/>
    <w:rsid w:val="002E77BF"/>
    <w:rsid w:val="002F3171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51265D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16C8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A1302"/>
    <w:rsid w:val="008B677C"/>
    <w:rsid w:val="00913843"/>
    <w:rsid w:val="00932AA9"/>
    <w:rsid w:val="00940B50"/>
    <w:rsid w:val="00954CDA"/>
    <w:rsid w:val="009566A2"/>
    <w:rsid w:val="00966B9D"/>
    <w:rsid w:val="009C0A97"/>
    <w:rsid w:val="009C0FB6"/>
    <w:rsid w:val="009D083C"/>
    <w:rsid w:val="009D23CE"/>
    <w:rsid w:val="009D3CD2"/>
    <w:rsid w:val="009F0144"/>
    <w:rsid w:val="009F38F9"/>
    <w:rsid w:val="00A04EFC"/>
    <w:rsid w:val="00A318D5"/>
    <w:rsid w:val="00A35274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C48E3"/>
    <w:rsid w:val="00BC57FA"/>
    <w:rsid w:val="00BD018A"/>
    <w:rsid w:val="00C00C76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D5CC4"/>
    <w:rsid w:val="00CE2BB9"/>
    <w:rsid w:val="00D04A31"/>
    <w:rsid w:val="00D07016"/>
    <w:rsid w:val="00D25B55"/>
    <w:rsid w:val="00D92CA8"/>
    <w:rsid w:val="00DD751E"/>
    <w:rsid w:val="00DF3FBA"/>
    <w:rsid w:val="00E32181"/>
    <w:rsid w:val="00E344D0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611A9"/>
    <w:rsid w:val="00F727A7"/>
    <w:rsid w:val="00FA2CEE"/>
    <w:rsid w:val="00FC0FD8"/>
    <w:rsid w:val="00FD5D83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Sp-106/2017-32</izvorni_sadrzaj>
    <derivirana_varijabla naziv="DomainObject.Oznaka_1">Sp-106/2017-32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Sp-106/2017</izvorni_sadrzaj>
    <derivirana_varijabla naziv="DomainObject.Predmet.OznakaBroj_1">Sp-106/2017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Turner</izvorni_sadrzaj>
    <derivirana_varijabla naziv="DomainObject.Predmet.StrankaFormated_1">  Kristina Turner</derivirana_varijabla>
  </DomainObject.Predmet.StrankaFormated>
  <DomainObject.Predmet.StrankaFormatedOIB>
    <izvorni_sadrzaj>  Kristina Turner, OIB 68373583804</izvorni_sadrzaj>
    <derivirana_varijabla naziv="DomainObject.Predmet.StrankaFormatedOIB_1">  Kristina Turner, OIB 68373583804</derivirana_varijabla>
  </DomainObject.Predmet.StrankaFormatedOIB>
  <DomainObject.Predmet.StrankaFormatedWithAdress>
    <izvorni_sadrzaj> Kristina Turner, Nova Ves 21, 10000 Zagreb</izvorni_sadrzaj>
    <derivirana_varijabla naziv="DomainObject.Predmet.StrankaFormatedWithAdress_1"> Kristina Turner, Nova Ves 21, 10000 Zagreb</derivirana_varijabla>
  </DomainObject.Predmet.StrankaFormatedWithAdress>
  <DomainObject.Predmet.StrankaFormatedWithAdressOIB>
    <izvorni_sadrzaj> Kristina Turner, OIB 68373583804, Nova Ves 21, 10000 Zagreb</izvorni_sadrzaj>
    <derivirana_varijabla naziv="DomainObject.Predmet.StrankaFormatedWithAdressOIB_1"> Kristina Turner, OIB 68373583804, Nova Ves 21, 10000 Zagreb</derivirana_varijabla>
  </DomainObject.Predmet.StrankaFormatedWithAdressOIB>
  <DomainObject.Predmet.StrankaWithAdress>
    <izvorni_sadrzaj>Kristina Turner Nova Ves 21,10000 Zagreb</izvorni_sadrzaj>
    <derivirana_varijabla naziv="DomainObject.Predmet.StrankaWithAdress_1">Kristina Turner Nova Ves 21,10000 Zagreb</derivirana_varijabla>
  </DomainObject.Predmet.StrankaWithAdress>
  <DomainObject.Predmet.StrankaWithAdressOIB>
    <izvorni_sadrzaj>Kristina Turner, OIB 68373583804, Nova Ves 21,10000 Zagreb</izvorni_sadrzaj>
    <derivirana_varijabla naziv="DomainObject.Predmet.StrankaWithAdressOIB_1">Kristina Turner, OIB 68373583804, Nova Ves 21,10000 Zagreb</derivirana_varijabla>
  </DomainObject.Predmet.StrankaWithAdressOIB>
  <DomainObject.Predmet.StrankaNazivFormated>
    <izvorni_sadrzaj>Kristina Turner</izvorni_sadrzaj>
    <derivirana_varijabla naziv="DomainObject.Predmet.StrankaNazivFormated_1">Kristina Turner</derivirana_varijabla>
  </DomainObject.Predmet.StrankaNazivFormated>
  <DomainObject.Predmet.StrankaNazivFormatedOIB>
    <izvorni_sadrzaj>Kristina Turner, OIB 68373583804</izvorni_sadrzaj>
    <derivirana_varijabla naziv="DomainObject.Predmet.StrankaNazivFormatedOIB_1">Kristina Turner, OIB 68373583804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Kristina Turner</item>
    </izvorni_sadrzaj>
    <derivirana_varijabla naziv="DomainObject.Predmet.StrankaListFormated_1">
      <item>Kristina Turner</item>
    </derivirana_varijabla>
  </DomainObject.Predmet.StrankaListFormated>
  <DomainObject.Predmet.StrankaListFormatedOIB>
    <izvorni_sadrzaj>
      <item>Kristina Turner, OIB 68373583804</item>
    </izvorni_sadrzaj>
    <derivirana_varijabla naziv="DomainObject.Predmet.StrankaListFormatedOIB_1">
      <item>Kristina Turner, OIB 68373583804</item>
    </derivirana_varijabla>
  </DomainObject.Predmet.StrankaListFormatedOIB>
  <DomainObject.Predmet.StrankaListFormatedWithAdress>
    <izvorni_sadrzaj>
      <item>Kristina Turner, Nova Ves 21, 10000 Zagreb</item>
    </izvorni_sadrzaj>
    <derivirana_varijabla naziv="DomainObject.Predmet.StrankaListFormatedWithAdress_1">
      <item>Kristina Turner, Nova Ves 21, 10000 Zagreb</item>
    </derivirana_varijabla>
  </DomainObject.Predmet.StrankaListFormatedWithAdress>
  <DomainObject.Predmet.StrankaListFormatedWithAdressOIB>
    <izvorni_sadrzaj>
      <item>Kristina Turner, OIB 68373583804, Nova Ves 21, 10000 Zagreb</item>
    </izvorni_sadrzaj>
    <derivirana_varijabla naziv="DomainObject.Predmet.StrankaListFormatedWithAdressOIB_1">
      <item>Kristina Turner, OIB 68373583804, Nova Ves 21, 10000 Zagreb</item>
    </derivirana_varijabla>
  </DomainObject.Predmet.StrankaListFormatedWithAdressOIB>
  <DomainObject.Predmet.StrankaListNazivFormated>
    <izvorni_sadrzaj>
      <item>Kristina Turner</item>
    </izvorni_sadrzaj>
    <derivirana_varijabla naziv="DomainObject.Predmet.StrankaListNazivFormated_1">
      <item>Kristina Turner</item>
    </derivirana_varijabla>
  </DomainObject.Predmet.StrankaListNazivFormated>
  <DomainObject.Predmet.StrankaListNazivFormatedOIB>
    <izvorni_sadrzaj>
      <item>Kristina Turner, OIB 68373583804</item>
    </izvorni_sadrzaj>
    <derivirana_varijabla naziv="DomainObject.Predmet.StrankaListNazivFormatedOIB_1">
      <item>Kristina Turner, OIB 68373583804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OstaliList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OstaliListFormated>
  <DomainObject.Predmet.OstaliList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izvorni_sadrzaj>
    <derivirana_varijabla naziv="DomainObject.Predmet.OstaliList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derivirana_varijabla>
  </DomainObject.Predmet.OstaliListFormatedOIB>
  <DomainObject.Predmet.OstaliListFormatedWithAdress>
    <izvorni_sadrzaj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</izvorni_sadrzaj>
    <derivirana_varijabla naziv="DomainObject.Predmet.OstaliListFormatedWithAdress_1"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</derivirana_varijabla>
  </DomainObject.Predmet.OstaliListFormatedWithAdress>
  <DomainObject.Predmet.OstaliListFormatedWithAdressOIB>
    <izvorni_sadrzaj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</izvorni_sadrzaj>
    <derivirana_varijabla naziv="DomainObject.Predmet.OstaliListFormatedWithAdressOIB_1"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</derivirana_varijabla>
  </DomainObject.Predmet.OstaliListFormatedWithAdressOIB>
  <DomainObject.Predmet.OstaliListNaziv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OstaliListNaziv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OstaliListNazivFormated>
  <DomainObject.Predmet.OstaliListNaziv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izvorni_sadrzaj>
    <derivirana_varijabla naziv="DomainObject.Predmet.OstaliListNaziv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Sp-106/2017-32</izvorni_sadrzaj>
    <derivirana_varijabla naziv="DomainObject.PoslovniBrojDokumenta_1">Sp-106/2017-32</derivirana_varijabla>
  </DomainObject.PoslovniBrojDokumenta>
  <DomainObject.Predmet.StrankaIDrugi>
    <izvorni_sadrzaj>Kristina Turner</izvorni_sadrzaj>
    <derivirana_varijabla naziv="DomainObject.Predmet.StrankaIDrugi_1">Kristina Turner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Turner, OIB 68373583804, Nova Ves 21, 10000 Zagreb</izvorni_sadrzaj>
    <derivirana_varijabla naziv="DomainObject.Predmet.StrankaIDrugiAdressOIB_1">Kristina Turner, OIB 68373583804, Nova Ves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Sp-106/2017-32</izvorni_sadrzaj>
    <derivirana_varijabla naziv="DomainObject.Predmet.OdlukaRjesenje.Oznaka_1">Sp-106/2017-32</derivirana_varijabla>
  </DomainObject.Predmet.OdlukaRjesenje.Oznaka>
  <DomainObject.Predmet.SudioniciListNaziv>
    <izvorni_sadrzaj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SudioniciListNaziv_1"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SudioniciListNaziv>
  <DomainObject.Predmet.SudioniciListAdressOIB>
    <izvorni_sadrzaj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</izvorni_sadrzaj>
    <derivirana_varijabla naziv="DomainObject.Predmet.SudioniciListAdressOIB_1"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</izvorni_sadrzaj>
    <derivirana_varijabla naziv="DomainObject.Predmet.SudioniciListNazivOIB_1"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1370</properties:Words>
  <properties:Characters>7389</properties:Characters>
  <properties:Lines>157</properties:Lines>
  <properties:Paragraphs>59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2018-09-24T11:11:00Z</dcterms:created>
  <dc:creator>RH - TDU</dc:creator>
  <cp:lastModifiedBy>Ivana Golub</cp:lastModifiedBy>
  <cp:lastPrinted>2018-09-24T11:16:00Z</cp:lastPrinted>
  <dcterms:modified xmlns:xsi="http://www.w3.org/2001/XMLSchema-instance" xsi:type="dcterms:W3CDTF">2018-09-24T11:53:00Z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Sp-106/2017-32 / Odluka - Rješenje o otvaranju i zaključenju postupka stečaja potrošača (Sp.106.17.stečaj.otvoren.zatvoren.docx)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