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c82e" w14:paraId="2a0c82e" w:rsidRDefault="00F55734"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55734"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0760A4">
        <w:t>354</w:t>
      </w:r>
      <w:r w:rsidR="00540795">
        <w:t>/17</w:t>
      </w:r>
      <w:r w:rsidR="00C34A41">
        <w:t>-32</w:t>
      </w:r>
    </w:p>
    <w:p w:rsidRDefault="00F55734" w:rsidP="0070027B" w:rsidR="0070027B" w:rsidRPr="0070027B">
      <w:pPr>
        <w:jc w:val="both"/>
      </w:pPr>
      <w:r>
        <w:t xml:space="preserve">               </w:t>
      </w:r>
      <w:proofErr w:type="spellStart"/>
      <w:r w:rsidR="0070027B" w:rsidRPr="0070027B">
        <w:t>Amruševa</w:t>
      </w:r>
      <w:proofErr w:type="spellEnd"/>
      <w:r w:rsidR="0070027B" w:rsidRPr="0070027B">
        <w:t xml:space="preserve"> 2/II</w:t>
      </w:r>
    </w:p>
    <w:p w:rsidRDefault="00AE30AB" w:rsidP="00AE30AB" w:rsidR="00AE30AB">
      <w:pPr>
        <w:jc w:val="center"/>
      </w:pPr>
    </w:p>
    <w:p w:rsidRDefault="00F55734" w:rsidP="00AE30AB" w:rsidR="00F55734">
      <w:pPr>
        <w:jc w:val="center"/>
      </w:pPr>
    </w:p>
    <w:p w:rsidRDefault="00F55734" w:rsidP="00AE30AB" w:rsidR="00F55734">
      <w:pPr>
        <w:jc w:val="center"/>
      </w:pPr>
    </w:p>
    <w:p w:rsidRDefault="00F55734" w:rsidP="00AE30AB" w:rsidR="00F55734">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0760A4" w:rsidP="0070027B" w:rsidR="00EB51F8" w:rsidRPr="003A7D16">
      <w:pPr>
        <w:jc w:val="both"/>
      </w:pPr>
      <w:r w:rsidRPr="000760A4">
        <w:rPr>
          <w:lang w:val="pt-BR"/>
        </w:rPr>
        <w:t xml:space="preserve">Trgovački sud u Zagrebu, po sucu Gordanu Zubaku, u stečajnom postupku u povodu prijedloga predlagatelja FINANCIJSKE AGENCIJE, Zagreb, Ulica grada Vukovara 70, OIB: </w:t>
      </w:r>
      <w:r w:rsidRPr="000760A4">
        <w:t>85821130368</w:t>
      </w:r>
      <w:r w:rsidRPr="000760A4">
        <w:rPr>
          <w:lang w:val="pt-BR"/>
        </w:rPr>
        <w:t>, za otvaranje stečajnog postupka nad dužnikom DRAGAN 1965 j.d.o.o., Sesvete, Ulica Ante Starčevića 60, OIB: 00673359987</w:t>
      </w:r>
      <w:r w:rsidR="00DC268C" w:rsidRPr="00DC7C75">
        <w:t xml:space="preserve">, </w:t>
      </w:r>
      <w:r>
        <w:rPr>
          <w:lang w:val="pt-BR"/>
        </w:rPr>
        <w:t>28. svibnja</w:t>
      </w:r>
      <w:r w:rsidR="00DC7C75" w:rsidRPr="00C126EA">
        <w:rPr>
          <w:lang w:val="pt-BR"/>
        </w:rPr>
        <w:t xml:space="preserve"> </w:t>
      </w:r>
      <w:r w:rsidR="00AF1D71">
        <w:rPr>
          <w:lang w:val="pt-BR"/>
        </w:rPr>
        <w:t>20</w:t>
      </w:r>
      <w:r w:rsidR="00540795">
        <w:rPr>
          <w:lang w:val="pt-BR"/>
        </w:rPr>
        <w:t>19</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0760A4" w:rsidRPr="000760A4">
        <w:rPr>
          <w:lang w:val="pt-BR"/>
        </w:rPr>
        <w:t>DRAGAN 1965 j.d.o.o., Sesvete, Ulica Ante Starčevića 60, OIB: 00673359987</w:t>
      </w:r>
      <w:r w:rsidR="000760A4" w:rsidRPr="000760A4">
        <w:t>, MBS: 081024333</w:t>
      </w:r>
      <w:r w:rsidRPr="00E73A94">
        <w:t>.</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0760A4">
        <w:rPr>
          <w:lang w:val="pt-BR"/>
        </w:rPr>
        <w:t>28. svibnja</w:t>
      </w:r>
      <w:r w:rsidR="00AF14E6" w:rsidRPr="00AF14E6">
        <w:rPr>
          <w:lang w:val="pt-BR"/>
        </w:rPr>
        <w:t xml:space="preserve"> </w:t>
      </w:r>
      <w:r w:rsidR="003051D3" w:rsidRPr="003051D3">
        <w:rPr>
          <w:lang w:val="pt-BR"/>
        </w:rPr>
        <w:t>2019</w:t>
      </w:r>
      <w:r w:rsidR="00774DCD">
        <w:rPr>
          <w:lang w:val="pt-BR"/>
        </w:rPr>
        <w:t xml:space="preserve">. </w:t>
      </w:r>
      <w:r w:rsidRPr="00774DCD">
        <w:t xml:space="preserve"> </w:t>
      </w:r>
      <w:r w:rsidRPr="00DC7C75">
        <w:t xml:space="preserve">u </w:t>
      </w:r>
      <w:r w:rsidR="00C34A41">
        <w:t>14,0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8742DB">
        <w:t xml:space="preserve">Miroslav </w:t>
      </w:r>
      <w:proofErr w:type="spellStart"/>
      <w:r w:rsidR="008742DB">
        <w:t>Borš</w:t>
      </w:r>
      <w:proofErr w:type="spellEnd"/>
      <w:r w:rsidR="008742DB">
        <w:t xml:space="preserve"> iz Zagreba, Plemićeva 2, </w:t>
      </w:r>
      <w:r w:rsidR="005C7A8B">
        <w:t>OIB: 69665623244</w:t>
      </w:r>
      <w:r w:rsidR="00C126EA">
        <w:t>.</w:t>
      </w:r>
    </w:p>
    <w:p w:rsidRDefault="00A93839" w:rsidP="00A93839" w:rsidR="00A93839" w:rsidRPr="00A93839">
      <w:pPr>
        <w:jc w:val="both"/>
      </w:pPr>
      <w:r w:rsidRPr="00A93839">
        <w:t xml:space="preserve">III. Zaključuje se stečajni postupak nad dužnikom </w:t>
      </w:r>
      <w:r w:rsidR="008742DB" w:rsidRPr="008742DB">
        <w:rPr>
          <w:lang w:val="pt-BR"/>
        </w:rPr>
        <w:t>DRAGAN 1965 j.d.o.o., Sesvete, Ulica Ante Starčevića 60, OIB: 00673359987</w:t>
      </w:r>
      <w:r w:rsidR="008742DB" w:rsidRPr="008742DB">
        <w:t>, MBS: 081024333</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5C7A8B" w:rsidP="005C7A8B" w:rsidR="005C7A8B" w:rsidRPr="005C7A8B">
      <w:pPr>
        <w:ind w:firstLine="708"/>
        <w:jc w:val="both"/>
        <w:rPr>
          <w:lang w:val="pt-BR"/>
        </w:rPr>
      </w:pPr>
      <w:r w:rsidRPr="005C7A8B">
        <w:t xml:space="preserve">Financijska agencija, Regionalni centar Zagreb, podnijela je ovom sudu prijedlog za otvaranje stečajnog postupka nad dužnikom </w:t>
      </w:r>
      <w:r w:rsidRPr="005C7A8B">
        <w:rPr>
          <w:lang w:val="pt-BR"/>
        </w:rPr>
        <w:t>DRAGAN 1965 j.d.o.o., Sesvete.</w:t>
      </w:r>
    </w:p>
    <w:p w:rsidRDefault="005C7A8B" w:rsidP="005C7A8B" w:rsidR="005C7A8B" w:rsidRPr="005C7A8B">
      <w:pPr>
        <w:jc w:val="both"/>
        <w:rPr>
          <w:lang w:val="pt-BR"/>
        </w:rPr>
      </w:pPr>
    </w:p>
    <w:p w:rsidRDefault="005C7A8B" w:rsidP="005C7A8B" w:rsidR="005C7A8B" w:rsidRPr="005C7A8B">
      <w:pPr>
        <w:ind w:firstLine="708"/>
        <w:jc w:val="both"/>
      </w:pPr>
      <w:r w:rsidRPr="005C7A8B">
        <w:t>Prijedlog je podnesen na temelju čl. 110. st. 1. Stečajnog zakona („Narodne novine“ broj 71/15</w:t>
      </w:r>
      <w:r>
        <w:t xml:space="preserve"> i 104/17</w:t>
      </w:r>
      <w:r w:rsidRPr="005C7A8B">
        <w:t>, dalje: SZ).</w:t>
      </w:r>
    </w:p>
    <w:p w:rsidRDefault="005C7A8B" w:rsidP="005C7A8B" w:rsidR="005C7A8B" w:rsidRPr="005C7A8B">
      <w:pPr>
        <w:jc w:val="both"/>
      </w:pPr>
    </w:p>
    <w:p w:rsidRDefault="005C7A8B" w:rsidP="00513460" w:rsidR="005C7A8B" w:rsidRPr="005C7A8B">
      <w:pPr>
        <w:ind w:firstLine="708"/>
        <w:jc w:val="both"/>
      </w:pPr>
      <w:r w:rsidRPr="005C7A8B">
        <w:t xml:space="preserve">Financijska agencija, kao predlagatelj, navela je u prijedlogu za otvaranje stečajnog postupka kako dužnik na dan 27. siječnja 2017. u Očevidniku redoslijeda osnova za plaćanje ima evidentirane neizvršene osnove za plaćanje u neprekinutom razdoblju od 120 dana, u ukupnom iznosu od 5.399,50 kn, kao i da dužnik ima 1 zaposlenog. </w:t>
      </w:r>
      <w:r w:rsidRPr="005C7A8B">
        <w:rPr>
          <w:lang w:val="en-GB"/>
        </w:rPr>
        <w:t xml:space="preserve">S </w:t>
      </w:r>
      <w:proofErr w:type="spellStart"/>
      <w:r w:rsidRPr="005C7A8B">
        <w:rPr>
          <w:lang w:val="en-GB"/>
        </w:rPr>
        <w:t>obzirom</w:t>
      </w:r>
      <w:proofErr w:type="spellEnd"/>
      <w:r w:rsidRPr="005C7A8B">
        <w:rPr>
          <w:lang w:val="en-GB"/>
        </w:rPr>
        <w:t xml:space="preserve"> </w:t>
      </w:r>
      <w:proofErr w:type="spellStart"/>
      <w:r w:rsidRPr="005C7A8B">
        <w:rPr>
          <w:lang w:val="en-GB"/>
        </w:rPr>
        <w:t>na</w:t>
      </w:r>
      <w:proofErr w:type="spellEnd"/>
      <w:r w:rsidRPr="005C7A8B">
        <w:rPr>
          <w:lang w:val="en-GB"/>
        </w:rPr>
        <w:t xml:space="preserve"> to da </w:t>
      </w:r>
      <w:proofErr w:type="spellStart"/>
      <w:r w:rsidRPr="005C7A8B">
        <w:rPr>
          <w:lang w:val="en-GB"/>
        </w:rPr>
        <w:t>predlagatelj</w:t>
      </w:r>
      <w:proofErr w:type="spellEnd"/>
      <w:r w:rsidRPr="005C7A8B">
        <w:rPr>
          <w:lang w:val="en-GB"/>
        </w:rPr>
        <w:t xml:space="preserve"> </w:t>
      </w:r>
      <w:proofErr w:type="spellStart"/>
      <w:r w:rsidRPr="005C7A8B">
        <w:rPr>
          <w:lang w:val="en-GB"/>
        </w:rPr>
        <w:t>vodi</w:t>
      </w:r>
      <w:proofErr w:type="spellEnd"/>
      <w:r w:rsidRPr="005C7A8B">
        <w:rPr>
          <w:lang w:val="en-GB"/>
        </w:rPr>
        <w:t xml:space="preserve"> </w:t>
      </w:r>
      <w:proofErr w:type="spellStart"/>
      <w:r w:rsidRPr="005C7A8B">
        <w:rPr>
          <w:lang w:val="en-GB"/>
        </w:rPr>
        <w:t>Očevidnik</w:t>
      </w:r>
      <w:proofErr w:type="spellEnd"/>
      <w:r w:rsidRPr="005C7A8B">
        <w:rPr>
          <w:lang w:val="en-GB"/>
        </w:rPr>
        <w:t xml:space="preserve"> </w:t>
      </w:r>
      <w:proofErr w:type="spellStart"/>
      <w:r w:rsidRPr="005C7A8B">
        <w:rPr>
          <w:lang w:val="en-GB"/>
        </w:rPr>
        <w:t>redoslijeda</w:t>
      </w:r>
      <w:proofErr w:type="spellEnd"/>
      <w:r w:rsidRPr="005C7A8B">
        <w:rPr>
          <w:lang w:val="en-GB"/>
        </w:rPr>
        <w:t xml:space="preserve"> </w:t>
      </w:r>
      <w:proofErr w:type="spellStart"/>
      <w:r w:rsidRPr="005C7A8B">
        <w:rPr>
          <w:lang w:val="en-GB"/>
        </w:rPr>
        <w:t>osnova</w:t>
      </w:r>
      <w:proofErr w:type="spellEnd"/>
      <w:r w:rsidRPr="005C7A8B">
        <w:rPr>
          <w:lang w:val="en-GB"/>
        </w:rPr>
        <w:t xml:space="preserve"> </w:t>
      </w:r>
      <w:proofErr w:type="spellStart"/>
      <w:r w:rsidRPr="005C7A8B">
        <w:rPr>
          <w:lang w:val="en-GB"/>
        </w:rPr>
        <w:t>za</w:t>
      </w:r>
      <w:proofErr w:type="spellEnd"/>
      <w:r w:rsidRPr="005C7A8B">
        <w:rPr>
          <w:lang w:val="en-GB"/>
        </w:rPr>
        <w:t xml:space="preserve"> </w:t>
      </w:r>
      <w:proofErr w:type="spellStart"/>
      <w:r w:rsidRPr="005C7A8B">
        <w:rPr>
          <w:lang w:val="en-GB"/>
        </w:rPr>
        <w:t>plaćanje</w:t>
      </w:r>
      <w:proofErr w:type="spellEnd"/>
      <w:r w:rsidRPr="005C7A8B">
        <w:rPr>
          <w:lang w:val="en-GB"/>
        </w:rPr>
        <w:t xml:space="preserve">, </w:t>
      </w:r>
      <w:proofErr w:type="spellStart"/>
      <w:r w:rsidRPr="005C7A8B">
        <w:rPr>
          <w:lang w:val="en-GB"/>
        </w:rPr>
        <w:t>sud</w:t>
      </w:r>
      <w:proofErr w:type="spellEnd"/>
      <w:r w:rsidRPr="005C7A8B">
        <w:rPr>
          <w:lang w:val="en-GB"/>
        </w:rPr>
        <w:t xml:space="preserve"> je </w:t>
      </w:r>
      <w:proofErr w:type="spellStart"/>
      <w:r w:rsidRPr="005C7A8B">
        <w:rPr>
          <w:lang w:val="en-GB"/>
        </w:rPr>
        <w:t>prihvatio</w:t>
      </w:r>
      <w:proofErr w:type="spellEnd"/>
      <w:r w:rsidRPr="005C7A8B">
        <w:rPr>
          <w:lang w:val="en-GB"/>
        </w:rPr>
        <w:t xml:space="preserve"> </w:t>
      </w:r>
      <w:proofErr w:type="spellStart"/>
      <w:r w:rsidRPr="005C7A8B">
        <w:rPr>
          <w:lang w:val="en-GB"/>
        </w:rPr>
        <w:t>predlagateljeve</w:t>
      </w:r>
      <w:proofErr w:type="spellEnd"/>
      <w:r w:rsidRPr="005C7A8B">
        <w:rPr>
          <w:lang w:val="en-GB"/>
        </w:rPr>
        <w:t xml:space="preserve"> </w:t>
      </w:r>
      <w:proofErr w:type="spellStart"/>
      <w:r w:rsidRPr="005C7A8B">
        <w:rPr>
          <w:lang w:val="en-GB"/>
        </w:rPr>
        <w:lastRenderedPageBreak/>
        <w:t>tvrdnje</w:t>
      </w:r>
      <w:proofErr w:type="spellEnd"/>
      <w:r w:rsidRPr="005C7A8B">
        <w:rPr>
          <w:lang w:val="en-GB"/>
        </w:rPr>
        <w:t xml:space="preserve"> o </w:t>
      </w:r>
      <w:proofErr w:type="spellStart"/>
      <w:r w:rsidRPr="005C7A8B">
        <w:rPr>
          <w:lang w:val="en-GB"/>
        </w:rPr>
        <w:t>neprekinutom</w:t>
      </w:r>
      <w:proofErr w:type="spellEnd"/>
      <w:r w:rsidRPr="005C7A8B">
        <w:rPr>
          <w:lang w:val="en-GB"/>
        </w:rPr>
        <w:t xml:space="preserve"> </w:t>
      </w:r>
      <w:proofErr w:type="spellStart"/>
      <w:r w:rsidRPr="005C7A8B">
        <w:rPr>
          <w:lang w:val="en-GB"/>
        </w:rPr>
        <w:t>razdoblju</w:t>
      </w:r>
      <w:proofErr w:type="spellEnd"/>
      <w:r w:rsidRPr="005C7A8B">
        <w:rPr>
          <w:lang w:val="en-GB"/>
        </w:rPr>
        <w:t xml:space="preserve"> </w:t>
      </w:r>
      <w:proofErr w:type="spellStart"/>
      <w:r w:rsidRPr="005C7A8B">
        <w:rPr>
          <w:lang w:val="en-GB"/>
        </w:rPr>
        <w:t>evidentiranih</w:t>
      </w:r>
      <w:proofErr w:type="spellEnd"/>
      <w:r w:rsidRPr="005C7A8B">
        <w:rPr>
          <w:lang w:val="en-GB"/>
        </w:rPr>
        <w:t xml:space="preserve"> </w:t>
      </w:r>
      <w:proofErr w:type="spellStart"/>
      <w:r w:rsidRPr="005C7A8B">
        <w:rPr>
          <w:lang w:val="en-GB"/>
        </w:rPr>
        <w:t>neizvršenih</w:t>
      </w:r>
      <w:proofErr w:type="spellEnd"/>
      <w:r w:rsidRPr="005C7A8B">
        <w:rPr>
          <w:lang w:val="en-GB"/>
        </w:rPr>
        <w:t xml:space="preserve"> </w:t>
      </w:r>
      <w:proofErr w:type="spellStart"/>
      <w:r w:rsidRPr="005C7A8B">
        <w:rPr>
          <w:lang w:val="en-GB"/>
        </w:rPr>
        <w:t>osnova</w:t>
      </w:r>
      <w:proofErr w:type="spellEnd"/>
      <w:r w:rsidRPr="005C7A8B">
        <w:rPr>
          <w:lang w:val="en-GB"/>
        </w:rPr>
        <w:t xml:space="preserve"> </w:t>
      </w:r>
      <w:proofErr w:type="spellStart"/>
      <w:r w:rsidRPr="005C7A8B">
        <w:rPr>
          <w:lang w:val="en-GB"/>
        </w:rPr>
        <w:t>za</w:t>
      </w:r>
      <w:proofErr w:type="spellEnd"/>
      <w:r w:rsidRPr="005C7A8B">
        <w:rPr>
          <w:lang w:val="en-GB"/>
        </w:rPr>
        <w:t xml:space="preserve"> </w:t>
      </w:r>
      <w:proofErr w:type="spellStart"/>
      <w:r w:rsidRPr="005C7A8B">
        <w:rPr>
          <w:lang w:val="en-GB"/>
        </w:rPr>
        <w:t>plaćanje</w:t>
      </w:r>
      <w:proofErr w:type="spellEnd"/>
      <w:r w:rsidRPr="005C7A8B">
        <w:rPr>
          <w:lang w:val="en-GB"/>
        </w:rPr>
        <w:t xml:space="preserve"> </w:t>
      </w:r>
      <w:proofErr w:type="spellStart"/>
      <w:r w:rsidRPr="005C7A8B">
        <w:rPr>
          <w:lang w:val="en-GB"/>
        </w:rPr>
        <w:t>koji</w:t>
      </w:r>
      <w:proofErr w:type="spellEnd"/>
      <w:r w:rsidRPr="005C7A8B">
        <w:rPr>
          <w:lang w:val="en-GB"/>
        </w:rPr>
        <w:t xml:space="preserve"> </w:t>
      </w:r>
      <w:proofErr w:type="spellStart"/>
      <w:r w:rsidRPr="005C7A8B">
        <w:rPr>
          <w:lang w:val="en-GB"/>
        </w:rPr>
        <w:t>su</w:t>
      </w:r>
      <w:proofErr w:type="spellEnd"/>
      <w:r w:rsidRPr="005C7A8B">
        <w:rPr>
          <w:lang w:val="en-GB"/>
        </w:rPr>
        <w:t xml:space="preserve"> </w:t>
      </w:r>
      <w:proofErr w:type="spellStart"/>
      <w:r w:rsidRPr="005C7A8B">
        <w:rPr>
          <w:lang w:val="en-GB"/>
        </w:rPr>
        <w:t>zavedeni</w:t>
      </w:r>
      <w:proofErr w:type="spellEnd"/>
      <w:r w:rsidRPr="005C7A8B">
        <w:rPr>
          <w:lang w:val="en-GB"/>
        </w:rPr>
        <w:t xml:space="preserve"> u </w:t>
      </w:r>
      <w:proofErr w:type="spellStart"/>
      <w:proofErr w:type="gramStart"/>
      <w:r w:rsidRPr="005C7A8B">
        <w:rPr>
          <w:lang w:val="en-GB"/>
        </w:rPr>
        <w:t>Očevidniku</w:t>
      </w:r>
      <w:proofErr w:type="spellEnd"/>
      <w:r w:rsidRPr="005C7A8B">
        <w:rPr>
          <w:lang w:val="en-GB"/>
        </w:rPr>
        <w:t xml:space="preserve">  </w:t>
      </w:r>
      <w:proofErr w:type="spellStart"/>
      <w:r w:rsidRPr="005C7A8B">
        <w:rPr>
          <w:lang w:val="en-GB"/>
        </w:rPr>
        <w:t>redoslijeda</w:t>
      </w:r>
      <w:proofErr w:type="spellEnd"/>
      <w:proofErr w:type="gramEnd"/>
      <w:r w:rsidRPr="005C7A8B">
        <w:rPr>
          <w:lang w:val="en-GB"/>
        </w:rPr>
        <w:t xml:space="preserve"> </w:t>
      </w:r>
      <w:proofErr w:type="spellStart"/>
      <w:r w:rsidRPr="005C7A8B">
        <w:rPr>
          <w:lang w:val="en-GB"/>
        </w:rPr>
        <w:t>osnova</w:t>
      </w:r>
      <w:proofErr w:type="spellEnd"/>
      <w:r w:rsidRPr="005C7A8B">
        <w:rPr>
          <w:lang w:val="en-GB"/>
        </w:rPr>
        <w:t xml:space="preserve"> </w:t>
      </w:r>
      <w:proofErr w:type="spellStart"/>
      <w:r w:rsidRPr="005C7A8B">
        <w:rPr>
          <w:lang w:val="en-GB"/>
        </w:rPr>
        <w:t>za</w:t>
      </w:r>
      <w:proofErr w:type="spellEnd"/>
      <w:r w:rsidRPr="005C7A8B">
        <w:rPr>
          <w:lang w:val="en-GB"/>
        </w:rPr>
        <w:t xml:space="preserve"> </w:t>
      </w:r>
      <w:proofErr w:type="spellStart"/>
      <w:r w:rsidRPr="005C7A8B">
        <w:rPr>
          <w:lang w:val="en-GB"/>
        </w:rPr>
        <w:t>plaćanje</w:t>
      </w:r>
      <w:proofErr w:type="spellEnd"/>
      <w:r w:rsidRPr="005C7A8B">
        <w:rPr>
          <w:lang w:val="en-GB"/>
        </w:rPr>
        <w:t>.</w:t>
      </w:r>
    </w:p>
    <w:p w:rsidRDefault="005C7A8B" w:rsidP="005C7A8B" w:rsidR="005C7A8B" w:rsidRPr="005C7A8B">
      <w:pPr>
        <w:jc w:val="both"/>
      </w:pPr>
    </w:p>
    <w:p w:rsidRDefault="005C7A8B" w:rsidP="00513460" w:rsidR="005C7A8B" w:rsidRPr="005C7A8B">
      <w:pPr>
        <w:ind w:firstLine="708"/>
        <w:jc w:val="both"/>
      </w:pPr>
      <w:r w:rsidRPr="005C7A8B">
        <w:t>Odredbom čl. 115. st. 1. SZ-a propisano je da sud na temelju prijedloga za otvaranje stečajnoga postupka donosi rješenje o pokretanju prethodnoga postupka radi utvrđivanja pretpostavki za otvaranje stečajnoga postupka (prethodni postupak).</w:t>
      </w:r>
    </w:p>
    <w:p w:rsidRDefault="005C7A8B" w:rsidP="005C7A8B" w:rsidR="005C7A8B" w:rsidRPr="005C7A8B">
      <w:pPr>
        <w:jc w:val="both"/>
      </w:pPr>
    </w:p>
    <w:p w:rsidRDefault="005C7A8B" w:rsidP="00513460" w:rsidR="005C7A8B" w:rsidRPr="005C7A8B">
      <w:pPr>
        <w:ind w:firstLine="708"/>
        <w:jc w:val="both"/>
      </w:pPr>
      <w:r w:rsidRPr="005C7A8B">
        <w:t xml:space="preserve">Sud je rješenjem pokrenuo prethodni postupak nad dužnikom. Zastupnik po zakonu dužnika uredno je primio navedeno rješenje u skladu s čl. 12. st. 1. SZ-a, i nije osporio predlagateljeve tvrdnje o postojanju stečajnog razloga nesposobnosti za plaćanje. </w:t>
      </w:r>
    </w:p>
    <w:p w:rsidRDefault="005C7A8B" w:rsidP="005C7A8B" w:rsidR="005C7A8B" w:rsidRPr="005C7A8B">
      <w:pPr>
        <w:jc w:val="both"/>
      </w:pPr>
    </w:p>
    <w:p w:rsidRDefault="005C7A8B" w:rsidP="00513460" w:rsidR="005C7A8B" w:rsidRPr="005C7A8B">
      <w:pPr>
        <w:ind w:firstLine="708"/>
        <w:jc w:val="both"/>
      </w:pPr>
      <w:r w:rsidRPr="005C7A8B">
        <w:t>U konkretnom slučaju, sud je prihvatio predlagateljeve tvrdnje o neprekinutom razdoblju evidentiranih neizvršenih osnova za plaćanje koji su zavedeni u Očevidniku  redoslijeda osnova za plaćanje. Prema podatku o solventnosti od 10. svibnja 2017. (list 27. spisa) dužnikov račun na taj dan bio je neprekidno blokiran 222 dana.</w:t>
      </w:r>
    </w:p>
    <w:p w:rsidRDefault="005C7A8B" w:rsidP="005C7A8B" w:rsidR="005C7A8B" w:rsidRPr="005C7A8B">
      <w:pPr>
        <w:jc w:val="both"/>
      </w:pPr>
    </w:p>
    <w:p w:rsidRDefault="005C7A8B" w:rsidP="00513460" w:rsidR="005C7A8B" w:rsidRPr="005C7A8B">
      <w:pPr>
        <w:ind w:firstLine="708"/>
        <w:jc w:val="both"/>
      </w:pPr>
      <w:r w:rsidRPr="005C7A8B">
        <w:t>Sud je u skladu s čl. 11. st. 3. SZ-a uvidom u elektronički sustav zemljišnih knjiga utvrdio da dužnik nije evidentiran kao vlasnik nekretnine. Iz podneska RH, Ministarstva unutarnjih poslova, PU Zagrebačke od 29. svibnja 2017., proizlazi kako dužnik nije upisan kao vlasnik vozila.</w:t>
      </w:r>
    </w:p>
    <w:p w:rsidRDefault="0062365F" w:rsidP="0064135F" w:rsidR="0062365F">
      <w:pPr>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B8627B" w:rsidP="00F0775C" w:rsidR="00FE461A">
      <w:pPr>
        <w:ind w:firstLine="708"/>
        <w:jc w:val="both"/>
      </w:pPr>
      <w:r>
        <w:t>S</w:t>
      </w:r>
      <w:r w:rsidR="00F0775C" w:rsidRPr="00F0775C">
        <w:t xml:space="preserve">ud je po službenoj dužnosti pribavio </w:t>
      </w:r>
      <w:r w:rsidR="00FE461A">
        <w:t>Specifikaciju izvršenja osnova za plaćanje iz kojih j</w:t>
      </w:r>
      <w:r w:rsidR="00097D94">
        <w:t>e v</w:t>
      </w:r>
      <w:r w:rsidR="00513460">
        <w:t>idlj</w:t>
      </w:r>
      <w:r w:rsidR="0027426D">
        <w:t>i</w:t>
      </w:r>
      <w:r w:rsidR="00513460">
        <w:t>vo kako je evidentirano tri</w:t>
      </w:r>
      <w:r w:rsidR="00FE461A">
        <w:t xml:space="preserve"> osnov</w:t>
      </w:r>
      <w:r w:rsidR="00513460">
        <w:t>e</w:t>
      </w:r>
      <w:r w:rsidR="00FE461A">
        <w:t xml:space="preserve"> plaćanje</w:t>
      </w:r>
      <w:r w:rsidR="009C52A9">
        <w:t xml:space="preserve"> koje su ostale nenaplaćene u razdoblju dužem od 60 dana zbog činjenice da je dužnik zatvorio svoje račune</w:t>
      </w:r>
    </w:p>
    <w:p w:rsidRDefault="00F0775C" w:rsidP="00A734D0" w:rsidR="00F0775C">
      <w:pPr>
        <w:jc w:val="both"/>
      </w:pPr>
    </w:p>
    <w:p w:rsidRDefault="00A93839" w:rsidP="00C65F6F" w:rsidR="00A93839" w:rsidRPr="00C65F6F">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r w:rsidR="00C65F6F">
        <w:t xml:space="preserve"> Naime, prema odredbi čl. 6. st. 1. SZ-a n</w:t>
      </w:r>
      <w:r w:rsidR="00C65F6F" w:rsidRPr="00C65F6F">
        <w:t>esposobnost za plaćanje postoji ako dužnik ne može trajnije</w:t>
      </w:r>
      <w:r w:rsidR="00C65F6F">
        <w:t xml:space="preserve"> </w:t>
      </w:r>
      <w:r w:rsidR="00C65F6F" w:rsidRPr="00C65F6F">
        <w:t>ispunjavati svoje dospjele novčane obveze. Okolnost da je dužnik</w:t>
      </w:r>
      <w:r w:rsidR="00C65F6F">
        <w:t xml:space="preserve"> </w:t>
      </w:r>
      <w:r w:rsidR="00C65F6F" w:rsidRPr="00C65F6F">
        <w:t>namirio ili da može namiriti u cijelosti ili djelomično tražbine</w:t>
      </w:r>
      <w:r w:rsidR="00C65F6F">
        <w:t xml:space="preserve"> </w:t>
      </w:r>
      <w:r w:rsidR="00C65F6F" w:rsidRPr="00C65F6F">
        <w:t>nekih vjerovnika ne znači da je sposoban za plaćanje</w:t>
      </w:r>
      <w:r w:rsidR="00C65F6F">
        <w:t xml:space="preserve">. S obzirom na to da iz </w:t>
      </w:r>
      <w:r w:rsidR="00097D94">
        <w:t>Specifikacije</w:t>
      </w:r>
      <w:r w:rsidR="00C65F6F" w:rsidRPr="00C65F6F">
        <w:t xml:space="preserve"> izvršenja osnova za plaćanje</w:t>
      </w:r>
      <w:r w:rsidR="008F59F1">
        <w:t xml:space="preserve"> proizlaze tri nenaplaćene osnove</w:t>
      </w:r>
      <w:r w:rsidR="00097D94">
        <w:t xml:space="preserve"> za plaćanje u razdoblju dužem od 60 dana</w:t>
      </w:r>
      <w:r w:rsidR="00ED3E35">
        <w:t>, jasno je da</w:t>
      </w:r>
      <w:r w:rsidR="00097D94">
        <w:t xml:space="preserve"> </w:t>
      </w:r>
      <w:r w:rsidR="00ED3E35" w:rsidRPr="00ED3E35">
        <w:t>dužnik ne može trajnije ispunjavati svoje dospjele novčane obveze</w:t>
      </w:r>
      <w:r w:rsidR="007D44C0">
        <w:t xml:space="preserve"> zbog čega nije </w:t>
      </w:r>
      <w:r w:rsidR="00097D94">
        <w:t xml:space="preserve">sposoban za plaćanje. </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lastRenderedPageBreak/>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631B04">
        <w:t>28. svibnja</w:t>
      </w:r>
      <w:r w:rsidR="00774DCD" w:rsidRPr="00C126EA">
        <w:t xml:space="preserve"> </w:t>
      </w:r>
      <w:r w:rsidR="00803F20">
        <w:t>2019</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C34A41">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C34A41" w:rsidP="00400817" w:rsidR="00C34A41"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C34A41" w:rsidP="00400817" w:rsidR="00C34A41" w:rsidRPr="00400817">
      <w:pPr>
        <w:ind w:left="5664"/>
      </w:pPr>
      <w:r w:rsidRPr="00400817">
        <w:t xml:space="preserve">        Dijana Hadžić</w:t>
      </w:r>
    </w:p>
    <w:p w:rsidRDefault="00C12410" w:rsidP="00B6336F" w:rsidR="00C12410">
      <w:pPr>
        <w:ind w:left="360"/>
      </w:pPr>
    </w:p>
    <w:p w:rsidRDefault="00C34A41" w:rsidP="00B6336F" w:rsidR="00C34A41" w:rsidRPr="003A7D16">
      <w:pPr>
        <w:ind w:left="360"/>
      </w:pPr>
    </w:p>
    <w:sectPr w:rsidSect="007643E1" w:rsidR="00C34A41"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5C7A8B">
      <w:t>354</w:t>
    </w:r>
    <w:r w:rsidR="00C71C8A">
      <w:t>/17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760A4"/>
    <w:rsid w:val="00091482"/>
    <w:rsid w:val="00097D94"/>
    <w:rsid w:val="000F16CD"/>
    <w:rsid w:val="000F1E2A"/>
    <w:rsid w:val="001129F6"/>
    <w:rsid w:val="00116206"/>
    <w:rsid w:val="001433B6"/>
    <w:rsid w:val="00144607"/>
    <w:rsid w:val="0015256E"/>
    <w:rsid w:val="001C7816"/>
    <w:rsid w:val="001D0B43"/>
    <w:rsid w:val="001F13A6"/>
    <w:rsid w:val="00211D90"/>
    <w:rsid w:val="00216A51"/>
    <w:rsid w:val="0023149C"/>
    <w:rsid w:val="0027426D"/>
    <w:rsid w:val="00290380"/>
    <w:rsid w:val="002B4737"/>
    <w:rsid w:val="002C25CA"/>
    <w:rsid w:val="002E0229"/>
    <w:rsid w:val="003051D3"/>
    <w:rsid w:val="00313D48"/>
    <w:rsid w:val="003269EB"/>
    <w:rsid w:val="00347CA4"/>
    <w:rsid w:val="00350F72"/>
    <w:rsid w:val="00363447"/>
    <w:rsid w:val="00372077"/>
    <w:rsid w:val="0038259F"/>
    <w:rsid w:val="00392E4D"/>
    <w:rsid w:val="003A7D16"/>
    <w:rsid w:val="003C4904"/>
    <w:rsid w:val="00410190"/>
    <w:rsid w:val="00470722"/>
    <w:rsid w:val="00471353"/>
    <w:rsid w:val="004963DC"/>
    <w:rsid w:val="004971B3"/>
    <w:rsid w:val="004B5A59"/>
    <w:rsid w:val="004C5B58"/>
    <w:rsid w:val="004D2496"/>
    <w:rsid w:val="004D34E6"/>
    <w:rsid w:val="00513460"/>
    <w:rsid w:val="0051697E"/>
    <w:rsid w:val="005224DC"/>
    <w:rsid w:val="0053410A"/>
    <w:rsid w:val="00534D5F"/>
    <w:rsid w:val="0053569B"/>
    <w:rsid w:val="00540795"/>
    <w:rsid w:val="005448EA"/>
    <w:rsid w:val="005A2B10"/>
    <w:rsid w:val="005C7A8B"/>
    <w:rsid w:val="00603A21"/>
    <w:rsid w:val="006221C1"/>
    <w:rsid w:val="0062365F"/>
    <w:rsid w:val="00631B04"/>
    <w:rsid w:val="0064135F"/>
    <w:rsid w:val="00645B73"/>
    <w:rsid w:val="00653730"/>
    <w:rsid w:val="00661624"/>
    <w:rsid w:val="00666D4D"/>
    <w:rsid w:val="00693D34"/>
    <w:rsid w:val="006D2CEE"/>
    <w:rsid w:val="006E7CBC"/>
    <w:rsid w:val="006F05DF"/>
    <w:rsid w:val="0070027B"/>
    <w:rsid w:val="00705C2B"/>
    <w:rsid w:val="007643E1"/>
    <w:rsid w:val="00774DCD"/>
    <w:rsid w:val="007859F3"/>
    <w:rsid w:val="007A570C"/>
    <w:rsid w:val="007B2BB6"/>
    <w:rsid w:val="007C1BF6"/>
    <w:rsid w:val="007D44C0"/>
    <w:rsid w:val="007E349A"/>
    <w:rsid w:val="00803F20"/>
    <w:rsid w:val="00804F72"/>
    <w:rsid w:val="00817203"/>
    <w:rsid w:val="00830ADC"/>
    <w:rsid w:val="008742DB"/>
    <w:rsid w:val="008C7842"/>
    <w:rsid w:val="008E1EB4"/>
    <w:rsid w:val="008E59F9"/>
    <w:rsid w:val="008F59F1"/>
    <w:rsid w:val="008F6699"/>
    <w:rsid w:val="008F76E8"/>
    <w:rsid w:val="00901FB2"/>
    <w:rsid w:val="00920946"/>
    <w:rsid w:val="0093392E"/>
    <w:rsid w:val="00975210"/>
    <w:rsid w:val="009B52EA"/>
    <w:rsid w:val="009B7AB6"/>
    <w:rsid w:val="009C52A9"/>
    <w:rsid w:val="009C6B90"/>
    <w:rsid w:val="009E4E4C"/>
    <w:rsid w:val="00A4707E"/>
    <w:rsid w:val="00A734D0"/>
    <w:rsid w:val="00A85B02"/>
    <w:rsid w:val="00A93839"/>
    <w:rsid w:val="00AD1CFD"/>
    <w:rsid w:val="00AE30AB"/>
    <w:rsid w:val="00AE4138"/>
    <w:rsid w:val="00AF142B"/>
    <w:rsid w:val="00AF14E6"/>
    <w:rsid w:val="00AF1D71"/>
    <w:rsid w:val="00B15477"/>
    <w:rsid w:val="00B6336F"/>
    <w:rsid w:val="00B8024A"/>
    <w:rsid w:val="00B8627B"/>
    <w:rsid w:val="00BB5337"/>
    <w:rsid w:val="00BD17D3"/>
    <w:rsid w:val="00C12410"/>
    <w:rsid w:val="00C126EA"/>
    <w:rsid w:val="00C12C33"/>
    <w:rsid w:val="00C34A41"/>
    <w:rsid w:val="00C47008"/>
    <w:rsid w:val="00C6375B"/>
    <w:rsid w:val="00C65F6F"/>
    <w:rsid w:val="00C70ACC"/>
    <w:rsid w:val="00C71C8A"/>
    <w:rsid w:val="00C73349"/>
    <w:rsid w:val="00C755A1"/>
    <w:rsid w:val="00C8610D"/>
    <w:rsid w:val="00C97580"/>
    <w:rsid w:val="00CA4E71"/>
    <w:rsid w:val="00CC6A3E"/>
    <w:rsid w:val="00CE7E27"/>
    <w:rsid w:val="00D73F78"/>
    <w:rsid w:val="00D85CC6"/>
    <w:rsid w:val="00DC268C"/>
    <w:rsid w:val="00DC7C75"/>
    <w:rsid w:val="00E23F79"/>
    <w:rsid w:val="00E46026"/>
    <w:rsid w:val="00E67E76"/>
    <w:rsid w:val="00E73A94"/>
    <w:rsid w:val="00E92D41"/>
    <w:rsid w:val="00EB51F8"/>
    <w:rsid w:val="00ED3E35"/>
    <w:rsid w:val="00EF6D8B"/>
    <w:rsid w:val="00F0775C"/>
    <w:rsid w:val="00F13D22"/>
    <w:rsid w:val="00F24636"/>
    <w:rsid w:val="00F43583"/>
    <w:rsid w:val="00F51E11"/>
    <w:rsid w:val="00F55734"/>
    <w:rsid w:val="00F61CF3"/>
    <w:rsid w:val="00F81E5D"/>
    <w:rsid w:val="00FE461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34A41"/>
    <w:rPr>
      <w:color w:val="808080"/>
      <w:bdr w:space="0" w:sz="0" w:color="auto" w:val="none"/>
      <w:shd w:fill="auto" w:color="auto" w:val="clear"/>
    </w:rPr>
  </w:style>
  <w:style w:customStyle="true" w:styleId="eSPISCCParagraphDefaultFont" w:type="character">
    <w:name w:val="eSPIS_CC_Paragraph Default Font"/>
    <w:basedOn w:val="Zadanifontodlomka"/>
    <w:rsid w:val="00C34A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4A41"/>
    <w:rPr>
      <w:noProof/>
      <w:bdr w:space="0" w:sz="0" w:color="auto" w:val="none"/>
      <w:shd w:fill="FFFFCC" w:color="auto" w:val="clear"/>
      <w:lang w:val="hr-HR"/>
    </w:rPr>
  </w:style>
  <w:style w:customStyle="true" w:styleId="PozadinaSvijetloCrvena" w:type="character">
    <w:name w:val="Pozadina_SvijetloCrvena"/>
    <w:basedOn w:val="eSPISCCParagraphDefaultFont"/>
    <w:rsid w:val="00C34A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4A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34A41"/>
    <w:rPr>
      <w:color w:val="808080"/>
      <w:bdr w:color="auto" w:space="0" w:sz="0" w:val="none"/>
      <w:shd w:color="auto" w:fill="auto" w:val="clear"/>
    </w:rPr>
  </w:style>
  <w:style w:customStyle="1" w:styleId="eSPISCCParagraphDefaultFont" w:type="character">
    <w:name w:val="eSPIS_CC_Paragraph Default Font"/>
    <w:basedOn w:val="Zadanifontodlomka"/>
    <w:rsid w:val="00C34A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4A41"/>
    <w:rPr>
      <w:noProof/>
      <w:bdr w:color="auto" w:space="0" w:sz="0" w:val="none"/>
      <w:shd w:color="auto" w:fill="FFFFCC" w:val="clear"/>
      <w:lang w:val="hr-HR"/>
    </w:rPr>
  </w:style>
  <w:style w:customStyle="1" w:styleId="PozadinaSvijetloCrvena" w:type="character">
    <w:name w:val="Pozadina_SvijetloCrvena"/>
    <w:basedOn w:val="eSPISCCParagraphDefaultFont"/>
    <w:rsid w:val="00C34A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4A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St-354/2017</izvorni_sadrzaj>
    <derivirana_varijabla naziv="DomainObject.Predmet.OznakaBroj_1">St-354/2017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DRAGAN 1965 j.d.o.o. zastupanog po punomoćniku Dragan Raspudić</izvorni_sadrzaj>
    <derivirana_varijabla naziv="DomainObject.Predmet.ProtustrankaFormated_1">  DRAGAN 1965 j.d.o.o. zastupanog po punomoćniku Dragan Raspudić</derivirana_varijabla>
  </DomainObject.Predmet.ProtustrankaFormated>
  <DomainObject.Predmet.ProtustrankaFormatedOIB>
    <izvorni_sadrzaj>  DRAGAN 1965 j.d.o.o., OIB 00673359987 zastupanog po punomoćniku Dragan Raspudić</izvorni_sadrzaj>
    <derivirana_varijabla naziv="DomainObject.Predmet.ProtustrankaFormatedOIB_1">  DRAGAN 1965 j.d.o.o., OIB 00673359987 zastupanog po punomoćniku Dragan Raspudić</derivirana_varijabla>
  </DomainObject.Predmet.ProtustrankaFormatedOIB>
  <DomainObject.Predmet.ProtustrankaFormatedWithAdress>
    <izvorni_sadrzaj> DRAGAN 1965 j.d.o.o., Ulica Ante Starčevića 60, 10360 Sesvete zastupanog po punomoćniku Dragan Raspudić</izvorni_sadrzaj>
    <derivirana_varijabla naziv="DomainObject.Predmet.ProtustrankaFormatedWithAdress_1"> DRAGAN 1965 j.d.o.o., Ulica Ante Starčevića 60, 10360 Sesvete zastupanog po punomoćniku Dragan Raspudić</derivirana_varijabla>
  </DomainObject.Predmet.ProtustrankaFormatedWithAdress>
  <DomainObject.Predmet.ProtustrankaFormatedWithAdressOIB>
    <izvorni_sadrzaj> DRAGAN 1965 j.d.o.o., OIB 00673359987, Ulica Ante Starčevića 60, 10360 Sesvete zastupanog po punomoćniku Dragan Raspudić</izvorni_sadrzaj>
    <derivirana_varijabla naziv="DomainObject.Predmet.ProtustrankaFormatedWithAdressOIB_1"> DRAGAN 1965 j.d.o.o., OIB 00673359987, Ulica Ante Starčevića 60, 10360 Sesvete zastupanog po punomoćniku Dragan Raspudić</derivirana_varijabla>
  </DomainObject.Predmet.ProtustrankaFormatedWithAdressOIB>
  <DomainObject.Predmet.ProtustrankaWithAdress>
    <izvorni_sadrzaj>DRAGAN 1965 j.d.o.o. Ulica Ante Starčevića 60, 10360 Sesvete</izvorni_sadrzaj>
    <derivirana_varijabla naziv="DomainObject.Predmet.ProtustrankaWithAdress_1">DRAGAN 1965 j.d.o.o. Ulica Ante Starčevića 60, 10360 Sesvete</derivirana_varijabla>
  </DomainObject.Predmet.ProtustrankaWithAdress>
  <DomainObject.Predmet.ProtustrankaWithAdressOIB>
    <izvorni_sadrzaj>DRAGAN 1965 j.d.o.o., OIB 00673359987, Ulica Ante Starčevića 60, 10360 Sesvete</izvorni_sadrzaj>
    <derivirana_varijabla naziv="DomainObject.Predmet.ProtustrankaWithAdressOIB_1">DRAGAN 1965 j.d.o.o., OIB 00673359987, Ulica Ante Starčevića 60, 10360 Sesvete</derivirana_varijabla>
  </DomainObject.Predmet.ProtustrankaWithAdressOIB>
  <DomainObject.Predmet.ProtustrankaNazivFormated>
    <izvorni_sadrzaj>DRAGAN 1965 j.d.o.o.</izvorni_sadrzaj>
    <derivirana_varijabla naziv="DomainObject.Predmet.ProtustrankaNazivFormated_1">DRAGAN 1965 j.d.o.o.</derivirana_varijabla>
  </DomainObject.Predmet.ProtustrankaNazivFormated>
  <DomainObject.Predmet.ProtustrankaNazivFormatedOIB>
    <izvorni_sadrzaj>DRAGAN 1965 j.d.o.o., OIB 00673359987</izvorni_sadrzaj>
    <derivirana_varijabla naziv="DomainObject.Predmet.ProtustrankaNazivFormatedOIB_1">DRAGAN 1965 j.d.o.o., OIB 00673359987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Dragan Raspudić; Vjerovnici</izvorni_sadrzaj>
    <derivirana_varijabla naziv="DomainObject.Predmet.StrankaFormated_1">  FINA Regionalni centar Zagreb; Dragan Raspudić; Vjerovnici</derivirana_varijabla>
  </DomainObject.Predmet.StrankaFormated>
  <DomainObject.Predmet.StrankaFormatedOIB>
    <izvorni_sadrzaj>  FINA Regionalni centar Zagreb, OIB 85821130368; Dragan Raspudić, OIB 96690993754; Vjerovnici</izvorni_sadrzaj>
    <derivirana_varijabla naziv="DomainObject.Predmet.StrankaFormatedOIB_1">  FINA Regionalni centar Zagreb, OIB 85821130368; Dragan Raspudić, OIB 96690993754; Vjerovnici</derivirana_varijabla>
  </DomainObject.Predmet.StrankaFormatedOIB>
  <DomainObject.Predmet.StrankaFormatedWithAdress>
    <izvorni_sadrzaj> FINA Regionalni centar Zagreb, Trg svibanjskih žrtava 1995. 1, 10000 Zagreb; Dragan Raspudić, Ulica Ante Starčevića 60, 10360 Sesvete; Vjerovnici</izvorni_sadrzaj>
    <derivirana_varijabla naziv="DomainObject.Predmet.StrankaFormatedWithAdress_1"> FINA Regionalni centar Zagreb, Trg svibanjskih žrtava 1995. 1, 10000 Zagreb; Dragan Raspudić, Ulica Ante Starčevića 60, 10360 Sesvete; Vjerovnici</derivirana_varijabla>
  </DomainObject.Predmet.StrankaFormatedWithAdress>
  <DomainObject.Predmet.StrankaFormatedWithAdressOIB>
    <izvorni_sadrzaj> FINA Regionalni centar Zagreb, OIB 85821130368, Trg svibanjskih žrtava 1995. 1, 10000 Zagreb; Dragan Raspudić, OIB 96690993754, Ulica Ante Starčevića 60, 10360 Sesvete; Vjerovnici</izvorni_sadrzaj>
    <derivirana_varijabla naziv="DomainObject.Predmet.StrankaFormatedWithAdressOIB_1"> FINA Regionalni centar Zagreb, OIB 85821130368, Trg svibanjskih žrtava 1995. 1, 10000 Zagreb; Dragan Raspudić, OIB 96690993754, Ulica Ante Starčevića 60, 10360 Sesvete; Vjerovnici</derivirana_varijabla>
  </DomainObject.Predmet.StrankaFormatedWithAdressOIB>
  <DomainObject.Predmet.StrankaWithAdress>
    <izvorni_sadrzaj>FINA Regionalni centar Zagreb Trg svibanjskih žrtava 1995. 1,10000 Zagreb,Dragan Raspudić Ulica Ante Starčevića 60,10360 Sesvete,Vjerovnici </izvorni_sadrzaj>
    <derivirana_varijabla naziv="DomainObject.Predmet.StrankaWithAdress_1">FINA Regionalni centar Zagreb Trg svibanjskih žrtava 1995. 1,10000 Zagreb,Dragan Raspudić Ulica Ante Starčevića 60,10360 Sesvete,Vjerovnici </derivirana_varijabla>
  </DomainObject.Predmet.StrankaWithAdress>
  <DomainObject.Predmet.StrankaWithAdressOIB>
    <izvorni_sadrzaj>FINA Regionalni centar Zagreb, OIB 85821130368, Trg svibanjskih žrtava 1995. 1,10000 Zagreb,Dragan Raspudić, OIB 96690993754, Ulica Ante Starčevića 60,10360 Sesvete,Vjerovnici</izvorni_sadrzaj>
    <derivirana_varijabla naziv="DomainObject.Predmet.StrankaWithAdressOIB_1">FINA Regionalni centar Zagreb, OIB 85821130368, Trg svibanjskih žrtava 1995. 1,10000 Zagreb,Dragan Raspudić, OIB 96690993754, Ulica Ante Starčevića 60,10360 Sesvete,Vjerovnici</derivirana_varijabla>
  </DomainObject.Predmet.StrankaWithAdressOIB>
  <DomainObject.Predmet.StrankaNazivFormated>
    <izvorni_sadrzaj>FINA Regionalni centar Zagreb,Dragan Raspudić,Vjerovnici</izvorni_sadrzaj>
    <derivirana_varijabla naziv="DomainObject.Predmet.StrankaNazivFormated_1">FINA Regionalni centar Zagreb,Dragan Raspudić,Vjerovnici</derivirana_varijabla>
  </DomainObject.Predmet.StrankaNazivFormated>
  <DomainObject.Predmet.StrankaNazivFormatedOIB>
    <izvorni_sadrzaj>FINA Regionalni centar Zagreb, OIB 85821130368,Dragan Raspudić, OIB 96690993754,Vjerovnici</izvorni_sadrzaj>
    <derivirana_varijabla naziv="DomainObject.Predmet.StrankaNazivFormatedOIB_1">FINA Regionalni centar Zagreb, OIB 85821130368,Dragan Raspudić, OIB 96690993754,Vjerovnici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Dragan Raspudić</item>
      <item>Vjerovnici</item>
    </izvorni_sadrzaj>
    <derivirana_varijabla naziv="DomainObject.Predmet.StrankaListFormated_1">
      <item>FINA Regionalni centar Zagreb</item>
      <item>Dragan Raspudić</item>
      <item>Vjerovnici</item>
    </derivirana_varijabla>
  </DomainObject.Predmet.StrankaListFormated>
  <DomainObject.Predmet.StrankaListFormatedOIB>
    <izvorni_sadrzaj>
      <item>FINA Regionalni centar Zagreb, OIB 85821130368</item>
      <item>Dragan Raspudić, OIB 96690993754</item>
      <item>Vjerovnici</item>
    </izvorni_sadrzaj>
    <derivirana_varijabla naziv="DomainObject.Predmet.StrankaListFormatedOIB_1">
      <item>FINA Regionalni centar Zagreb, OIB 85821130368</item>
      <item>Dragan Raspudić, OIB 96690993754</item>
      <item>Vjerovnici</item>
    </derivirana_varijabla>
  </DomainObject.Predmet.StrankaListFormatedOIB>
  <DomainObject.Predmet.StrankaListFormatedWithAdress>
    <izvorni_sadrzaj>
      <item>FINA Regionalni centar Zagreb, Trg svibanjskih žrtava 1995. 1, 10000 Zagreb</item>
      <item>Dragan Raspudić, Ulica Ante Starčevića 60, 10360 Sesvete</item>
      <item>Vjerovnici</item>
    </izvorni_sadrzaj>
    <derivirana_varijabla naziv="DomainObject.Predmet.StrankaListFormatedWithAdress_1">
      <item>FINA Regionalni centar Zagreb, Trg svibanjskih žrtava 1995. 1, 10000 Zagreb</item>
      <item>Dragan Raspudić, Ulica Ante Starčevića 60, 10360 Sesvete</item>
      <item>Vjerovnici</item>
    </derivirana_varijabla>
  </DomainObject.Predmet.StrankaListFormatedWithAdress>
  <DomainObject.Predmet.StrankaListFormatedWithAdressOIB>
    <izvorni_sadrzaj>
      <item>FINA Regionalni centar Zagreb, OIB 85821130368, Trg svibanjskih žrtava 1995. 1, 10000 Zagreb</item>
      <item>Dragan Raspudić, OIB 96690993754, Ulica Ante Starčevića 60, 10360 Sesvete</item>
      <item>Vjerovnici</item>
    </izvorni_sadrzaj>
    <derivirana_varijabla naziv="DomainObject.Predmet.StrankaListFormatedWithAdressOIB_1">
      <item>FINA Regionalni centar Zagreb, OIB 85821130368, Trg svibanjskih žrtava 1995. 1, 10000 Zagreb</item>
      <item>Dragan Raspudić, OIB 96690993754, Ulica Ante Starčevića 60, 10360 Sesvete</item>
      <item>Vjerovnici</item>
    </derivirana_varijabla>
  </DomainObject.Predmet.StrankaListFormatedWithAdressOIB>
  <DomainObject.Predmet.StrankaListNazivFormated>
    <izvorni_sadrzaj>
      <item>FINA Regionalni centar Zagreb</item>
      <item>Dragan Raspudić</item>
      <item>Vjerovnici</item>
    </izvorni_sadrzaj>
    <derivirana_varijabla naziv="DomainObject.Predmet.StrankaListNazivFormated_1">
      <item>FINA Regionalni centar Zagreb</item>
      <item>Dragan Raspudić</item>
      <item>Vjerovnici</item>
    </derivirana_varijabla>
  </DomainObject.Predmet.StrankaListNazivFormated>
  <DomainObject.Predmet.StrankaListNazivFormatedOIB>
    <izvorni_sadrzaj>
      <item>FINA Regionalni centar Zagreb, OIB 85821130368</item>
      <item>Dragan Raspudić, OIB 96690993754</item>
      <item>Vjerovnici</item>
    </izvorni_sadrzaj>
    <derivirana_varijabla naziv="DomainObject.Predmet.StrankaListNazivFormatedOIB_1">
      <item>FINA Regionalni centar Zagreb, OIB 85821130368</item>
      <item>Dragan Raspudić, OIB 96690993754</item>
      <item>Vjerovnici</item>
    </derivirana_varijabla>
  </DomainObject.Predmet.StrankaListNazivFormatedOIB>
  <DomainObject.Predmet.ProtuStrankaListFormated>
    <izvorni_sadrzaj>
      <item>DRAGAN 1965 j.d.o.o. zastupanog po punomoćniku Dragan Raspudić</item>
    </izvorni_sadrzaj>
    <derivirana_varijabla naziv="DomainObject.Predmet.ProtuStrankaListFormated_1">
      <item>DRAGAN 1965 j.d.o.o. zastupanog po punomoćniku Dragan Raspudić</item>
    </derivirana_varijabla>
  </DomainObject.Predmet.ProtuStrankaListFormated>
  <DomainObject.Predmet.ProtuStrankaListFormatedOIB>
    <izvorni_sadrzaj>
      <item>DRAGAN 1965 j.d.o.o., OIB 00673359987 zastupanog po punomoćniku Dragan Raspudić</item>
    </izvorni_sadrzaj>
    <derivirana_varijabla naziv="DomainObject.Predmet.ProtuStrankaListFormatedOIB_1">
      <item>DRAGAN 1965 j.d.o.o., OIB 00673359987 zastupanog po punomoćniku Dragan Raspudić</item>
    </derivirana_varijabla>
  </DomainObject.Predmet.ProtuStrankaListFormatedOIB>
  <DomainObject.Predmet.ProtuStrankaListFormatedWithAdress>
    <izvorni_sadrzaj>
      <item>DRAGAN 1965 j.d.o.o., Ulica Ante Starčevića 60, 10360 Sesvete zastupanog po punomoćniku Dragan Raspudić</item>
    </izvorni_sadrzaj>
    <derivirana_varijabla naziv="DomainObject.Predmet.ProtuStrankaListFormatedWithAdress_1">
      <item>DRAGAN 1965 j.d.o.o., Ulica Ante Starčevića 60, 10360 Sesvete zastupanog po punomoćniku Dragan Raspudić</item>
    </derivirana_varijabla>
  </DomainObject.Predmet.ProtuStrankaListFormatedWithAdress>
  <DomainObject.Predmet.ProtuStrankaListFormatedWithAdressOIB>
    <izvorni_sadrzaj>
      <item>DRAGAN 1965 j.d.o.o., OIB 00673359987, Ulica Ante Starčevića 60, 10360 Sesvete zastupanog po punomoćniku Dragan Raspudić</item>
    </izvorni_sadrzaj>
    <derivirana_varijabla naziv="DomainObject.Predmet.ProtuStrankaListFormatedWithAdressOIB_1">
      <item>DRAGAN 1965 j.d.o.o., OIB 00673359987, Ulica Ante Starčevića 60, 10360 Sesvete zastupanog po punomoćniku Dragan Raspudić</item>
    </derivirana_varijabla>
  </DomainObject.Predmet.ProtuStrankaListFormatedWithAdressOIB>
  <DomainObject.Predmet.ProtuStrankaListNazivFormated>
    <izvorni_sadrzaj>
      <item>DRAGAN 1965 j.d.o.o.</item>
    </izvorni_sadrzaj>
    <derivirana_varijabla naziv="DomainObject.Predmet.ProtuStrankaListNazivFormated_1">
      <item>DRAGAN 1965 j.d.o.o.</item>
    </derivirana_varijabla>
  </DomainObject.Predmet.ProtuStrankaListNazivFormated>
  <DomainObject.Predmet.ProtuStrankaListNazivFormatedOIB>
    <izvorni_sadrzaj>
      <item>DRAGAN 1965 j.d.o.o., OIB 00673359987</item>
    </izvorni_sadrzaj>
    <derivirana_varijabla naziv="DomainObject.Predmet.ProtuStrankaListNazivFormatedOIB_1">
      <item>DRAGAN 1965 j.d.o.o., OIB 00673359987</item>
    </derivirana_varijabla>
  </DomainObject.Predmet.ProtuStrankaListNazivFormatedOIB>
  <DomainObject.Predmet.OstaliListFormated>
    <izvorni_sadrzaj>
      <item>Dragan Raspudić punomoćnik sudionika u postupku DRAGAN 1965 j.d.o.o.</item>
      <item>RBA d.d.</item>
    </izvorni_sadrzaj>
    <derivirana_varijabla naziv="DomainObject.Predmet.OstaliListFormated_1">
      <item>Dragan Raspudić punomoćnik sudionika u postupku DRAGAN 1965 j.d.o.o.</item>
      <item>RBA d.d.</item>
    </derivirana_varijabla>
  </DomainObject.Predmet.OstaliListFormated>
  <DomainObject.Predmet.OstaliListFormatedOIB>
    <izvorni_sadrzaj>
      <item>Dragan Raspudić, OIB 96690993754 punomoćnik sudionika u postupku DRAGAN 1965 j.d.o.o.</item>
      <item>RBA d.d.</item>
    </izvorni_sadrzaj>
    <derivirana_varijabla naziv="DomainObject.Predmet.OstaliListFormatedOIB_1">
      <item>Dragan Raspudić, OIB 96690993754 punomoćnik sudionika u postupku DRAGAN 1965 j.d.o.o.</item>
      <item>RBA d.d.</item>
    </derivirana_varijabla>
  </DomainObject.Predmet.OstaliListFormatedOIB>
  <DomainObject.Predmet.OstaliListFormatedWithAdress>
    <izvorni_sadrzaj>
      <item>Dragan Raspudić, Ulica Ante Starčevića 60, 10360 Sesvete punomoćnik sudionika u postupku DRAGAN 1965 j.d.o.o.</item>
      <item>RBA d.d., Magazinska cesta 69, 10000 Zagreb</item>
    </izvorni_sadrzaj>
    <derivirana_varijabla naziv="DomainObject.Predmet.OstaliListFormatedWithAdress_1">
      <item>Dragan Raspudić, Ulica Ante Starčevića 60, 10360 Sesvete punomoćnik sudionika u postupku DRAGAN 1965 j.d.o.o.</item>
      <item>RBA d.d., Magazinska cesta 69, 10000 Zagreb</item>
    </derivirana_varijabla>
  </DomainObject.Predmet.OstaliListFormatedWithAdress>
  <DomainObject.Predmet.OstaliListFormatedWithAdressOIB>
    <izvorni_sadrzaj>
      <item>Dragan Raspudić, OIB 96690993754, Ulica Ante Starčevića 60, 10360 Sesvete punomoćnik sudionika u postupku DRAGAN 1965 j.d.o.o.</item>
      <item>RBA d.d., Magazinska cesta 69, 10000 Zagreb</item>
    </izvorni_sadrzaj>
    <derivirana_varijabla naziv="DomainObject.Predmet.OstaliListFormatedWithAdressOIB_1">
      <item>Dragan Raspudić, OIB 96690993754, Ulica Ante Starčevića 60, 10360 Sesvete punomoćnik sudionika u postupku DRAGAN 1965 j.d.o.o.</item>
      <item>RBA d.d., Magazinska cesta 69, 10000 Zagreb</item>
    </derivirana_varijabla>
  </DomainObject.Predmet.OstaliListFormatedWithAdressOIB>
  <DomainObject.Predmet.OstaliListNazivFormated>
    <izvorni_sadrzaj>
      <item>Dragan Raspudić</item>
      <item>RBA d.d.</item>
    </izvorni_sadrzaj>
    <derivirana_varijabla naziv="DomainObject.Predmet.OstaliListNazivFormated_1">
      <item>Dragan Raspudić</item>
      <item>RBA d.d.</item>
    </derivirana_varijabla>
  </DomainObject.Predmet.OstaliListNazivFormated>
  <DomainObject.Predmet.OstaliListNazivFormatedOIB>
    <izvorni_sadrzaj>
      <item>Dragan Raspudić, OIB 96690993754</item>
      <item>RBA d.d.</item>
    </izvorni_sadrzaj>
    <derivirana_varijabla naziv="DomainObject.Predmet.OstaliListNazivFormatedOIB_1">
      <item>Dragan Raspudić, OIB 96690993754</item>
      <item>RBA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DRAGAN 1965 j.d.o.o.</izvorni_sadrzaj>
    <derivirana_varijabla naziv="DomainObject.Predmet.ProtustrankaIDrugi_1">DRAGAN 1965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DRAGAN 1965 j.d.o.o., OIB 00673359987, Ulica Ante Starčevića 60, 10360 Sesvete</izvorni_sadrzaj>
    <derivirana_varijabla naziv="DomainObject.Predmet.ProtustrankaIDrugiAdressOIB_1">DRAGAN 1965 j.d.o.o., OIB 00673359987, Ulica Ante Starčevića 60,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DRAGAN 1965 j.d.o.o.</item>
      <item>Dragan Raspudić</item>
      <item>Dragan Raspudić</item>
      <item>RBA d.d.</item>
      <item>Vjerovnici</item>
    </izvorni_sadrzaj>
    <derivirana_varijabla naziv="DomainObject.Predmet.SudioniciListNaziv_1">
      <item>FINA Regionalni centar Zagreb</item>
      <item>DRAGAN 1965 j.d.o.o.</item>
      <item>Dragan Raspudić</item>
      <item>Dragan Raspudić</item>
      <item>RBA d.d.</item>
      <item>Vjerovnici</item>
    </derivirana_varijabla>
  </DomainObject.Predmet.SudioniciListNaziv>
  <DomainObject.Predmet.SudioniciListAdressOIB>
    <izvorni_sadrzaj>
      <item>FINA Regionalni centar Zagreb, OIB 85821130368, Trg svibanjskih žrtava 1995. 1,10000 Zagreb</item>
      <item>DRAGAN 1965 j.d.o.o., OIB 00673359987, Ulica Ante Starčevića 60,10360 Sesvete</item>
      <item>Dragan Raspudić, OIB 96690993754, Ulica Ante Starčevića 60,10360 Sesvete</item>
      <item>Dragan Raspudić, OIB 96690993754, Ulica Ante Starčevića 60,10360 Sesvete</item>
      <item>RBA d.d., Magazinska cesta 69,10000 Zagreb</item>
      <item>Vjerovnici</item>
    </izvorni_sadrzaj>
    <derivirana_varijabla naziv="DomainObject.Predmet.SudioniciListAdressOIB_1">
      <item>FINA Regionalni centar Zagreb, OIB 85821130368, Trg svibanjskih žrtava 1995. 1,10000 Zagreb</item>
      <item>DRAGAN 1965 j.d.o.o., OIB 00673359987, Ulica Ante Starčevića 60,10360 Sesvete</item>
      <item>Dragan Raspudić, OIB 96690993754, Ulica Ante Starčevića 60,10360 Sesvete</item>
      <item>Dragan Raspudić, OIB 96690993754, Ulica Ante Starčevića 60,10360 Sesvete</item>
      <item>RBA d.d., Magazinska cesta 69,10000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00673359987</item>
      <item>, OIB 96690993754</item>
      <item>, OIB 96690993754</item>
      <item>, OIB null</item>
      <item>, OIB null</item>
    </izvorni_sadrzaj>
    <derivirana_varijabla naziv="DomainObject.Predmet.SudioniciListNazivOIB_1">
      <item>, OIB 85821130368</item>
      <item>, OIB 00673359987</item>
      <item>, OIB 96690993754</item>
      <item>, OIB 96690993754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2017.</izvorni_sadrzaj>
    <derivirana_varijabla naziv="DomainObject.Predmet.DatumZadnjeOdrzaneSudskeRadnje_1">5. lipnja 2017.</derivirana_varijabla>
  </DomainObject.Predmet.DatumZadnjeOdrzaneSudskeRadnje>
  <DomainObject.PredzadnjaOdlukaIzPredmeta.DatumDonosenjaOdluke>
    <izvorni_sadrzaj>4. svibnja 2017.</izvorni_sadrzaj>
    <derivirana_varijabla naziv="DomainObject.PredzadnjaOdlukaIzPredmeta.DatumDonosenjaOdluke_1">4. svibnja 2017.</derivirana_varijabla>
  </DomainObject.PredzadnjaOdlukaIzPredmeta.DatumDonosenjaOdluke>
  <DomainObject.PredzadnjaOdlukaIzPredmeta.Oznaka>
    <izvorni_sadrzaj>St-354/2017-15</izvorni_sadrzaj>
    <derivirana_varijabla naziv="DomainObject.PredzadnjaOdlukaIzPredmeta.Oznaka_1">St-354/2017-15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A770E4-51E8-4F38-84B6-09D998B1D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953</properties:Words>
  <properties:Characters>5230</properties:Characters>
  <properties:Lines>116</properties:Lines>
  <properties:Paragraphs>32</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2019-05-28T09:04:00Z</dcterms:created>
  <dc:creator>gzubak</dc:creator>
  <cp:lastModifiedBy>Dijana Hadžić</cp:lastModifiedBy>
  <cp:lastPrinted>2019-05-28T11:37:00Z</cp:lastPrinted>
  <dcterms:modified xmlns:xsi="http://www.w3.org/2001/XMLSchema-instance" xsi:type="dcterms:W3CDTF">2019-05-28T11:37:00Z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(9.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