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26782" w:rsidR="005129F1" w:rsidP="005129F1" w:rsidRDefault="005129F1" w14:paraId="95e85c2" w14:textId="95e85c2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C26782">
        <w:rPr>
          <w:rFonts w:ascii="Arial" w:hAnsi="Arial" w:cs="Arial"/>
        </w:rPr>
        <w:t xml:space="preserve">REPUBLIKA HRVATSKA </w:t>
      </w:r>
    </w:p>
    <w:p w:rsidRPr="00C26782" w:rsidR="005129F1" w:rsidP="005129F1" w:rsidRDefault="005129F1">
      <w:pPr>
        <w:spacing w:line="240" w:lineRule="atLeast"/>
        <w:rPr>
          <w:rFonts w:ascii="Arial" w:hAnsi="Arial" w:cs="Arial"/>
        </w:rPr>
      </w:pPr>
      <w:r w:rsidRPr="00C26782">
        <w:rPr>
          <w:rFonts w:ascii="Arial" w:hAnsi="Arial" w:cs="Arial"/>
        </w:rPr>
        <w:t>TRGOVAČKI SUD U PAZINU</w:t>
      </w:r>
    </w:p>
    <w:p w:rsidRPr="00C26782" w:rsidR="00D12E50" w:rsidP="005129F1" w:rsidRDefault="005129F1">
      <w:pPr>
        <w:spacing w:line="240" w:lineRule="atLeast"/>
        <w:rPr>
          <w:rFonts w:ascii="Arial" w:hAnsi="Arial" w:cs="Arial"/>
        </w:rPr>
      </w:pPr>
      <w:r w:rsidRPr="00C26782">
        <w:rPr>
          <w:rFonts w:ascii="Arial" w:hAnsi="Arial" w:cs="Arial"/>
        </w:rPr>
        <w:t xml:space="preserve">52000 PAZIN, Dršćevka 1 </w:t>
      </w:r>
      <w:r w:rsidRPr="00C26782">
        <w:rPr>
          <w:rFonts w:ascii="Arial" w:hAnsi="Arial" w:cs="Arial"/>
        </w:rPr>
        <w:tab/>
      </w:r>
      <w:r w:rsidRPr="00C26782">
        <w:rPr>
          <w:rFonts w:ascii="Arial" w:hAnsi="Arial" w:cs="Arial"/>
        </w:rPr>
        <w:tab/>
      </w:r>
      <w:r w:rsidRPr="00C26782">
        <w:rPr>
          <w:rFonts w:ascii="Arial" w:hAnsi="Arial" w:cs="Arial"/>
        </w:rPr>
        <w:tab/>
      </w:r>
      <w:r w:rsidRPr="00C26782">
        <w:rPr>
          <w:rFonts w:ascii="Arial" w:hAnsi="Arial" w:cs="Arial"/>
        </w:rPr>
        <w:tab/>
      </w:r>
      <w:r w:rsidRPr="00C26782">
        <w:rPr>
          <w:rFonts w:ascii="Arial" w:hAnsi="Arial" w:cs="Arial"/>
        </w:rPr>
        <w:tab/>
      </w:r>
      <w:r w:rsidRPr="00C26782">
        <w:rPr>
          <w:rFonts w:ascii="Arial" w:hAnsi="Arial" w:cs="Arial"/>
        </w:rPr>
        <w:tab/>
      </w:r>
      <w:r w:rsidRPr="00C26782" w:rsidR="00643FC3">
        <w:rPr>
          <w:rFonts w:ascii="Arial" w:hAnsi="Arial" w:cs="Arial"/>
        </w:rPr>
        <w:tab/>
      </w:r>
    </w:p>
    <w:p w:rsidRPr="00C26782" w:rsidR="005129F1" w:rsidP="002C1740" w:rsidRDefault="007F6DA6">
      <w:pPr>
        <w:spacing w:line="240" w:lineRule="atLeast"/>
        <w:jc w:val="right"/>
        <w:rPr>
          <w:rFonts w:ascii="Arial" w:hAnsi="Arial" w:cs="Arial"/>
        </w:rPr>
      </w:pPr>
      <w:r w:rsidRPr="00C26782">
        <w:rPr>
          <w:rFonts w:ascii="Arial" w:hAnsi="Arial" w:cs="Arial"/>
        </w:rPr>
        <w:t>1</w:t>
      </w:r>
      <w:r w:rsidRPr="00C26782" w:rsidR="007F4CA7">
        <w:rPr>
          <w:rFonts w:ascii="Arial" w:hAnsi="Arial" w:cs="Arial"/>
        </w:rPr>
        <w:t xml:space="preserve"> St-</w:t>
      </w:r>
      <w:r w:rsidRPr="00C26782">
        <w:rPr>
          <w:rFonts w:ascii="Arial" w:hAnsi="Arial" w:cs="Arial"/>
        </w:rPr>
        <w:t>14</w:t>
      </w:r>
      <w:r w:rsidRPr="00C26782" w:rsidR="00686B85">
        <w:rPr>
          <w:rFonts w:ascii="Arial" w:hAnsi="Arial" w:cs="Arial"/>
        </w:rPr>
        <w:t>/</w:t>
      </w:r>
      <w:r w:rsidRPr="00C26782" w:rsidR="00643FC3">
        <w:rPr>
          <w:rFonts w:ascii="Arial" w:hAnsi="Arial" w:cs="Arial"/>
        </w:rPr>
        <w:t>20</w:t>
      </w:r>
      <w:r w:rsidRPr="00C26782" w:rsidR="00686B85">
        <w:rPr>
          <w:rFonts w:ascii="Arial" w:hAnsi="Arial" w:cs="Arial"/>
        </w:rPr>
        <w:t>1</w:t>
      </w:r>
      <w:r w:rsidRPr="00C26782">
        <w:rPr>
          <w:rFonts w:ascii="Arial" w:hAnsi="Arial" w:cs="Arial"/>
        </w:rPr>
        <w:t>5</w:t>
      </w:r>
      <w:r w:rsidRPr="00C26782" w:rsidR="005129F1">
        <w:rPr>
          <w:rFonts w:ascii="Arial" w:hAnsi="Arial" w:cs="Arial"/>
        </w:rPr>
        <w:t>-</w:t>
      </w:r>
      <w:r w:rsidR="001E64E5">
        <w:rPr>
          <w:rFonts w:ascii="Arial" w:hAnsi="Arial" w:cs="Arial"/>
        </w:rPr>
        <w:t>510</w:t>
      </w:r>
    </w:p>
    <w:p w:rsidRPr="00C26782" w:rsidR="008602A9" w:rsidP="0007018F" w:rsidRDefault="008602A9">
      <w:pPr>
        <w:spacing w:line="240" w:lineRule="atLeast"/>
        <w:rPr>
          <w:rFonts w:ascii="Arial" w:hAnsi="Arial" w:cs="Arial"/>
        </w:rPr>
      </w:pPr>
    </w:p>
    <w:p w:rsidRPr="00C26782" w:rsidR="005129F1" w:rsidP="005129F1" w:rsidRDefault="005129F1">
      <w:pPr>
        <w:spacing w:line="240" w:lineRule="atLeast"/>
        <w:jc w:val="center"/>
        <w:rPr>
          <w:rFonts w:ascii="Arial" w:hAnsi="Arial" w:cs="Arial"/>
        </w:rPr>
      </w:pPr>
      <w:r w:rsidRPr="00C26782">
        <w:rPr>
          <w:rFonts w:ascii="Arial" w:hAnsi="Arial" w:cs="Arial"/>
        </w:rPr>
        <w:t>Z A P I S N I K</w:t>
      </w:r>
    </w:p>
    <w:p w:rsidRPr="00C26782" w:rsidR="005129F1" w:rsidP="005129F1" w:rsidRDefault="005129F1">
      <w:pPr>
        <w:spacing w:line="240" w:lineRule="atLeast"/>
        <w:jc w:val="center"/>
        <w:rPr>
          <w:rFonts w:ascii="Arial" w:hAnsi="Arial" w:cs="Arial"/>
        </w:rPr>
      </w:pPr>
      <w:r w:rsidRPr="00C26782">
        <w:rPr>
          <w:rFonts w:ascii="Arial" w:hAnsi="Arial" w:cs="Arial"/>
        </w:rPr>
        <w:t xml:space="preserve">Od </w:t>
      </w:r>
      <w:r w:rsidR="001E64E5">
        <w:rPr>
          <w:rFonts w:ascii="Arial" w:hAnsi="Arial" w:cs="Arial"/>
        </w:rPr>
        <w:t>1. prosinca</w:t>
      </w:r>
      <w:r w:rsidRPr="00C26782" w:rsidR="00EE4D47">
        <w:rPr>
          <w:rFonts w:ascii="Arial" w:hAnsi="Arial" w:cs="Arial"/>
        </w:rPr>
        <w:t xml:space="preserve"> </w:t>
      </w:r>
      <w:r w:rsidRPr="00C26782" w:rsidR="007E46B3">
        <w:rPr>
          <w:rFonts w:ascii="Arial" w:hAnsi="Arial" w:cs="Arial"/>
        </w:rPr>
        <w:t>202</w:t>
      </w:r>
      <w:r w:rsidRPr="00C26782" w:rsidR="007F6DA6">
        <w:rPr>
          <w:rFonts w:ascii="Arial" w:hAnsi="Arial" w:cs="Arial"/>
        </w:rPr>
        <w:t>2</w:t>
      </w:r>
      <w:r w:rsidRPr="00C26782">
        <w:rPr>
          <w:rFonts w:ascii="Arial" w:hAnsi="Arial" w:cs="Arial"/>
        </w:rPr>
        <w:t>.</w:t>
      </w:r>
    </w:p>
    <w:p w:rsidRPr="00C26782" w:rsidR="005129F1" w:rsidP="005129F1" w:rsidRDefault="005129F1">
      <w:pPr>
        <w:spacing w:line="240" w:lineRule="atLeast"/>
        <w:jc w:val="center"/>
        <w:rPr>
          <w:rFonts w:ascii="Arial" w:hAnsi="Arial" w:cs="Arial"/>
        </w:rPr>
      </w:pPr>
      <w:r w:rsidRPr="00C26782">
        <w:rPr>
          <w:rFonts w:ascii="Arial" w:hAnsi="Arial" w:cs="Arial"/>
        </w:rPr>
        <w:t>Sastavljen kod Trgovačkog suda u Pazinu,</w:t>
      </w:r>
    </w:p>
    <w:p w:rsidRPr="00C26782" w:rsidR="005129F1" w:rsidP="000B2971" w:rsidRDefault="005129F1">
      <w:pPr>
        <w:jc w:val="center"/>
        <w:rPr>
          <w:rFonts w:ascii="Arial" w:hAnsi="Arial" w:cs="Arial"/>
        </w:rPr>
      </w:pPr>
      <w:r w:rsidRPr="00C26782">
        <w:rPr>
          <w:rFonts w:ascii="Arial" w:hAnsi="Arial" w:cs="Arial"/>
        </w:rPr>
        <w:t xml:space="preserve">ročište radi određivanja vrijednosti </w:t>
      </w:r>
      <w:r w:rsidRPr="00C26782" w:rsidR="00CD1A67">
        <w:rPr>
          <w:rFonts w:ascii="Arial" w:hAnsi="Arial" w:cs="Arial"/>
        </w:rPr>
        <w:t>nekretnina</w:t>
      </w:r>
      <w:r w:rsidRPr="00C26782">
        <w:rPr>
          <w:rFonts w:ascii="Arial" w:hAnsi="Arial" w:cs="Arial"/>
        </w:rPr>
        <w:t xml:space="preserve">, radi prodaje u stečajnom postupku nad </w:t>
      </w:r>
      <w:r w:rsidRPr="00C26782" w:rsidR="007F6DA6">
        <w:rPr>
          <w:rFonts w:ascii="Arial" w:hAnsi="Arial" w:cs="Arial"/>
        </w:rPr>
        <w:t>dužnikom</w:t>
      </w:r>
      <w:r w:rsidRPr="00C26782" w:rsidR="00EE4D47">
        <w:rPr>
          <w:rFonts w:ascii="Arial" w:hAnsi="Arial" w:cs="Arial"/>
        </w:rPr>
        <w:t xml:space="preserve"> </w:t>
      </w:r>
      <w:r w:rsidRPr="00C26782" w:rsidR="007F6DA6">
        <w:rPr>
          <w:rFonts w:ascii="Arial" w:hAnsi="Arial" w:cs="Arial"/>
        </w:rPr>
        <w:t>GORAN INŽENJERING d.o.o. u stečaju, Poreč, OIB 66649656334</w:t>
      </w:r>
    </w:p>
    <w:p w:rsidRPr="00C26782" w:rsidR="004F76A4" w:rsidP="005129F1" w:rsidRDefault="004F76A4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C26782" w:rsidR="005129F1" w:rsidP="005129F1" w:rsidRDefault="005129F1">
      <w:pPr>
        <w:spacing w:line="240" w:lineRule="atLeast"/>
        <w:jc w:val="both"/>
        <w:rPr>
          <w:rFonts w:ascii="Arial" w:hAnsi="Arial" w:cs="Arial"/>
        </w:rPr>
      </w:pPr>
      <w:r w:rsidRPr="00C26782">
        <w:rPr>
          <w:rFonts w:ascii="Arial" w:hAnsi="Arial" w:cs="Arial"/>
        </w:rPr>
        <w:t>OD SUDA NAZOČNI:</w:t>
      </w:r>
    </w:p>
    <w:p w:rsidRPr="00C26782" w:rsidR="005129F1" w:rsidP="005129F1" w:rsidRDefault="007F6DA6">
      <w:pPr>
        <w:spacing w:line="240" w:lineRule="atLeast"/>
        <w:jc w:val="both"/>
        <w:rPr>
          <w:rFonts w:ascii="Arial" w:hAnsi="Arial" w:cs="Arial"/>
        </w:rPr>
      </w:pPr>
      <w:r w:rsidRPr="00C26782">
        <w:rPr>
          <w:rFonts w:ascii="Arial" w:hAnsi="Arial" w:cs="Arial"/>
        </w:rPr>
        <w:t>Damir Rabar</w:t>
      </w:r>
      <w:r w:rsidRPr="00C26782" w:rsidR="005129F1">
        <w:rPr>
          <w:rFonts w:ascii="Arial" w:hAnsi="Arial" w:cs="Arial"/>
        </w:rPr>
        <w:t xml:space="preserve">, stečajni sudac </w:t>
      </w:r>
    </w:p>
    <w:p w:rsidR="005129F1" w:rsidP="005129F1" w:rsidRDefault="001E64E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Karin Vicel</w:t>
      </w:r>
      <w:r w:rsidRPr="00C26782" w:rsidR="005129F1">
        <w:rPr>
          <w:rFonts w:ascii="Arial" w:hAnsi="Arial" w:cs="Arial"/>
        </w:rPr>
        <w:t>, zapisničar</w:t>
      </w:r>
    </w:p>
    <w:p w:rsidR="001E64E5" w:rsidP="005129F1" w:rsidRDefault="001E64E5">
      <w:pPr>
        <w:spacing w:line="240" w:lineRule="atLeast"/>
        <w:jc w:val="both"/>
        <w:rPr>
          <w:rFonts w:ascii="Arial" w:hAnsi="Arial" w:cs="Arial"/>
        </w:rPr>
      </w:pPr>
    </w:p>
    <w:p w:rsidRPr="00C26782" w:rsidR="001E64E5" w:rsidP="001E64E5" w:rsidRDefault="001E64E5">
      <w:pPr>
        <w:spacing w:line="240" w:lineRule="atLeast"/>
        <w:jc w:val="both"/>
        <w:rPr>
          <w:rFonts w:ascii="Arial" w:hAnsi="Arial" w:cs="Arial"/>
        </w:rPr>
      </w:pPr>
      <w:r w:rsidRPr="00C26782">
        <w:rPr>
          <w:rFonts w:ascii="Arial" w:hAnsi="Arial" w:cs="Arial"/>
        </w:rPr>
        <w:t xml:space="preserve">Početak u </w:t>
      </w:r>
      <w:r>
        <w:rPr>
          <w:rFonts w:ascii="Arial" w:hAnsi="Arial" w:cs="Arial"/>
        </w:rPr>
        <w:t>10:00</w:t>
      </w:r>
      <w:r w:rsidRPr="00C26782">
        <w:rPr>
          <w:rFonts w:ascii="Arial" w:hAnsi="Arial" w:cs="Arial"/>
        </w:rPr>
        <w:t xml:space="preserve"> sati. Ročište je javno.</w:t>
      </w:r>
    </w:p>
    <w:p w:rsidRPr="00C26782" w:rsidR="001E64E5" w:rsidP="005129F1" w:rsidRDefault="001E64E5">
      <w:pPr>
        <w:spacing w:line="240" w:lineRule="atLeast"/>
        <w:jc w:val="both"/>
        <w:rPr>
          <w:rFonts w:ascii="Arial" w:hAnsi="Arial" w:cs="Arial"/>
        </w:rPr>
      </w:pPr>
    </w:p>
    <w:p w:rsidRPr="00C26782" w:rsidR="005129F1" w:rsidP="005129F1" w:rsidRDefault="001E64E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pristupili:</w:t>
      </w:r>
    </w:p>
    <w:p w:rsidR="00CD1A67" w:rsidP="001E64E5" w:rsidRDefault="001E64E5">
      <w:pPr>
        <w:pStyle w:val="Odlomakpopisa"/>
        <w:numPr>
          <w:ilvl w:val="0"/>
          <w:numId w:val="6"/>
        </w:num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Damir Majstorović </w:t>
      </w:r>
    </w:p>
    <w:p w:rsidRPr="00C26782" w:rsidR="008F69B2" w:rsidP="007F4CA7" w:rsidRDefault="008F69B2">
      <w:pPr>
        <w:spacing w:line="240" w:lineRule="atLeast"/>
        <w:jc w:val="both"/>
        <w:rPr>
          <w:rFonts w:ascii="Arial" w:hAnsi="Arial" w:cs="Arial"/>
        </w:rPr>
      </w:pPr>
    </w:p>
    <w:p w:rsidRPr="00C26782" w:rsidR="00EE4D47" w:rsidP="00D12E50" w:rsidRDefault="005467BE">
      <w:pPr>
        <w:jc w:val="both"/>
        <w:rPr>
          <w:rFonts w:ascii="Arial" w:hAnsi="Arial" w:cs="Arial"/>
        </w:rPr>
      </w:pPr>
      <w:r w:rsidRPr="00C26782">
        <w:rPr>
          <w:rFonts w:ascii="Arial" w:hAnsi="Arial" w:cs="Arial"/>
        </w:rPr>
        <w:tab/>
      </w:r>
      <w:r w:rsidRPr="00C26782" w:rsidR="005129F1">
        <w:rPr>
          <w:rFonts w:ascii="Arial" w:hAnsi="Arial" w:cs="Arial"/>
        </w:rPr>
        <w:t xml:space="preserve">Ovo ročište je zakazano radi izjašnjenja razlučnih vjerovnika glede utvrđivanja </w:t>
      </w:r>
      <w:r w:rsidRPr="00C26782" w:rsidR="00A2310F">
        <w:rPr>
          <w:rFonts w:ascii="Arial" w:hAnsi="Arial" w:cs="Arial"/>
        </w:rPr>
        <w:t xml:space="preserve">vrijednosti </w:t>
      </w:r>
      <w:r w:rsidRPr="00C26782" w:rsidR="00EE4D47">
        <w:rPr>
          <w:rFonts w:ascii="Arial" w:hAnsi="Arial" w:cs="Arial"/>
        </w:rPr>
        <w:t>nekretnina</w:t>
      </w:r>
      <w:r w:rsidRPr="00C26782" w:rsidR="005129F1">
        <w:rPr>
          <w:rFonts w:ascii="Arial" w:hAnsi="Arial" w:cs="Arial"/>
        </w:rPr>
        <w:t xml:space="preserve"> koj</w:t>
      </w:r>
      <w:r w:rsidRPr="00C26782" w:rsidR="00EE4D47">
        <w:rPr>
          <w:rFonts w:ascii="Arial" w:hAnsi="Arial" w:cs="Arial"/>
        </w:rPr>
        <w:t>e</w:t>
      </w:r>
      <w:r w:rsidRPr="00C26782" w:rsidR="005129F1">
        <w:rPr>
          <w:rFonts w:ascii="Arial" w:hAnsi="Arial" w:cs="Arial"/>
        </w:rPr>
        <w:t xml:space="preserve"> </w:t>
      </w:r>
      <w:r w:rsidRPr="00C26782" w:rsidR="00EE4D47">
        <w:rPr>
          <w:rFonts w:ascii="Arial" w:hAnsi="Arial" w:cs="Arial"/>
        </w:rPr>
        <w:t>su</w:t>
      </w:r>
      <w:r w:rsidRPr="00C26782" w:rsidR="005129F1">
        <w:rPr>
          <w:rFonts w:ascii="Arial" w:hAnsi="Arial" w:cs="Arial"/>
        </w:rPr>
        <w:t xml:space="preserve"> u vlas</w:t>
      </w:r>
      <w:r w:rsidR="00CE3268">
        <w:rPr>
          <w:rFonts w:ascii="Arial" w:hAnsi="Arial" w:cs="Arial"/>
        </w:rPr>
        <w:t>ništvu stečajnog dužnika.</w:t>
      </w:r>
    </w:p>
    <w:p w:rsidRPr="00C26782" w:rsidR="00643FC3" w:rsidP="00643FC3" w:rsidRDefault="00643FC3">
      <w:pPr>
        <w:jc w:val="both"/>
        <w:rPr>
          <w:rFonts w:ascii="Arial" w:hAnsi="Arial" w:cs="Arial"/>
        </w:rPr>
      </w:pPr>
    </w:p>
    <w:p w:rsidR="005A5193" w:rsidP="00EE4D47" w:rsidRDefault="00E90384">
      <w:pPr>
        <w:pStyle w:val="Default"/>
        <w:jc w:val="both"/>
        <w:rPr>
          <w:rFonts w:ascii="Arial" w:hAnsi="Arial" w:cs="Arial"/>
          <w:color w:val="auto"/>
        </w:rPr>
      </w:pPr>
      <w:r w:rsidRPr="00C26782">
        <w:rPr>
          <w:rFonts w:ascii="Arial" w:hAnsi="Arial" w:cs="Arial"/>
          <w:color w:val="auto"/>
        </w:rPr>
        <w:tab/>
        <w:t xml:space="preserve">Utvrđuje se da je </w:t>
      </w:r>
      <w:r w:rsidRPr="00C26782" w:rsidR="007F6DA6">
        <w:rPr>
          <w:rFonts w:ascii="Arial" w:hAnsi="Arial" w:cs="Arial"/>
          <w:color w:val="auto"/>
        </w:rPr>
        <w:t>19</w:t>
      </w:r>
      <w:r w:rsidRPr="00C26782">
        <w:rPr>
          <w:rFonts w:ascii="Arial" w:hAnsi="Arial" w:cs="Arial"/>
          <w:color w:val="auto"/>
        </w:rPr>
        <w:t xml:space="preserve">. </w:t>
      </w:r>
      <w:r w:rsidRPr="00C26782" w:rsidR="007F6DA6">
        <w:rPr>
          <w:rFonts w:ascii="Arial" w:hAnsi="Arial" w:cs="Arial"/>
          <w:color w:val="auto"/>
        </w:rPr>
        <w:t>rujna</w:t>
      </w:r>
      <w:r w:rsidRPr="00C26782" w:rsidR="00EE4D47">
        <w:rPr>
          <w:rFonts w:ascii="Arial" w:hAnsi="Arial" w:cs="Arial"/>
          <w:color w:val="auto"/>
        </w:rPr>
        <w:t xml:space="preserve"> </w:t>
      </w:r>
      <w:r w:rsidRPr="00C26782" w:rsidR="008B5186">
        <w:rPr>
          <w:rFonts w:ascii="Arial" w:hAnsi="Arial" w:cs="Arial"/>
          <w:color w:val="auto"/>
        </w:rPr>
        <w:t>20</w:t>
      </w:r>
      <w:r w:rsidRPr="00C26782" w:rsidR="00EE4D47">
        <w:rPr>
          <w:rFonts w:ascii="Arial" w:hAnsi="Arial" w:cs="Arial"/>
          <w:color w:val="auto"/>
        </w:rPr>
        <w:t>2</w:t>
      </w:r>
      <w:r w:rsidRPr="00C26782" w:rsidR="007F6DA6">
        <w:rPr>
          <w:rFonts w:ascii="Arial" w:hAnsi="Arial" w:cs="Arial"/>
          <w:color w:val="auto"/>
        </w:rPr>
        <w:t>2</w:t>
      </w:r>
      <w:r w:rsidRPr="00C26782">
        <w:rPr>
          <w:rFonts w:ascii="Arial" w:hAnsi="Arial" w:cs="Arial"/>
          <w:color w:val="auto"/>
        </w:rPr>
        <w:t xml:space="preserve">. </w:t>
      </w:r>
      <w:r w:rsidRPr="00C26782" w:rsidR="00C74183">
        <w:rPr>
          <w:rFonts w:ascii="Arial" w:hAnsi="Arial" w:cs="Arial"/>
          <w:color w:val="auto"/>
        </w:rPr>
        <w:t xml:space="preserve">u spis predmeta </w:t>
      </w:r>
      <w:r w:rsidRPr="00C26782">
        <w:rPr>
          <w:rFonts w:ascii="Arial" w:hAnsi="Arial" w:cs="Arial"/>
          <w:color w:val="auto"/>
        </w:rPr>
        <w:t>steča</w:t>
      </w:r>
      <w:r w:rsidRPr="00C26782" w:rsidR="00584F70">
        <w:rPr>
          <w:rFonts w:ascii="Arial" w:hAnsi="Arial" w:cs="Arial"/>
          <w:color w:val="auto"/>
        </w:rPr>
        <w:t>jn</w:t>
      </w:r>
      <w:r w:rsidRPr="00C26782" w:rsidR="008B5186">
        <w:rPr>
          <w:rFonts w:ascii="Arial" w:hAnsi="Arial" w:cs="Arial"/>
          <w:color w:val="auto"/>
        </w:rPr>
        <w:t>i</w:t>
      </w:r>
      <w:r w:rsidRPr="00C26782" w:rsidR="00121715">
        <w:rPr>
          <w:rFonts w:ascii="Arial" w:hAnsi="Arial" w:cs="Arial"/>
          <w:color w:val="auto"/>
        </w:rPr>
        <w:t xml:space="preserve"> upravitelj</w:t>
      </w:r>
      <w:r w:rsidRPr="00C26782" w:rsidR="0091239C">
        <w:rPr>
          <w:rFonts w:ascii="Arial" w:hAnsi="Arial" w:cs="Arial"/>
          <w:color w:val="auto"/>
        </w:rPr>
        <w:t xml:space="preserve"> dostavi</w:t>
      </w:r>
      <w:r w:rsidRPr="00C26782" w:rsidR="008B5186">
        <w:rPr>
          <w:rFonts w:ascii="Arial" w:hAnsi="Arial" w:cs="Arial"/>
          <w:color w:val="auto"/>
        </w:rPr>
        <w:t>o</w:t>
      </w:r>
      <w:r w:rsidRPr="00C26782" w:rsidR="0091239C">
        <w:rPr>
          <w:rFonts w:ascii="Arial" w:hAnsi="Arial" w:cs="Arial"/>
          <w:color w:val="auto"/>
        </w:rPr>
        <w:t xml:space="preserve"> </w:t>
      </w:r>
      <w:r w:rsidRPr="00C26782" w:rsidR="00643FC3">
        <w:rPr>
          <w:rFonts w:ascii="Arial" w:hAnsi="Arial" w:cs="Arial"/>
          <w:color w:val="auto"/>
        </w:rPr>
        <w:t>procjen</w:t>
      </w:r>
      <w:r w:rsidRPr="00C26782" w:rsidR="00EE4D47">
        <w:rPr>
          <w:rFonts w:ascii="Arial" w:hAnsi="Arial" w:cs="Arial"/>
          <w:color w:val="auto"/>
        </w:rPr>
        <w:t>e</w:t>
      </w:r>
      <w:r w:rsidRPr="00C26782" w:rsidR="00643FC3">
        <w:rPr>
          <w:rFonts w:ascii="Arial" w:hAnsi="Arial" w:cs="Arial"/>
          <w:color w:val="auto"/>
        </w:rPr>
        <w:t xml:space="preserve"> </w:t>
      </w:r>
      <w:r w:rsidRPr="00C26782">
        <w:rPr>
          <w:rFonts w:ascii="Arial" w:hAnsi="Arial" w:cs="Arial"/>
          <w:color w:val="auto"/>
        </w:rPr>
        <w:t xml:space="preserve">vrijednosti </w:t>
      </w:r>
      <w:r w:rsidRPr="00C26782" w:rsidR="00EE4D47">
        <w:rPr>
          <w:rFonts w:ascii="Arial" w:hAnsi="Arial" w:cs="Arial"/>
          <w:color w:val="auto"/>
        </w:rPr>
        <w:t>predmetnih</w:t>
      </w:r>
      <w:r w:rsidRPr="00C26782" w:rsidR="00584F70">
        <w:rPr>
          <w:rFonts w:ascii="Arial" w:hAnsi="Arial" w:cs="Arial"/>
          <w:color w:val="auto"/>
        </w:rPr>
        <w:t xml:space="preserve"> </w:t>
      </w:r>
      <w:r w:rsidRPr="00C26782">
        <w:rPr>
          <w:rFonts w:ascii="Arial" w:hAnsi="Arial" w:cs="Arial"/>
          <w:color w:val="auto"/>
        </w:rPr>
        <w:t>nekretnin</w:t>
      </w:r>
      <w:r w:rsidRPr="00C26782" w:rsidR="00EE4D47">
        <w:rPr>
          <w:rFonts w:ascii="Arial" w:hAnsi="Arial" w:cs="Arial"/>
          <w:color w:val="auto"/>
        </w:rPr>
        <w:t>a</w:t>
      </w:r>
      <w:r w:rsidRPr="00C26782" w:rsidR="007F6DA6">
        <w:rPr>
          <w:rFonts w:ascii="Arial" w:hAnsi="Arial" w:cs="Arial"/>
          <w:color w:val="auto"/>
        </w:rPr>
        <w:t>.</w:t>
      </w:r>
      <w:r w:rsidRPr="00C26782" w:rsidR="00C26782">
        <w:rPr>
          <w:rFonts w:ascii="Arial" w:hAnsi="Arial" w:cs="Arial"/>
          <w:color w:val="auto"/>
        </w:rPr>
        <w:t xml:space="preserve"> Predlaže da na današnjem ročištu utvrdi vrijednost pojedinih nekretnina u skladu sa dostavljenim procjenama.</w:t>
      </w:r>
    </w:p>
    <w:p w:rsidR="00CE3268" w:rsidP="00EE4D47" w:rsidRDefault="00CE3268">
      <w:pPr>
        <w:pStyle w:val="Default"/>
        <w:jc w:val="both"/>
        <w:rPr>
          <w:rFonts w:ascii="Arial" w:hAnsi="Arial" w:cs="Arial"/>
          <w:color w:val="auto"/>
        </w:rPr>
      </w:pPr>
    </w:p>
    <w:p w:rsidRPr="00C26782" w:rsidR="00CE3268" w:rsidP="00EE4D47" w:rsidRDefault="00CE3268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 xml:space="preserve">Utvrđuje se da do trenutka ovog ročišta nisu dostavljene pisane primjedbe na prijedlog stečajnog upravitelja glede vrijednosti pojedinih nekretnina koje se imaju utvrditi radi njihove prodaje u ovom postupku. </w:t>
      </w:r>
    </w:p>
    <w:p w:rsidRPr="00C26782" w:rsidR="00C26782" w:rsidP="00EE4D47" w:rsidRDefault="00C26782">
      <w:pPr>
        <w:pStyle w:val="Default"/>
        <w:jc w:val="both"/>
        <w:rPr>
          <w:rFonts w:ascii="Arial" w:hAnsi="Arial" w:cs="Arial"/>
          <w:color w:val="auto"/>
        </w:rPr>
      </w:pPr>
    </w:p>
    <w:p w:rsidRPr="00C26782" w:rsidR="00C26782" w:rsidP="00C26782" w:rsidRDefault="00C26782">
      <w:pPr>
        <w:spacing w:line="240" w:lineRule="atLeast"/>
        <w:ind w:firstLine="708"/>
        <w:jc w:val="both"/>
        <w:rPr>
          <w:rFonts w:ascii="Arial" w:hAnsi="Arial" w:cs="Arial"/>
        </w:rPr>
      </w:pPr>
      <w:r w:rsidRPr="00C26782">
        <w:rPr>
          <w:rFonts w:ascii="Arial" w:hAnsi="Arial" w:cs="Arial"/>
        </w:rPr>
        <w:t>Sudac donosi</w:t>
      </w:r>
    </w:p>
    <w:p w:rsidRPr="00C26782" w:rsidR="00C26782" w:rsidP="00C26782" w:rsidRDefault="00C26782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C26782" w:rsidR="00C26782" w:rsidP="00C26782" w:rsidRDefault="00C26782">
      <w:pPr>
        <w:spacing w:line="240" w:lineRule="atLeast"/>
        <w:jc w:val="center"/>
        <w:rPr>
          <w:rFonts w:ascii="Arial" w:hAnsi="Arial" w:cs="Arial"/>
        </w:rPr>
      </w:pPr>
      <w:r w:rsidRPr="00C26782">
        <w:rPr>
          <w:rFonts w:ascii="Arial" w:hAnsi="Arial" w:cs="Arial"/>
        </w:rPr>
        <w:t>z a k lj u č a k</w:t>
      </w:r>
    </w:p>
    <w:p w:rsidR="00C26782" w:rsidP="00EE4D47" w:rsidRDefault="00C26782">
      <w:pPr>
        <w:pStyle w:val="Default"/>
        <w:jc w:val="both"/>
        <w:rPr>
          <w:rFonts w:ascii="Arial" w:hAnsi="Arial" w:cs="Arial"/>
          <w:color w:val="auto"/>
        </w:rPr>
      </w:pPr>
    </w:p>
    <w:p w:rsidRPr="00C26782" w:rsidR="00C26782" w:rsidP="00C26782" w:rsidRDefault="00C26782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U</w:t>
      </w:r>
      <w:r w:rsidRPr="00C26782">
        <w:rPr>
          <w:rFonts w:ascii="Arial" w:hAnsi="Arial" w:cs="Arial"/>
          <w:color w:val="auto"/>
        </w:rPr>
        <w:t>tvrđuj</w:t>
      </w:r>
      <w:r>
        <w:rPr>
          <w:rFonts w:ascii="Arial" w:hAnsi="Arial" w:cs="Arial"/>
          <w:color w:val="auto"/>
        </w:rPr>
        <w:t>e se</w:t>
      </w:r>
      <w:r w:rsidRPr="00C26782">
        <w:rPr>
          <w:rFonts w:ascii="Arial" w:hAnsi="Arial" w:cs="Arial"/>
          <w:color w:val="auto"/>
        </w:rPr>
        <w:t xml:space="preserve"> vrijednost nekretnina i to kako slijedi:</w:t>
      </w:r>
    </w:p>
    <w:p w:rsidR="00C26782" w:rsidP="00C26782" w:rsidRDefault="00C26782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</w:p>
    <w:p w:rsidRPr="007F6DA6" w:rsidR="007F6DA6" w:rsidP="00C26782" w:rsidRDefault="00C64444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>
        <w:rPr>
          <w:rFonts w:ascii="Arial" w:hAnsi="Arial" w:cs="Arial" w:eastAsiaTheme="minorHAnsi"/>
          <w:bCs w:val="false"/>
          <w:lang w:eastAsia="en-US"/>
        </w:rPr>
        <w:t>1</w:t>
      </w:r>
      <w:r w:rsidRPr="007F6DA6" w:rsidR="007F6DA6">
        <w:rPr>
          <w:rFonts w:ascii="Arial" w:hAnsi="Arial" w:cs="Arial" w:eastAsiaTheme="minorHAnsi"/>
          <w:bCs w:val="false"/>
          <w:lang w:eastAsia="en-US"/>
        </w:rPr>
        <w:t>. Nekretnina oznake 7/550 kč.br. 1251/1, zk.ul. 1372, k.o. Tar etaža 17, u naravi</w:t>
      </w:r>
      <w:r>
        <w:rPr>
          <w:rFonts w:ascii="Arial" w:hAnsi="Arial" w:cs="Arial" w:eastAsiaTheme="minorHAnsi"/>
          <w:bCs w:val="false"/>
          <w:lang w:eastAsia="en-US"/>
        </w:rPr>
        <w:t xml:space="preserve"> </w:t>
      </w:r>
      <w:r w:rsidRPr="007F6DA6" w:rsidR="007F6DA6">
        <w:rPr>
          <w:rFonts w:ascii="Arial" w:hAnsi="Arial" w:cs="Arial" w:eastAsiaTheme="minorHAnsi"/>
          <w:bCs w:val="false"/>
          <w:lang w:eastAsia="en-US"/>
        </w:rPr>
        <w:t>sprem</w:t>
      </w:r>
      <w:r>
        <w:rPr>
          <w:rFonts w:ascii="Arial" w:hAnsi="Arial" w:cs="Arial" w:eastAsiaTheme="minorHAnsi"/>
          <w:bCs w:val="false"/>
          <w:lang w:eastAsia="en-US"/>
        </w:rPr>
        <w:t xml:space="preserve">ište 7,25m2, posebni dio „M9“ </w:t>
      </w:r>
      <w:r w:rsidRPr="007F6DA6" w:rsidR="007F6DA6">
        <w:rPr>
          <w:rFonts w:ascii="Arial" w:hAnsi="Arial" w:cs="Arial" w:eastAsiaTheme="minorHAnsi"/>
          <w:bCs w:val="false"/>
          <w:lang w:eastAsia="en-US"/>
        </w:rPr>
        <w:t>- utvrđena vrijednost 45.484,00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2. Nekretnina oznake 6/543 kč.br. 1253/1, zk.ul. 1290, k.o. Tar, etaža 10, u naravi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</w:t>
      </w:r>
      <w:r w:rsidRPr="007F6DA6">
        <w:rPr>
          <w:rFonts w:ascii="Arial" w:hAnsi="Arial" w:cs="Arial" w:eastAsiaTheme="minorHAnsi"/>
          <w:bCs w:val="false"/>
          <w:lang w:eastAsia="en-US"/>
        </w:rPr>
        <w:t>podrumska prost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orija 5,58m2, posebni dio „K1“ </w:t>
      </w:r>
      <w:r w:rsidRPr="007F6DA6">
        <w:rPr>
          <w:rFonts w:ascii="Arial" w:hAnsi="Arial" w:cs="Arial" w:eastAsiaTheme="minorHAnsi"/>
          <w:bCs w:val="false"/>
          <w:lang w:eastAsia="en-US"/>
        </w:rPr>
        <w:t>- utvrđena vrijednost 36.728,00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3. Nekretnina oznake 6/486 kč.br. 1253/2, zk.ul. 1131, k.o. Tar, etaža 10, u naravi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</w:t>
      </w:r>
      <w:r w:rsidRPr="007F6DA6">
        <w:rPr>
          <w:rFonts w:ascii="Arial" w:hAnsi="Arial" w:cs="Arial" w:eastAsiaTheme="minorHAnsi"/>
          <w:bCs w:val="false"/>
          <w:lang w:eastAsia="en-US"/>
        </w:rPr>
        <w:t>podrumska pros</w:t>
      </w:r>
      <w:r w:rsidR="00C64444">
        <w:rPr>
          <w:rFonts w:ascii="Arial" w:hAnsi="Arial" w:cs="Arial" w:eastAsiaTheme="minorHAnsi"/>
          <w:bCs w:val="false"/>
          <w:lang w:eastAsia="en-US"/>
        </w:rPr>
        <w:t>torija 5,60m2, posebni dio „K1“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</w:t>
      </w:r>
      <w:r w:rsidR="00C64444">
        <w:rPr>
          <w:rFonts w:ascii="Arial" w:hAnsi="Arial" w:cs="Arial" w:eastAsiaTheme="minorHAnsi"/>
          <w:bCs w:val="false"/>
          <w:lang w:eastAsia="en-US"/>
        </w:rPr>
        <w:t>-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utvrđena vrijednost 36.868,00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4. Nekretnina oznake 6/559 kč.br. 1251/2, zk.ul. 1373, k.o. Tar, etaža 9, u naravi</w:t>
      </w:r>
    </w:p>
    <w:p w:rsidRPr="007F6DA6" w:rsidR="007F6DA6" w:rsidP="007F6DA6" w:rsidRDefault="007F6DA6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spre</w:t>
      </w:r>
      <w:r w:rsidR="00C64444">
        <w:rPr>
          <w:rFonts w:ascii="Arial" w:hAnsi="Arial" w:cs="Arial" w:eastAsiaTheme="minorHAnsi"/>
          <w:bCs w:val="false"/>
          <w:lang w:eastAsia="en-US"/>
        </w:rPr>
        <w:t>mište 6,56m2, posebni dio „M1“</w:t>
      </w:r>
      <w:r w:rsidRPr="007F6DA6">
        <w:rPr>
          <w:rFonts w:ascii="Arial" w:hAnsi="Arial" w:cs="Arial" w:eastAsiaTheme="minorHAnsi"/>
          <w:bCs w:val="false"/>
          <w:lang w:eastAsia="en-US"/>
        </w:rPr>
        <w:t>- utvrđena vrijednos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t </w:t>
      </w:r>
      <w:r w:rsidRPr="007F6DA6">
        <w:rPr>
          <w:rFonts w:ascii="Arial" w:hAnsi="Arial" w:cs="Arial" w:eastAsiaTheme="minorHAnsi"/>
          <w:bCs w:val="false"/>
          <w:lang w:eastAsia="en-US"/>
        </w:rPr>
        <w:t>41.911,00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5. Nekretnina oznake 82/544 kč.br. 1258/3, zk.ul. 1325, k.o. Tar, etaža 1, u naravi stan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površine 81,15m2 </w:t>
      </w:r>
      <w:r w:rsidRPr="007F6DA6">
        <w:rPr>
          <w:rFonts w:ascii="Arial" w:hAnsi="Arial" w:cs="Arial" w:eastAsiaTheme="minorHAnsi"/>
          <w:bCs w:val="false"/>
          <w:lang w:eastAsia="en-US"/>
        </w:rPr>
        <w:t>- utvrđena vrijednost 1.994.267,00 kn</w:t>
      </w:r>
    </w:p>
    <w:p w:rsidR="00DA31AC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lastRenderedPageBreak/>
        <w:t>6. Nekretnina oznake 4/544 kč.br. 1258/3, zk.ul.1325, k.o. Tar, etaža 16, u naravi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</w:t>
      </w:r>
      <w:r w:rsidRPr="007F6DA6">
        <w:rPr>
          <w:rFonts w:ascii="Arial" w:hAnsi="Arial" w:cs="Arial" w:eastAsiaTheme="minorHAnsi"/>
          <w:bCs w:val="false"/>
          <w:lang w:eastAsia="en-US"/>
        </w:rPr>
        <w:t>podrumska prostorija pov</w:t>
      </w:r>
      <w:r w:rsidR="00C64444">
        <w:rPr>
          <w:rFonts w:ascii="Arial" w:hAnsi="Arial" w:cs="Arial" w:eastAsiaTheme="minorHAnsi"/>
          <w:bCs w:val="false"/>
          <w:lang w:eastAsia="en-US"/>
        </w:rPr>
        <w:t>ršine 4,29m2, posebni dio „18“ - utvrđena vrijednost 29.986,52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7. Nekretnina oznake 4/544 kč.br. 1258/2, zk.ul. 1283, k.o. Tar, etaža 7, u naravi</w:t>
      </w:r>
    </w:p>
    <w:p w:rsidRPr="007F6DA6" w:rsidR="007F6DA6" w:rsidP="007F6DA6" w:rsidRDefault="007F6DA6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spremište 4,63m2, poseb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ni dio „13“ </w:t>
      </w:r>
      <w:r w:rsidRPr="007F6DA6">
        <w:rPr>
          <w:rFonts w:ascii="Arial" w:hAnsi="Arial" w:cs="Arial" w:eastAsiaTheme="minorHAnsi"/>
          <w:bCs w:val="false"/>
          <w:lang w:eastAsia="en-US"/>
        </w:rPr>
        <w:t>- utvrđena vrijednost 31.772,63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8. Nekretnina oznake kč.br. 1178/21, zk.ul. 1308, k.o. Tar, u naravi oranica i put,</w:t>
      </w:r>
    </w:p>
    <w:p w:rsidRPr="007F6DA6" w:rsidR="007F6DA6" w:rsidP="007F6DA6" w:rsidRDefault="007F6DA6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moguće građ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evinsko zemljište </w:t>
      </w:r>
      <w:r w:rsidRPr="007F6DA6">
        <w:rPr>
          <w:rFonts w:ascii="Arial" w:hAnsi="Arial" w:cs="Arial" w:eastAsiaTheme="minorHAnsi"/>
          <w:bCs w:val="false"/>
          <w:lang w:eastAsia="en-US"/>
        </w:rPr>
        <w:t>- utvrđena vrijednost 359.030,00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9. Nekretnina oznake kč.br. 1178/25, zk.ul. 1</w:t>
      </w:r>
      <w:r w:rsidR="00C64444">
        <w:rPr>
          <w:rFonts w:ascii="Arial" w:hAnsi="Arial" w:cs="Arial" w:eastAsiaTheme="minorHAnsi"/>
          <w:bCs w:val="false"/>
          <w:lang w:eastAsia="en-US"/>
        </w:rPr>
        <w:t>309, k.o. Tar, u naravi oranica -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utvrđena vrijednost 13.588,80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10. Nekretnina oznake kč.br. 1458/1, zk.ul. 1996, k.o. Tar u ½ dijela, u naravi oranica,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</w:t>
      </w:r>
      <w:r w:rsidRPr="007F6DA6">
        <w:rPr>
          <w:rFonts w:ascii="Arial" w:hAnsi="Arial" w:cs="Arial" w:eastAsiaTheme="minorHAnsi"/>
          <w:bCs w:val="false"/>
          <w:lang w:eastAsia="en-US"/>
        </w:rPr>
        <w:t>moguć</w:t>
      </w:r>
      <w:r w:rsidR="00C64444">
        <w:rPr>
          <w:rFonts w:ascii="Arial" w:hAnsi="Arial" w:cs="Arial" w:eastAsiaTheme="minorHAnsi"/>
          <w:bCs w:val="false"/>
          <w:lang w:eastAsia="en-US"/>
        </w:rPr>
        <w:t>a gradnja -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utvrđena vrijednost 94.764,00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11. Nekretnina oznake 7/564 kč.br. 1259/5, zk.ul. 1401, k.o. Tar, u naravi spremište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6,79m2, posebni dio „K2“ -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utvrđena vrijednost 43.120,00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12. Nekretnina oznake kč.br. 1458/2</w:t>
      </w:r>
      <w:r w:rsidR="00CE3268">
        <w:rPr>
          <w:rFonts w:ascii="Arial" w:hAnsi="Arial" w:cs="Arial" w:eastAsiaTheme="minorHAnsi"/>
          <w:bCs w:val="false"/>
          <w:lang w:eastAsia="en-US"/>
        </w:rPr>
        <w:t xml:space="preserve"> i 1458/5</w:t>
      </w:r>
      <w:r w:rsidRPr="007F6DA6">
        <w:rPr>
          <w:rFonts w:ascii="Arial" w:hAnsi="Arial" w:cs="Arial" w:eastAsiaTheme="minorHAnsi"/>
          <w:bCs w:val="false"/>
          <w:lang w:eastAsia="en-US"/>
        </w:rPr>
        <w:t>, zk.ul. 1293, k.o. Tar, u naravi oranic</w:t>
      </w:r>
      <w:r w:rsidR="00CE3268">
        <w:rPr>
          <w:rFonts w:ascii="Arial" w:hAnsi="Arial" w:cs="Arial" w:eastAsiaTheme="minorHAnsi"/>
          <w:bCs w:val="false"/>
          <w:lang w:eastAsia="en-US"/>
        </w:rPr>
        <w:t>e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288m2 i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87m2 - </w:t>
      </w:r>
      <w:r w:rsidRPr="007F6DA6">
        <w:rPr>
          <w:rFonts w:ascii="Arial" w:hAnsi="Arial" w:cs="Arial" w:eastAsiaTheme="minorHAnsi"/>
          <w:bCs w:val="false"/>
          <w:lang w:eastAsia="en-US"/>
        </w:rPr>
        <w:t>utvrđ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ena </w:t>
      </w:r>
      <w:r w:rsidRPr="007F6DA6">
        <w:rPr>
          <w:rFonts w:ascii="Arial" w:hAnsi="Arial" w:cs="Arial" w:eastAsiaTheme="minorHAnsi"/>
          <w:bCs w:val="false"/>
          <w:lang w:eastAsia="en-US"/>
        </w:rPr>
        <w:t>vrijednost 268.200,00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13. Nekretnina oznake kč.br. 1178/22, zk.ul. 1919, k</w:t>
      </w:r>
      <w:r w:rsidR="00C64444">
        <w:rPr>
          <w:rFonts w:ascii="Arial" w:hAnsi="Arial" w:cs="Arial" w:eastAsiaTheme="minorHAnsi"/>
          <w:bCs w:val="false"/>
          <w:lang w:eastAsia="en-US"/>
        </w:rPr>
        <w:t>.o. Tar, u naravi oranica 379m2 -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utvrđena vrijednost 235.301,00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14. Nekretnina oznake kč.br. 1178/3, zk.ul. 1980, k.o. Tar, u naravi oranica 275m2,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</w:t>
      </w:r>
      <w:r w:rsidRPr="007F6DA6">
        <w:rPr>
          <w:rFonts w:ascii="Arial" w:hAnsi="Arial" w:cs="Arial" w:eastAsiaTheme="minorHAnsi"/>
          <w:bCs w:val="false"/>
          <w:lang w:eastAsia="en-US"/>
        </w:rPr>
        <w:t>moguć</w:t>
      </w:r>
      <w:r w:rsidR="00C64444">
        <w:rPr>
          <w:rFonts w:ascii="Arial" w:hAnsi="Arial" w:cs="Arial" w:eastAsiaTheme="minorHAnsi"/>
          <w:bCs w:val="false"/>
          <w:lang w:eastAsia="en-US"/>
        </w:rPr>
        <w:t>a gradnja -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utvrđ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ena vrijednost 196.680,00 </w:t>
      </w:r>
      <w:r w:rsidRPr="007F6DA6">
        <w:rPr>
          <w:rFonts w:ascii="Arial" w:hAnsi="Arial" w:cs="Arial" w:eastAsiaTheme="minorHAnsi"/>
          <w:bCs w:val="false"/>
          <w:lang w:eastAsia="en-US"/>
        </w:rPr>
        <w:t>kn</w:t>
      </w:r>
    </w:p>
    <w:p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15. Nekretnina oznake 81/550 kč.br. 1251/1, zk.ul. 1372, etaža 7, k.o. Tar, u naravi stan u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potkrovlju 80,82m2 - utvrđena vrijednost 1.000.301,00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 xml:space="preserve">16. </w:t>
      </w:r>
      <w:r w:rsidRPr="007F6DA6" w:rsidR="00C64444">
        <w:rPr>
          <w:rFonts w:ascii="Arial" w:hAnsi="Arial" w:cs="Arial" w:eastAsiaTheme="minorHAnsi"/>
          <w:bCs w:val="false"/>
          <w:lang w:eastAsia="en-US"/>
        </w:rPr>
        <w:t>Nekretnina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oznake 6/550 kč.br. 1251/1, zk.ul. 1372, etaža 13, k.o. Tar, u naravi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</w:t>
      </w:r>
      <w:r w:rsidRPr="007F6DA6">
        <w:rPr>
          <w:rFonts w:ascii="Arial" w:hAnsi="Arial" w:cs="Arial" w:eastAsiaTheme="minorHAnsi"/>
          <w:bCs w:val="false"/>
          <w:lang w:eastAsia="en-US"/>
        </w:rPr>
        <w:t>spremište 6,13m2 označ</w:t>
      </w:r>
      <w:r w:rsidR="00C64444">
        <w:rPr>
          <w:rFonts w:ascii="Arial" w:hAnsi="Arial" w:cs="Arial" w:eastAsiaTheme="minorHAnsi"/>
          <w:bCs w:val="false"/>
          <w:lang w:eastAsia="en-US"/>
        </w:rPr>
        <w:t>eno kao posebni dio „M5“ -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utvrđ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ena </w:t>
      </w:r>
      <w:r w:rsidRPr="007F6DA6">
        <w:rPr>
          <w:rFonts w:ascii="Arial" w:hAnsi="Arial" w:cs="Arial" w:eastAsiaTheme="minorHAnsi"/>
          <w:bCs w:val="false"/>
          <w:lang w:eastAsia="en-US"/>
        </w:rPr>
        <w:t>vrijednost 39.670,00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17. Nekretnina oznake kč.br. 1152/1, zk.ul. 4425, k.o. Poreč, u naravi zemljište površine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63m2 -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utvrđena vrijednost 46.935,00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18. Nekretnina oznake 10/214kč.br. 530/14, zk.ul. 842, k.o. Vabriga, etaža 5, u naravi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spremište u podrumu 9,74m2 - </w:t>
      </w:r>
      <w:r w:rsidRPr="007F6DA6">
        <w:rPr>
          <w:rFonts w:ascii="Arial" w:hAnsi="Arial" w:cs="Arial" w:eastAsiaTheme="minorHAnsi"/>
          <w:bCs w:val="false"/>
          <w:lang w:eastAsia="en-US"/>
        </w:rPr>
        <w:t>utvrđena vrijednost 58.483,00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19. Nekretnina oznake 17/214 kč.br. 530/14, zk.ul. 842, k.o. Vabriga, etaža 8, u naravi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</w:t>
      </w:r>
      <w:r w:rsidRPr="007F6DA6">
        <w:rPr>
          <w:rFonts w:ascii="Arial" w:hAnsi="Arial" w:cs="Arial" w:eastAsiaTheme="minorHAnsi"/>
          <w:bCs w:val="false"/>
          <w:lang w:eastAsia="en-US"/>
        </w:rPr>
        <w:t>g</w:t>
      </w:r>
      <w:r w:rsidR="00C64444">
        <w:rPr>
          <w:rFonts w:ascii="Arial" w:hAnsi="Arial" w:cs="Arial" w:eastAsiaTheme="minorHAnsi"/>
          <w:bCs w:val="false"/>
          <w:lang w:eastAsia="en-US"/>
        </w:rPr>
        <w:t>araža u podrumu zgrade 16,92m2 -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utvrđena vrijednost 96.102, 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20. Nekretnina oznake 57/285 kč.br. 515/10, zk.ul. 894, k.o. Vabriga, etaža 4 u ½ dijela, u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</w:t>
      </w:r>
      <w:r w:rsidRPr="007F6DA6">
        <w:rPr>
          <w:rFonts w:ascii="Arial" w:hAnsi="Arial" w:cs="Arial" w:eastAsiaTheme="minorHAnsi"/>
          <w:bCs w:val="false"/>
          <w:lang w:eastAsia="en-US"/>
        </w:rPr>
        <w:t>nar</w:t>
      </w:r>
      <w:r w:rsidR="00C64444">
        <w:rPr>
          <w:rFonts w:ascii="Arial" w:hAnsi="Arial" w:cs="Arial" w:eastAsiaTheme="minorHAnsi"/>
          <w:bCs w:val="false"/>
          <w:lang w:eastAsia="en-US"/>
        </w:rPr>
        <w:t>avi stan na prvom katu 56,45m2 -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utvrđena vrijednost 339.034,00 kn</w:t>
      </w:r>
    </w:p>
    <w:p w:rsidRPr="007F6DA6" w:rsidR="007F6DA6" w:rsidP="00C64444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21. Nekretnina oznake 36/285 kč.br. 515/10, zk.ul. 894, k.o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. Vabriga, etaža 6 u ½ dijela, u </w:t>
      </w:r>
      <w:r w:rsidRPr="007F6DA6">
        <w:rPr>
          <w:rFonts w:ascii="Arial" w:hAnsi="Arial" w:cs="Arial" w:eastAsiaTheme="minorHAnsi"/>
          <w:bCs w:val="false"/>
          <w:lang w:eastAsia="en-US"/>
        </w:rPr>
        <w:t>na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ravi podrumski prostor 36,22m2 </w:t>
      </w:r>
      <w:r w:rsidRPr="007F6DA6">
        <w:rPr>
          <w:rFonts w:ascii="Arial" w:hAnsi="Arial" w:cs="Arial" w:eastAsiaTheme="minorHAnsi"/>
          <w:bCs w:val="false"/>
          <w:lang w:eastAsia="en-US"/>
        </w:rPr>
        <w:t>- utvrđ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ena vrijednost </w:t>
      </w:r>
      <w:r w:rsidRPr="007F6DA6">
        <w:rPr>
          <w:rFonts w:ascii="Arial" w:hAnsi="Arial" w:cs="Arial" w:eastAsiaTheme="minorHAnsi"/>
          <w:bCs w:val="false"/>
          <w:lang w:eastAsia="en-US"/>
        </w:rPr>
        <w:t>88.75</w:t>
      </w:r>
      <w:r w:rsidR="00C64444">
        <w:rPr>
          <w:rFonts w:ascii="Arial" w:hAnsi="Arial" w:cs="Arial" w:eastAsiaTheme="minorHAnsi"/>
          <w:bCs w:val="false"/>
          <w:lang w:eastAsia="en-US"/>
        </w:rPr>
        <w:t>1,00 kn</w:t>
      </w:r>
    </w:p>
    <w:p w:rsidRPr="007F6DA6" w:rsidR="007F6DA6" w:rsidP="005A74D5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22. Nekretnina oznake 37/272 kč.br. 515/1, zk.ul. 911, k.o. Vabriga, etaža 6 u 258/544</w:t>
      </w:r>
      <w:r w:rsidR="00C64444">
        <w:rPr>
          <w:rFonts w:ascii="Arial" w:hAnsi="Arial" w:cs="Arial" w:eastAsiaTheme="minorHAnsi"/>
          <w:bCs w:val="false"/>
          <w:lang w:eastAsia="en-US"/>
        </w:rPr>
        <w:t xml:space="preserve"> </w:t>
      </w:r>
      <w:r w:rsidRPr="007F6DA6">
        <w:rPr>
          <w:rFonts w:ascii="Arial" w:hAnsi="Arial" w:cs="Arial" w:eastAsiaTheme="minorHAnsi"/>
          <w:bCs w:val="false"/>
          <w:lang w:eastAsia="en-US"/>
        </w:rPr>
        <w:t>dijelova, u nar</w:t>
      </w:r>
      <w:r w:rsidR="005A74D5">
        <w:rPr>
          <w:rFonts w:ascii="Arial" w:hAnsi="Arial" w:cs="Arial" w:eastAsiaTheme="minorHAnsi"/>
          <w:bCs w:val="false"/>
          <w:lang w:eastAsia="en-US"/>
        </w:rPr>
        <w:t>avi podrumski prostor 36,60m2 -</w:t>
      </w:r>
      <w:r w:rsidRPr="007F6DA6">
        <w:rPr>
          <w:rFonts w:ascii="Arial" w:hAnsi="Arial" w:cs="Arial" w:eastAsiaTheme="minorHAnsi"/>
          <w:bCs w:val="false"/>
          <w:lang w:eastAsia="en-US"/>
        </w:rPr>
        <w:t xml:space="preserve"> utvrđ</w:t>
      </w:r>
      <w:r w:rsidR="005A74D5">
        <w:rPr>
          <w:rFonts w:ascii="Arial" w:hAnsi="Arial" w:cs="Arial" w:eastAsiaTheme="minorHAnsi"/>
          <w:bCs w:val="false"/>
          <w:lang w:eastAsia="en-US"/>
        </w:rPr>
        <w:t xml:space="preserve">ena vrijednost </w:t>
      </w:r>
      <w:r w:rsidRPr="007F6DA6">
        <w:rPr>
          <w:rFonts w:ascii="Arial" w:hAnsi="Arial" w:cs="Arial" w:eastAsiaTheme="minorHAnsi"/>
          <w:bCs w:val="false"/>
          <w:lang w:eastAsia="en-US"/>
        </w:rPr>
        <w:t>85.032,00 kn</w:t>
      </w:r>
    </w:p>
    <w:p w:rsidRPr="00C64444" w:rsidR="007F6DA6" w:rsidP="005A74D5" w:rsidRDefault="007F6DA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bCs w:val="false"/>
          <w:lang w:eastAsia="en-US"/>
        </w:rPr>
      </w:pPr>
      <w:r w:rsidRPr="007F6DA6">
        <w:rPr>
          <w:rFonts w:ascii="Arial" w:hAnsi="Arial" w:cs="Arial" w:eastAsiaTheme="minorHAnsi"/>
          <w:bCs w:val="false"/>
          <w:lang w:eastAsia="en-US"/>
        </w:rPr>
        <w:t>23. Nekretnina oznake kč.br. 1232/24, zk.ul. 1446, k.o. Žbandaj, u naravi hala u gradnji</w:t>
      </w:r>
      <w:r w:rsidR="005A74D5">
        <w:rPr>
          <w:rFonts w:ascii="Arial" w:hAnsi="Arial" w:cs="Arial" w:eastAsiaTheme="minorHAnsi"/>
          <w:bCs w:val="false"/>
          <w:lang w:eastAsia="en-US"/>
        </w:rPr>
        <w:t xml:space="preserve"> 2338m2 -</w:t>
      </w:r>
      <w:r w:rsidRPr="00C64444" w:rsidR="00C64444">
        <w:rPr>
          <w:rFonts w:ascii="Arial" w:hAnsi="Arial" w:cs="Arial" w:eastAsiaTheme="minorHAnsi"/>
          <w:bCs w:val="false"/>
          <w:lang w:eastAsia="en-US"/>
        </w:rPr>
        <w:t xml:space="preserve"> utvrđ</w:t>
      </w:r>
      <w:r w:rsidR="005A74D5">
        <w:rPr>
          <w:rFonts w:ascii="Arial" w:hAnsi="Arial" w:cs="Arial" w:eastAsiaTheme="minorHAnsi"/>
          <w:bCs w:val="false"/>
          <w:lang w:eastAsia="en-US"/>
        </w:rPr>
        <w:t xml:space="preserve">ena vrijednost 3.369.807,00 </w:t>
      </w:r>
      <w:r w:rsidRPr="00C64444" w:rsidR="00C64444">
        <w:rPr>
          <w:rFonts w:ascii="Arial" w:hAnsi="Arial" w:cs="Arial" w:eastAsiaTheme="minorHAnsi"/>
          <w:bCs w:val="false"/>
          <w:lang w:eastAsia="en-US"/>
        </w:rPr>
        <w:t>kn</w:t>
      </w:r>
    </w:p>
    <w:p w:rsidRPr="007F6DA6" w:rsidR="007F6DA6" w:rsidP="007F6DA6" w:rsidRDefault="007F6DA6">
      <w:pPr>
        <w:spacing w:line="240" w:lineRule="atLeast"/>
        <w:jc w:val="both"/>
        <w:rPr>
          <w:rFonts w:ascii="Arial" w:hAnsi="Arial" w:cs="Arial"/>
        </w:rPr>
      </w:pPr>
    </w:p>
    <w:p w:rsidRPr="00DA31AC" w:rsidR="00DA31AC" w:rsidP="005129F1" w:rsidRDefault="00DA31AC">
      <w:pPr>
        <w:spacing w:line="240" w:lineRule="atLeast"/>
        <w:jc w:val="both"/>
      </w:pPr>
    </w:p>
    <w:p w:rsidRPr="00C26782" w:rsidR="005129F1" w:rsidP="004E5243" w:rsidRDefault="005129F1">
      <w:pPr>
        <w:pStyle w:val="Tijeloteksta"/>
        <w:spacing w:line="240" w:lineRule="atLeast"/>
        <w:jc w:val="center"/>
        <w:rPr>
          <w:rFonts w:ascii="Arial" w:hAnsi="Arial" w:cs="Arial"/>
        </w:rPr>
      </w:pPr>
      <w:r w:rsidRPr="00C26782">
        <w:rPr>
          <w:rFonts w:ascii="Arial" w:hAnsi="Arial" w:cs="Arial"/>
        </w:rPr>
        <w:t xml:space="preserve">Dovršeno u </w:t>
      </w:r>
      <w:r w:rsidR="00CE3268">
        <w:rPr>
          <w:rFonts w:ascii="Arial" w:hAnsi="Arial" w:cs="Arial"/>
        </w:rPr>
        <w:t xml:space="preserve">10:05 </w:t>
      </w:r>
      <w:r w:rsidR="001E64E5">
        <w:rPr>
          <w:rFonts w:ascii="Arial" w:hAnsi="Arial" w:cs="Arial"/>
        </w:rPr>
        <w:t>sati</w:t>
      </w:r>
    </w:p>
    <w:p w:rsidRPr="00C26782" w:rsidR="005129F1" w:rsidP="005129F1" w:rsidRDefault="005129F1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C26782" w:rsidR="005129F1" w:rsidP="00190CB9" w:rsidRDefault="009D36D1">
      <w:pPr>
        <w:spacing w:line="240" w:lineRule="atLeast"/>
        <w:rPr>
          <w:rFonts w:ascii="Arial" w:hAnsi="Arial" w:cs="Arial"/>
        </w:rPr>
      </w:pPr>
      <w:r w:rsidRPr="00C26782">
        <w:rPr>
          <w:rFonts w:ascii="Arial" w:hAnsi="Arial" w:cs="Arial"/>
        </w:rPr>
        <w:tab/>
      </w:r>
      <w:r w:rsidRPr="00C26782">
        <w:rPr>
          <w:rFonts w:ascii="Arial" w:hAnsi="Arial" w:cs="Arial"/>
        </w:rPr>
        <w:tab/>
      </w:r>
      <w:r w:rsidRPr="00C26782">
        <w:rPr>
          <w:rFonts w:ascii="Arial" w:hAnsi="Arial" w:cs="Arial"/>
        </w:rPr>
        <w:tab/>
      </w:r>
      <w:r w:rsidRPr="00C26782" w:rsidR="00190CB9">
        <w:rPr>
          <w:rFonts w:ascii="Arial" w:hAnsi="Arial" w:cs="Arial"/>
        </w:rPr>
        <w:t xml:space="preserve">        </w:t>
      </w:r>
      <w:r w:rsidR="00CE3268">
        <w:rPr>
          <w:rFonts w:ascii="Arial" w:hAnsi="Arial" w:cs="Arial"/>
        </w:rPr>
        <w:t xml:space="preserve">                    </w:t>
      </w:r>
      <w:r w:rsidRPr="00C26782" w:rsidR="005129F1">
        <w:rPr>
          <w:rFonts w:ascii="Arial" w:hAnsi="Arial" w:cs="Arial"/>
        </w:rPr>
        <w:t>Stečajni sudac</w:t>
      </w:r>
      <w:r w:rsidRPr="00C26782" w:rsidR="005129F1">
        <w:rPr>
          <w:rFonts w:ascii="Arial" w:hAnsi="Arial" w:cs="Arial"/>
        </w:rPr>
        <w:tab/>
      </w:r>
      <w:r w:rsidRPr="00C26782" w:rsidR="005129F1">
        <w:rPr>
          <w:rFonts w:ascii="Arial" w:hAnsi="Arial" w:cs="Arial"/>
        </w:rPr>
        <w:tab/>
      </w:r>
      <w:r w:rsidRPr="00C26782" w:rsidR="005129F1">
        <w:rPr>
          <w:rFonts w:ascii="Arial" w:hAnsi="Arial" w:cs="Arial"/>
        </w:rPr>
        <w:tab/>
      </w:r>
      <w:r w:rsidRPr="00C26782">
        <w:rPr>
          <w:rFonts w:ascii="Arial" w:hAnsi="Arial" w:cs="Arial"/>
        </w:rPr>
        <w:t xml:space="preserve">  </w:t>
      </w:r>
    </w:p>
    <w:p w:rsidRPr="00C26782" w:rsidR="005129F1" w:rsidP="00CE3268" w:rsidRDefault="00CE32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6"/>
          <w:tab w:val="left" w:pos="4956"/>
          <w:tab w:val="right" w:pos="9072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26782" w:rsidR="005129F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26782">
        <w:rPr>
          <w:rFonts w:ascii="Arial" w:hAnsi="Arial" w:cs="Arial"/>
        </w:rPr>
        <w:t xml:space="preserve">Stečajni upravitelj  </w:t>
      </w:r>
    </w:p>
    <w:p w:rsidRPr="00C26782" w:rsidR="009D36D1" w:rsidP="007E3CCA" w:rsidRDefault="009D36D1">
      <w:pPr>
        <w:spacing w:line="240" w:lineRule="atLeast"/>
        <w:rPr>
          <w:rFonts w:ascii="Arial" w:hAnsi="Arial" w:cs="Arial"/>
        </w:rPr>
      </w:pPr>
    </w:p>
    <w:p w:rsidRPr="00C26782" w:rsidR="002A0914" w:rsidP="00F93204" w:rsidRDefault="009D36D1">
      <w:pPr>
        <w:spacing w:line="240" w:lineRule="atLeast"/>
        <w:ind w:firstLine="720"/>
        <w:jc w:val="both"/>
        <w:rPr>
          <w:rFonts w:ascii="Arial" w:hAnsi="Arial" w:cs="Arial"/>
        </w:rPr>
      </w:pPr>
      <w:r w:rsidRPr="00C26782">
        <w:rPr>
          <w:rFonts w:ascii="Arial" w:hAnsi="Arial" w:cs="Arial"/>
        </w:rPr>
        <w:t xml:space="preserve">                </w:t>
      </w:r>
      <w:r w:rsidRPr="00C26782">
        <w:rPr>
          <w:rFonts w:ascii="Arial" w:hAnsi="Arial" w:cs="Arial"/>
        </w:rPr>
        <w:tab/>
      </w:r>
      <w:r w:rsidRPr="00C26782">
        <w:rPr>
          <w:rFonts w:ascii="Arial" w:hAnsi="Arial" w:cs="Arial"/>
        </w:rPr>
        <w:tab/>
        <w:t xml:space="preserve"> </w:t>
      </w:r>
      <w:r w:rsidRPr="00C26782">
        <w:rPr>
          <w:rFonts w:ascii="Arial" w:hAnsi="Arial" w:cs="Arial"/>
        </w:rPr>
        <w:tab/>
      </w:r>
      <w:r w:rsidRPr="00C26782">
        <w:rPr>
          <w:rFonts w:ascii="Arial" w:hAnsi="Arial" w:cs="Arial"/>
        </w:rPr>
        <w:tab/>
      </w:r>
      <w:r w:rsidRPr="00C26782" w:rsidR="005129F1">
        <w:rPr>
          <w:rFonts w:ascii="Arial" w:hAnsi="Arial" w:cs="Arial"/>
        </w:rPr>
        <w:t>Zapisničar</w:t>
      </w:r>
      <w:r w:rsidRPr="00DA31AC" w:rsidR="005129F1">
        <w:tab/>
        <w:t xml:space="preserve">  </w:t>
      </w:r>
    </w:p>
    <w:sectPr w:rsidRPr="00C26782" w:rsidR="002A0914" w:rsidSect="00C2678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77CF" w:rsidP="005129F1" w:rsidRDefault="003677CF">
      <w:r>
        <w:separator/>
      </w:r>
    </w:p>
  </w:endnote>
  <w:endnote w:type="continuationSeparator" w:id="0">
    <w:p w:rsidR="003677CF" w:rsidP="005129F1" w:rsidRDefault="003677C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F76A4" w:rsidP="00A538AA" w:rsidRDefault="004F76A4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F76A4" w:rsidRDefault="004F76A4">
    <w:pPr>
      <w:pStyle w:val="Podnoje"/>
      <w:ind w:right="360"/>
    </w:pPr>
  </w:p>
  <w:p w:rsidR="004F76A4" w:rsidRDefault="004F76A4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F76A4" w:rsidP="00A538AA" w:rsidRDefault="004F76A4">
    <w:pPr>
      <w:pStyle w:val="Podnoje"/>
      <w:framePr w:wrap="around" w:hAnchor="margin" w:vAnchor="text" w:xAlign="center" w:y="1"/>
      <w:rPr>
        <w:rStyle w:val="Brojstranice"/>
      </w:rPr>
    </w:pPr>
  </w:p>
  <w:p w:rsidR="004F76A4" w:rsidRDefault="004F76A4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77CF" w:rsidP="005129F1" w:rsidRDefault="003677CF">
      <w:r>
        <w:separator/>
      </w:r>
    </w:p>
  </w:footnote>
  <w:footnote w:type="continuationSeparator" w:id="0">
    <w:p w:rsidR="003677CF" w:rsidP="005129F1" w:rsidRDefault="003677C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F76A4" w:rsidP="00A538AA" w:rsidRDefault="004F76A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F76A4" w:rsidRDefault="004F76A4">
    <w:pPr>
      <w:pStyle w:val="Zaglavlje"/>
    </w:pPr>
  </w:p>
  <w:p w:rsidR="004F76A4" w:rsidRDefault="004F76A4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Cs w:val="false"/>
      </w:rPr>
      <w:id w:val="-198761611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26782" w:rsidR="00C26782" w:rsidP="001E64E5" w:rsidRDefault="00C26782">
        <w:pPr>
          <w:spacing w:line="240" w:lineRule="atLeast"/>
          <w:jc w:val="center"/>
          <w:rPr>
            <w:rFonts w:ascii="Arial" w:hAnsi="Arial" w:cs="Arial"/>
          </w:rPr>
        </w:pPr>
        <w:r w:rsidRPr="00C26782">
          <w:rPr>
            <w:rFonts w:ascii="Arial" w:hAnsi="Arial" w:cs="Arial"/>
          </w:rPr>
          <w:fldChar w:fldCharType="begin"/>
        </w:r>
        <w:r w:rsidRPr="00C26782">
          <w:rPr>
            <w:rFonts w:ascii="Arial" w:hAnsi="Arial" w:cs="Arial"/>
          </w:rPr>
          <w:instrText>PAGE   \* MERGEFORMAT</w:instrText>
        </w:r>
        <w:r w:rsidRPr="00C26782">
          <w:rPr>
            <w:rFonts w:ascii="Arial" w:hAnsi="Arial" w:cs="Arial"/>
          </w:rPr>
          <w:fldChar w:fldCharType="separate"/>
        </w:r>
        <w:r w:rsidR="00E60357">
          <w:rPr>
            <w:rFonts w:ascii="Arial" w:hAnsi="Arial" w:cs="Arial"/>
            <w:noProof/>
          </w:rPr>
          <w:t>- 2 -</w:t>
        </w:r>
        <w:r w:rsidRPr="00C26782">
          <w:rPr>
            <w:rFonts w:ascii="Arial" w:hAnsi="Arial" w:cs="Arial"/>
          </w:rPr>
          <w:fldChar w:fldCharType="end"/>
        </w:r>
      </w:p>
      <w:p w:rsidRPr="00C26782" w:rsidR="00C26782" w:rsidP="00C26782" w:rsidRDefault="00E60357">
        <w:pPr>
          <w:pStyle w:val="Zaglavlje"/>
          <w:jc w:val="center"/>
          <w:rPr>
            <w:rFonts w:ascii="Arial" w:hAnsi="Arial" w:cs="Arial"/>
          </w:rPr>
        </w:pPr>
      </w:p>
    </w:sdtContent>
  </w:sdt>
  <w:p w:rsidRPr="00C64444" w:rsidR="004F76A4" w:rsidP="00C64444" w:rsidRDefault="004F76A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B41F1"/>
    <w:multiLevelType w:val="hybridMultilevel"/>
    <w:tmpl w:val="D7706D32"/>
    <w:lvl w:ilvl="0" w:tplc="0908B30E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4E111FDB"/>
    <w:multiLevelType w:val="hybridMultilevel"/>
    <w:tmpl w:val="D694686A"/>
    <w:lvl w:ilvl="0" w:tplc="6C6E44E8">
      <w:start w:val="2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609324F3"/>
    <w:multiLevelType w:val="hybridMultilevel"/>
    <w:tmpl w:val="DE5041F2"/>
    <w:lvl w:ilvl="0" w:tplc="BB3A30B4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73473D5F"/>
    <w:multiLevelType w:val="hybridMultilevel"/>
    <w:tmpl w:val="B7DA9FEE"/>
    <w:lvl w:ilvl="0" w:tplc="8C1480B8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B3211BE"/>
    <w:multiLevelType w:val="hybridMultilevel"/>
    <w:tmpl w:val="536CBC72"/>
    <w:lvl w:ilvl="0" w:tplc="D5C6A562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F1"/>
    <w:rsid w:val="000424ED"/>
    <w:rsid w:val="0007018F"/>
    <w:rsid w:val="00096CED"/>
    <w:rsid w:val="000B2971"/>
    <w:rsid w:val="000B78DF"/>
    <w:rsid w:val="000C58BA"/>
    <w:rsid w:val="00102BAA"/>
    <w:rsid w:val="00121715"/>
    <w:rsid w:val="00190CB9"/>
    <w:rsid w:val="001D5085"/>
    <w:rsid w:val="001E64E5"/>
    <w:rsid w:val="001F2D2C"/>
    <w:rsid w:val="00204DC1"/>
    <w:rsid w:val="00214F2C"/>
    <w:rsid w:val="0021527F"/>
    <w:rsid w:val="00234711"/>
    <w:rsid w:val="002633BA"/>
    <w:rsid w:val="00280AF0"/>
    <w:rsid w:val="00280EF0"/>
    <w:rsid w:val="00296D80"/>
    <w:rsid w:val="002A0914"/>
    <w:rsid w:val="002B5C4F"/>
    <w:rsid w:val="002C1740"/>
    <w:rsid w:val="002C7DFD"/>
    <w:rsid w:val="002D217E"/>
    <w:rsid w:val="00334ED1"/>
    <w:rsid w:val="00335669"/>
    <w:rsid w:val="003435E9"/>
    <w:rsid w:val="003638DA"/>
    <w:rsid w:val="003677CF"/>
    <w:rsid w:val="00383E76"/>
    <w:rsid w:val="003B575D"/>
    <w:rsid w:val="003B6C39"/>
    <w:rsid w:val="003C0488"/>
    <w:rsid w:val="003E74CE"/>
    <w:rsid w:val="0040514B"/>
    <w:rsid w:val="004E5243"/>
    <w:rsid w:val="004F76A4"/>
    <w:rsid w:val="00507304"/>
    <w:rsid w:val="00511DD0"/>
    <w:rsid w:val="005129F1"/>
    <w:rsid w:val="00532FD8"/>
    <w:rsid w:val="00537A5B"/>
    <w:rsid w:val="005467BE"/>
    <w:rsid w:val="00554328"/>
    <w:rsid w:val="00561EB9"/>
    <w:rsid w:val="00584F70"/>
    <w:rsid w:val="005A5193"/>
    <w:rsid w:val="005A74D5"/>
    <w:rsid w:val="005D4EEC"/>
    <w:rsid w:val="00643FC3"/>
    <w:rsid w:val="00686B85"/>
    <w:rsid w:val="006C32A6"/>
    <w:rsid w:val="00742740"/>
    <w:rsid w:val="007557C3"/>
    <w:rsid w:val="007D0F6E"/>
    <w:rsid w:val="007E3CCA"/>
    <w:rsid w:val="007E46B3"/>
    <w:rsid w:val="007F4CA7"/>
    <w:rsid w:val="007F6DA6"/>
    <w:rsid w:val="00847AEF"/>
    <w:rsid w:val="008602A9"/>
    <w:rsid w:val="008743EF"/>
    <w:rsid w:val="00877DDD"/>
    <w:rsid w:val="00886533"/>
    <w:rsid w:val="00891FDB"/>
    <w:rsid w:val="008B5186"/>
    <w:rsid w:val="008C6997"/>
    <w:rsid w:val="008E31DB"/>
    <w:rsid w:val="008F22CE"/>
    <w:rsid w:val="008F69B2"/>
    <w:rsid w:val="0091239C"/>
    <w:rsid w:val="009251BF"/>
    <w:rsid w:val="0093409F"/>
    <w:rsid w:val="00936F76"/>
    <w:rsid w:val="00972500"/>
    <w:rsid w:val="00985388"/>
    <w:rsid w:val="009D36D1"/>
    <w:rsid w:val="009E6CDC"/>
    <w:rsid w:val="00A05309"/>
    <w:rsid w:val="00A2310F"/>
    <w:rsid w:val="00A25309"/>
    <w:rsid w:val="00A538AA"/>
    <w:rsid w:val="00A73459"/>
    <w:rsid w:val="00A8009B"/>
    <w:rsid w:val="00A8675D"/>
    <w:rsid w:val="00AB5B08"/>
    <w:rsid w:val="00AD37CA"/>
    <w:rsid w:val="00B354D0"/>
    <w:rsid w:val="00B53E81"/>
    <w:rsid w:val="00BE24C0"/>
    <w:rsid w:val="00C138AD"/>
    <w:rsid w:val="00C26782"/>
    <w:rsid w:val="00C62DC2"/>
    <w:rsid w:val="00C64444"/>
    <w:rsid w:val="00C729DE"/>
    <w:rsid w:val="00C74183"/>
    <w:rsid w:val="00C946CE"/>
    <w:rsid w:val="00CB4719"/>
    <w:rsid w:val="00CB4ED4"/>
    <w:rsid w:val="00CD1A67"/>
    <w:rsid w:val="00CE3268"/>
    <w:rsid w:val="00CE38A8"/>
    <w:rsid w:val="00CE566F"/>
    <w:rsid w:val="00D0430A"/>
    <w:rsid w:val="00D0500B"/>
    <w:rsid w:val="00D10468"/>
    <w:rsid w:val="00D12E50"/>
    <w:rsid w:val="00D1320E"/>
    <w:rsid w:val="00D4358B"/>
    <w:rsid w:val="00D70090"/>
    <w:rsid w:val="00D90AF9"/>
    <w:rsid w:val="00DA31AC"/>
    <w:rsid w:val="00DD17CD"/>
    <w:rsid w:val="00DE33BE"/>
    <w:rsid w:val="00DE4ACA"/>
    <w:rsid w:val="00DF250F"/>
    <w:rsid w:val="00E13331"/>
    <w:rsid w:val="00E2306A"/>
    <w:rsid w:val="00E41C2C"/>
    <w:rsid w:val="00E60357"/>
    <w:rsid w:val="00E6736B"/>
    <w:rsid w:val="00E90384"/>
    <w:rsid w:val="00E91ED1"/>
    <w:rsid w:val="00E93F1B"/>
    <w:rsid w:val="00ED17E0"/>
    <w:rsid w:val="00ED611D"/>
    <w:rsid w:val="00EE4D47"/>
    <w:rsid w:val="00F14C78"/>
    <w:rsid w:val="00F4254B"/>
    <w:rsid w:val="00F43244"/>
    <w:rsid w:val="00F47A90"/>
    <w:rsid w:val="00F65372"/>
    <w:rsid w:val="00F75EB5"/>
    <w:rsid w:val="00F8487C"/>
    <w:rsid w:val="00F90C17"/>
    <w:rsid w:val="00F93204"/>
    <w:rsid w:val="00FC40D5"/>
    <w:rsid w:val="00FD5F8E"/>
    <w:rsid w:val="00FF4444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001E8327-AD82-4502-B808-D7B1AA27BAA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D5F8E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5129F1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5129F1"/>
  </w:style>
  <w:style w:type="paragraph" w:styleId="Zaglavlje">
    <w:name w:val="header"/>
    <w:basedOn w:val="Normal"/>
    <w:link w:val="ZaglavljeChar"/>
    <w:uiPriority w:val="99"/>
    <w:rsid w:val="005129F1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uiPriority w:val="99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5129F1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43FC3"/>
    <w:pPr>
      <w:ind w:left="720"/>
      <w:contextualSpacing/>
    </w:pPr>
  </w:style>
  <w:style w:type="paragraph" w:styleId="Default" w:customStyle="true">
    <w:name w:val="Default"/>
    <w:rsid w:val="00D12E50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326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E3268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03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035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035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035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035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6899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912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prosinca 2022.</izvorni_sadrzaj>
    <derivirana_varijabla naziv="DomainObject.DatumDonosenjaOdluke_1">1. prosinca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2021.</izvorni_sadrzaj>
    <derivirana_varijabla naziv="DomainObject.Predmet.DatumRjesavanja_1">7. siječnja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30.7.2019. original spisa je u REF 1
 a preslik je na VTS-u</izvorni_sadrzaj>
    <derivirana_varijabla naziv="DomainObject.Predmet.Opis_1">30.7.2019. original spisa je u REF 1
 a preslik je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 zastupanog po punomoćniku Rozana Fabris</izvorni_sadrzaj>
    <derivirana_varijabla naziv="DomainObject.Predmet.StrankaFormated_1">  LACUS d.o.o. RIJEKA zastupanog po punomoćniku Rozana Fabris</derivirana_varijabla>
  </DomainObject.Predmet.StrankaFormated>
  <DomainObject.Predmet.StrankaFormatedOIB>
    <izvorni_sadrzaj>  LACUS d.o.o. RIJEKA, OIB 87727969131 zastupanog po punomoćniku Rozana Fabris</izvorni_sadrzaj>
    <derivirana_varijabla naziv="DomainObject.Predmet.StrankaFormatedOIB_1">  LACUS d.o.o. RIJEKA, OIB 87727969131 zastupanog po punomoćniku Rozana Fabris</derivirana_varijabla>
  </DomainObject.Predmet.StrankaFormatedOIB>
  <DomainObject.Predmet.StrankaFormatedWithAdress>
    <izvorni_sadrzaj> LACUS d.o.o. RIJEKA, Andrije Medulića 4, Rijeka zastupanog po punomoćniku Rozana Fabris</izvorni_sadrzaj>
    <derivirana_varijabla naziv="DomainObject.Predmet.StrankaFormatedWithAdress_1"> LACUS d.o.o. RIJEKA, Andrije Medulića 4, Rijeka zastupanog po punomoćniku Rozana Fabris</derivirana_varijabla>
  </DomainObject.Predmet.StrankaFormatedWithAdress>
  <DomainObject.Predmet.StrankaFormatedWithAdressOIB>
    <izvorni_sadrzaj> LACUS d.o.o. RIJEKA, OIB 87727969131, Andrije Medulića 4, Rijeka zastupanog po punomoćniku Rozana Fabris</izvorni_sadrzaj>
    <derivirana_varijabla naziv="DomainObject.Predmet.StrankaFormatedWithAdressOIB_1"> LACUS d.o.o. RIJEKA, OIB 87727969131, Andrije Medulića 4, Rijeka zastupanog po punomoćniku Rozana Fabris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LACUS d.o.o. RIJEKA zastupanog po punomoćniku Rozana Fabris</item>
    </izvorni_sadrzaj>
    <derivirana_varijabla naziv="DomainObject.Predmet.StrankaListFormated_1">
      <item>LACUS d.o.o. RIJEKA zastupanog po punomoćniku Rozana Fabris</item>
    </derivirana_varijabla>
  </DomainObject.Predmet.StrankaListFormated>
  <DomainObject.Predmet.StrankaListFormatedOIB>
    <izvorni_sadrzaj>
      <item>LACUS d.o.o. RIJEKA, OIB 87727969131 zastupanog po punomoćniku Rozana Fabris</item>
    </izvorni_sadrzaj>
    <derivirana_varijabla naziv="DomainObject.Predmet.StrankaListFormatedOIB_1">
      <item>LACUS d.o.o. RIJEKA, OIB 87727969131 zastupanog po punomoćniku Rozana Fabris</item>
    </derivirana_varijabla>
  </DomainObject.Predmet.StrankaListFormatedOIB>
  <DomainObject.Predmet.StrankaListFormatedWithAdress>
    <izvorni_sadrzaj>
      <item>LACUS d.o.o. RIJEKA, Andrije Medulića 4, Rijeka zastupanog po punomoćniku Rozana Fabris</item>
    </izvorni_sadrzaj>
    <derivirana_varijabla naziv="DomainObject.Predmet.StrankaListFormatedWithAdress_1">
      <item>LACUS d.o.o. RIJEKA, Andrije Medulića 4, Rijeka zastupanog po punomoćniku Rozana Fabris</item>
    </derivirana_varijabla>
  </DomainObject.Predmet.StrankaListFormatedWithAdress>
  <DomainObject.Predmet.StrankaListFormatedWithAdressOIB>
    <izvorni_sadrzaj>
      <item>LACUS d.o.o. RIJEKA, OIB 87727969131, Andrije Medulića 4, Rijeka zastupanog po punomoćniku Rozana Fabris</item>
    </izvorni_sadrzaj>
    <derivirana_varijabla naziv="DomainObject.Predmet.StrankaListFormatedWithAdressOIB_1">
      <item>LACUS d.o.o. RIJEKA, OIB 87727969131, Andrije Medulića 4, Rijeka zastupanog po punomoćniku Rozana Fabris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 punomoćnik sudionika u postupku LACUS d.o.o. RIJEKA</item>
      <item>Martina Benolić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 punomoćnik sudionika u postupku LACUS d.o.o. RIJEKA</item>
      <item>Martina Benolić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 punomoćnik sudionika u postupku LACUS d.o.o. RIJEKA</item>
      <item>Martina Benolić, OIB 03562628517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 punomoćnik sudionika u postupku LACUS d.o.o. RIJEKA</item>
      <item>Martina Benolić, OIB 03562628517</item>
    </derivirana_varijabla>
  </DomainObject.Predmet.OstaliListFormatedOIB>
  <DomainObject.Predmet.OstaliListFormatedWithAdress>
    <izvorni_sadrzaj>
      <item>FINA -  ISPOSTAVA POREČ</item>
      <item>Gordan Blagojević, Markovići 21, 51000 Rijeka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  <item>Orehovec &amp; Partneri d.o.o., Smičiklasova 18, 10000 Zagreb</item>
      <item>Anita Krizmanić, Pod Kaštelom 4, 51000 Rijeka</item>
      <item>Rozana Fabris, Istarskog razvoda 2, 52440 Poreč punomoćnik sudionika u postupku LACUS d.o.o. RIJEKA</item>
      <item>Martina Benolić, Trgovačka 2a, 52470 Umag</item>
    </izvorni_sadrzaj>
    <derivirana_varijabla naziv="DomainObject.Predmet.OstaliListFormatedWithAdress_1">
      <item>FINA -  ISPOSTAVA POREČ</item>
      <item>Gordan Blagojević, Markovići 21, 51000 Rijeka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  <item>Orehovec &amp; Partneri d.o.o., Smičiklasova 18, 10000 Zagreb</item>
      <item>Anita Krizmanić, Pod Kaštelom 4, 51000 Rijeka</item>
      <item>Rozana Fabris, Istarskog razvoda 2, 52440 Poreč punomoćnik sudionika u postupku LACUS d.o.o. RIJEKA</item>
      <item>Martina Benolić, Trgovačka 2a, 52470 Umag</item>
    </derivirana_varijabla>
  </DomainObject.Predmet.OstaliListFormatedWithAdress>
  <DomainObject.Predmet.OstaliListFormatedWithAdressOIB>
    <izvorni_sadrzaj>
      <item>FINA -  ISPOSTAVA POREČ, OIB 85821130368</item>
      <item>Gordan Blagojević, OIB 53507748090, Markovići 21, 51000 Rijeka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  <item>Orehovec &amp; Partneri d.o.o., OIB 95898073413, Smičiklasova 18, 10000 Zagreb</item>
      <item>Anita Krizmanić, OIB 64723179352, Pod Kaštelom 4, 51000 Rijeka</item>
      <item>Rozana Fabris, OIB 66987931011, Istarskog razvoda 2, 52440 Poreč punomoćnik sudionika u postupku LACUS d.o.o. RIJEKA</item>
      <item>Martina Benolić, OIB 03562628517, Trgovačka 2a, 52470 Umag</item>
    </izvorni_sadrzaj>
    <derivirana_varijabla naziv="DomainObject.Predmet.OstaliListFormatedWithAdressOIB_1">
      <item>FINA -  ISPOSTAVA POREČ, OIB 85821130368</item>
      <item>Gordan Blagojević, OIB 53507748090, Markovići 21, 51000 Rijeka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  <item>Orehovec &amp; Partneri d.o.o., OIB 95898073413, Smičiklasova 18, 10000 Zagreb</item>
      <item>Anita Krizmanić, OIB 64723179352, Pod Kaštelom 4, 51000 Rijeka</item>
      <item>Rozana Fabris, OIB 66987931011, Istarskog razvoda 2, 52440 Poreč punomoćnik sudionika u postupku LACUS d.o.o. RIJEKA</item>
      <item>Martina Benolić, OIB 03562628517, Trgovačka 2a, 52470 Umag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</item>
      <item>Martina Benolić, OIB 03562628517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</item>
      <item>Martina Benolić, OIB 03562628517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prosinca 2022.</izvorni_sadrzaj>
    <derivirana_varijabla naziv="DomainObject.Datum_1">1. prosinca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2020.</izvorni_sadrzaj>
    <derivirana_varijabla naziv="DomainObject.Predmet.OdlukaRjesenje.DatumDonosenjaOdluke_1">24. prosinca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St-14/2015-453</izvorni_sadrzaj>
    <derivirana_varijabla naziv="DomainObject.Predmet.OdlukaRjesenje.Oznaka_1">St-14/2015-453</derivirana_varijabla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53507748090, Markovići 21,51000 Rijeka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  <item>Orehovec &amp; Partneri d.o.o., OIB 95898073413, Smičiklasova 18,10000 Zagreb</item>
      <item>Anita Krizmanić, OIB 64723179352, Pod Kaštelom 4,51000 Rijeka</item>
      <item>Rozana Fabris, OIB 66987931011, Istarskog razvoda 2,52440 Poreč</item>
      <item>Martina Benolić, OIB 03562628517, Trgovačka 2a,52470 Umag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53507748090, Markovići 21,51000 Rijeka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  <item>Orehovec &amp; Partneri d.o.o., OIB 95898073413, Smičiklasova 18,10000 Zagreb</item>
      <item>Anita Krizmanić, OIB 64723179352, Pod Kaštelom 4,51000 Rijeka</item>
      <item>Rozana Fabris, OIB 66987931011, Istarskog razvoda 2,52440 Poreč</item>
      <item>Martina Benolić, OIB 03562628517,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  <item>, OIB 95898073413</item>
      <item>, OIB 64723179352</item>
      <item>, OIB 66987931011</item>
      <item>, OIB 03562628517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  <item>, OIB 95898073413</item>
      <item>, OIB 64723179352</item>
      <item>, OIB 66987931011</item>
      <item>, OIB 03562628517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2022.</izvorni_sadrzaj>
    <derivirana_varijabla naziv="DomainObject.PredzadnjaOdlukaIzPredmeta.DatumDonosenjaOdluke_1">14. studenog 2022.</derivirana_varijabla>
  </DomainObject.PredzadnjaOdlukaIzPredmeta.DatumDonosenjaOdluke>
  <DomainObject.PredzadnjaOdlukaIzPredmeta.Oznaka>
    <izvorni_sadrzaj>St-14/2015-505</izvorni_sadrzaj>
    <derivirana_varijabla naziv="DomainObject.PredzadnjaOdlukaIzPredmeta.Oznaka_1">St-14/2015-505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2010.</izvorni_sadrzaj>
    <derivirana_varijabla naziv="DomainObject.Predmet.DatumPocetkaProcesa_1">23. rujna 2010.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705</properties:Words>
  <properties:Characters>3939</properties:Characters>
  <properties:Lines>96</properties:Lines>
  <properties:Paragraphs>50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2022-11-30T12:08:00Z</dcterms:created>
  <dc:creator>Jasmina Matika</dc:creator>
  <cp:lastModifiedBy>Karin Vicel</cp:lastModifiedBy>
  <cp:lastPrinted>2022-12-01T09:05:00Z</cp:lastPrinted>
  <dcterms:modified xmlns:xsi="http://www.w3.org/2001/XMLSchema-instance" xsi:type="dcterms:W3CDTF">2022-12-01T09:13:00Z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(St-14-15  ZAPISNIK - određivanje vrijednosti nekretnina-1.docx)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