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ade5" w14:paraId="699ade5" w:rsidRDefault="00194618" w:rsidP="009726DE" w:rsidR="00CD5FD8" w:rsidRPr="00483BE7">
      <w:pPr>
        <w15:collapsed w:val="false"/>
        <w:rPr>
          <w:szCs w:val="24"/>
          <w:lang w:val="hr-HR"/>
        </w:rPr>
      </w:pPr>
      <w:bookmarkStart w:name="_GoBack" w:id="0"/>
      <w:bookmarkEnd w:id="0"/>
      <w:r w:rsidRPr="00483BE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483BE7">
      <w:pPr>
        <w:rPr>
          <w:szCs w:val="24"/>
          <w:lang w:val="hr-HR"/>
        </w:rPr>
      </w:pPr>
      <w:r w:rsidRPr="00483BE7">
        <w:rPr>
          <w:szCs w:val="24"/>
          <w:lang w:val="hr-HR"/>
        </w:rPr>
        <w:t>REPUBLIKA HRVATSKA</w:t>
      </w:r>
    </w:p>
    <w:p w:rsidRDefault="009726DE" w:rsidP="009726DE" w:rsidR="009726DE" w:rsidRPr="00483BE7">
      <w:pPr>
        <w:rPr>
          <w:szCs w:val="24"/>
          <w:lang w:val="hr-HR"/>
        </w:rPr>
      </w:pPr>
      <w:r w:rsidRPr="00483BE7">
        <w:rPr>
          <w:szCs w:val="24"/>
          <w:lang w:val="hr-HR"/>
        </w:rPr>
        <w:t>TRGOVAČKI SUD U ZAGREBU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  <w:r w:rsidRPr="00483BE7">
        <w:rPr>
          <w:szCs w:val="24"/>
          <w:lang w:val="hr-HR"/>
        </w:rPr>
        <w:t>Zagreb, Amruševa 2/II</w:t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  <w:t>7 St-</w:t>
      </w:r>
      <w:r w:rsidR="00F85537">
        <w:rPr>
          <w:szCs w:val="24"/>
          <w:lang w:val="hr-HR"/>
        </w:rPr>
        <w:t>645/14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</w:p>
    <w:p w:rsidRDefault="0059308C" w:rsidP="009726DE" w:rsidR="0059308C" w:rsidRPr="00483BE7">
      <w:pPr>
        <w:jc w:val="center"/>
        <w:rPr>
          <w:szCs w:val="24"/>
          <w:lang w:val="hr-HR"/>
        </w:rPr>
      </w:pPr>
      <w:r w:rsidRPr="00483BE7">
        <w:rPr>
          <w:szCs w:val="24"/>
          <w:lang w:val="hr-HR"/>
        </w:rPr>
        <w:t>R E P U B L I K A  H R V A T S K A</w:t>
      </w:r>
    </w:p>
    <w:p w:rsidRDefault="009726DE" w:rsidP="009726DE" w:rsidR="009726DE" w:rsidRPr="00483BE7">
      <w:pPr>
        <w:jc w:val="center"/>
        <w:rPr>
          <w:szCs w:val="24"/>
          <w:lang w:val="hr-HR"/>
        </w:rPr>
      </w:pPr>
      <w:r w:rsidRPr="00483BE7">
        <w:rPr>
          <w:szCs w:val="24"/>
          <w:lang w:val="hr-HR"/>
        </w:rPr>
        <w:t>R J E Š E N J E</w:t>
      </w:r>
    </w:p>
    <w:p w:rsidRDefault="009726DE" w:rsidP="009726DE" w:rsidR="009726DE" w:rsidRPr="00483BE7">
      <w:pPr>
        <w:pStyle w:val="Tijeloteksta-uvlaka2"/>
        <w:ind w:firstLine="0"/>
        <w:rPr>
          <w:szCs w:val="24"/>
          <w:lang w:eastAsia="hr-HR"/>
        </w:rPr>
      </w:pPr>
    </w:p>
    <w:p w:rsidRDefault="009726DE" w:rsidP="003076C6" w:rsidR="009726DE" w:rsidRPr="00483BE7">
      <w:pPr>
        <w:jc w:val="both"/>
        <w:rPr>
          <w:szCs w:val="24"/>
          <w:lang w:val="hr-HR"/>
        </w:rPr>
      </w:pPr>
      <w:r w:rsidRPr="00483BE7">
        <w:rPr>
          <w:szCs w:val="24"/>
          <w:lang w:eastAsia="hr-HR" w:val="hr-HR"/>
        </w:rPr>
        <w:tab/>
      </w:r>
      <w:r w:rsidRPr="00483BE7">
        <w:rPr>
          <w:szCs w:val="24"/>
          <w:lang w:val="hr-HR"/>
        </w:rPr>
        <w:t xml:space="preserve">TRGOVAČKI SUD U ZAGREBU po sucu toga suda Vesni Malenica kao stečajnom sucu u stečajnom postupku nad </w:t>
      </w:r>
      <w:r w:rsidR="00D25F51">
        <w:rPr>
          <w:szCs w:val="24"/>
          <w:lang w:val="hr-HR"/>
        </w:rPr>
        <w:t xml:space="preserve">dužnikom </w:t>
      </w:r>
      <w:r w:rsidR="00D25F51" w:rsidRPr="007F1105">
        <w:rPr>
          <w:szCs w:val="24"/>
        </w:rPr>
        <w:t>3 SKALE d.o.o. u stečaju,  Zagreb, Bogovićeva 1, OIB 23854277311</w:t>
      </w:r>
      <w:r w:rsidR="00D25F51">
        <w:rPr>
          <w:szCs w:val="24"/>
        </w:rPr>
        <w:t>, nakon održanog posebnog ispitnog ročišta 18. listopada 2016.</w:t>
      </w:r>
    </w:p>
    <w:p w:rsidRDefault="009726DE" w:rsidP="009726DE" w:rsidR="009726DE" w:rsidRPr="00483BE7">
      <w:pPr>
        <w:rPr>
          <w:szCs w:val="24"/>
          <w:lang w:val="hr-HR"/>
        </w:rPr>
      </w:pPr>
    </w:p>
    <w:p w:rsidRDefault="009726DE" w:rsidP="009726DE" w:rsidR="009726DE" w:rsidRPr="00483BE7">
      <w:pPr>
        <w:pStyle w:val="Naslov2"/>
        <w:rPr>
          <w:b w:val="false"/>
          <w:szCs w:val="24"/>
        </w:rPr>
      </w:pPr>
      <w:r w:rsidRPr="00483BE7">
        <w:rPr>
          <w:b w:val="false"/>
          <w:szCs w:val="24"/>
        </w:rPr>
        <w:t>r i j e š i o     j e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</w:p>
    <w:p w:rsidRDefault="009726DE" w:rsidP="00272A63" w:rsidR="009726DE" w:rsidRPr="00483BE7">
      <w:pPr>
        <w:pStyle w:val="Uvuenotijeloteksta"/>
        <w:ind w:firstLine="0" w:right="-2" w:left="0"/>
        <w:rPr>
          <w:b w:val="false"/>
          <w:szCs w:val="24"/>
        </w:rPr>
      </w:pPr>
      <w:r w:rsidRPr="00483BE7">
        <w:rPr>
          <w:b w:val="false"/>
          <w:szCs w:val="24"/>
        </w:rPr>
        <w:tab/>
        <w:t>Smatraju se utvrđene u cijelosti tražbine vjerovnika viših isplatnih redova</w:t>
      </w:r>
    </w:p>
    <w:p w:rsidRDefault="00D25F51" w:rsidP="00272A63" w:rsidR="009726DE" w:rsidRPr="00483BE7">
      <w:pPr>
        <w:ind w:hanging="1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1</w:t>
      </w:r>
      <w:r w:rsidR="009726DE" w:rsidRPr="00483BE7">
        <w:rPr>
          <w:szCs w:val="24"/>
          <w:lang w:val="hr-HR"/>
        </w:rPr>
        <w:t>. viši isplatni red</w:t>
      </w:r>
    </w:p>
    <w:p w:rsidRDefault="003076C6" w:rsidP="009726DE" w:rsidR="003076C6" w:rsidRPr="00483BE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4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883"/>
        <w:gridCol w:w="2860"/>
        <w:gridCol w:w="3685"/>
        <w:gridCol w:w="1559"/>
      </w:tblGrid>
      <w:tr w:rsidTr="00BD6027" w:rsidR="00ED1FB8" w:rsidRPr="00483BE7">
        <w:trPr>
          <w:trHeight w:val="510"/>
        </w:trPr>
        <w:tc>
          <w:tcPr>
            <w:tcW w:type="dxa" w:w="476"/>
            <w:shd w:fill="auto" w:color="auto" w:val="clear"/>
          </w:tcPr>
          <w:p w:rsidRDefault="00ED1FB8" w:rsidP="00B50C76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R. br.</w:t>
            </w:r>
          </w:p>
        </w:tc>
        <w:tc>
          <w:tcPr>
            <w:tcW w:type="dxa" w:w="883"/>
            <w:shd w:fill="auto" w:color="auto" w:val="clear"/>
          </w:tcPr>
          <w:p w:rsidRDefault="00ED1FB8" w:rsidP="00B50C76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R.br. prijave</w:t>
            </w:r>
          </w:p>
        </w:tc>
        <w:tc>
          <w:tcPr>
            <w:tcW w:type="dxa" w:w="2860"/>
            <w:shd w:fill="auto" w:color="auto" w:val="clear"/>
          </w:tcPr>
          <w:p w:rsidRDefault="00ED1FB8" w:rsidP="00B50C76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Vjerovnik i adresa</w:t>
            </w:r>
          </w:p>
        </w:tc>
        <w:tc>
          <w:tcPr>
            <w:tcW w:type="dxa" w:w="3685"/>
            <w:shd w:fill="auto" w:color="auto" w:val="clear"/>
          </w:tcPr>
          <w:p w:rsidRDefault="00ED1FB8" w:rsidP="00B50C76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Osnova tražbine</w:t>
            </w:r>
          </w:p>
        </w:tc>
        <w:tc>
          <w:tcPr>
            <w:tcW w:type="dxa" w:w="1559"/>
            <w:shd w:fill="auto" w:color="auto" w:val="clear"/>
          </w:tcPr>
          <w:p w:rsidRDefault="00ED1FB8" w:rsidP="00B50C76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Utvrđeno (kn)</w:t>
            </w:r>
          </w:p>
        </w:tc>
      </w:tr>
      <w:tr w:rsidTr="00BD6027" w:rsidR="00ED1FB8" w:rsidRPr="00483BE7">
        <w:trPr>
          <w:trHeight w:val="765"/>
        </w:trPr>
        <w:tc>
          <w:tcPr>
            <w:tcW w:type="dxa" w:w="476"/>
            <w:shd w:fill="auto" w:color="auto" w:val="clear"/>
          </w:tcPr>
          <w:p w:rsidRDefault="00ED1FB8" w:rsidP="00272A63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1</w:t>
            </w:r>
          </w:p>
        </w:tc>
        <w:tc>
          <w:tcPr>
            <w:tcW w:type="dxa" w:w="883"/>
            <w:shd w:fill="auto" w:color="auto" w:val="clear"/>
          </w:tcPr>
          <w:p w:rsidRDefault="00D25F51" w:rsidP="00272A63" w:rsidR="00ED1FB8" w:rsidRPr="00483BE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30</w:t>
            </w:r>
            <w:r w:rsidR="007F1664" w:rsidRPr="00483BE7">
              <w:rPr>
                <w:szCs w:val="24"/>
                <w:lang w:val="hr-HR"/>
              </w:rPr>
              <w:t>.</w:t>
            </w:r>
          </w:p>
        </w:tc>
        <w:tc>
          <w:tcPr>
            <w:tcW w:type="dxa" w:w="2860"/>
            <w:shd w:fill="auto" w:color="auto" w:val="clear"/>
          </w:tcPr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 xml:space="preserve">Mario Herjavec, Popovača, Mišićka 43, OIB </w:t>
            </w:r>
            <w:r w:rsidRPr="00BD6027">
              <w:rPr>
                <w:szCs w:val="24"/>
              </w:rPr>
              <w:t>94813871775</w:t>
            </w:r>
          </w:p>
        </w:tc>
        <w:tc>
          <w:tcPr>
            <w:tcW w:type="dxa" w:w="3685"/>
            <w:shd w:fill="auto" w:color="auto" w:val="clear"/>
            <w:vAlign w:val="center"/>
          </w:tcPr>
          <w:p w:rsidRDefault="00B93D1B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1) Neisplać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ena neto plaća za svibanj,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lipanj,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srpanj 2014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D25F51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2) Obračunati doprinosi sa osnova zdravstvenog i mirovinskog osiguranja</w:t>
            </w:r>
          </w:p>
          <w:p w:rsidRDefault="00D25F51" w:rsidP="00D25F51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</w:rPr>
              <w:t>3)</w:t>
            </w:r>
            <w:r w:rsidR="00B93D1B" w:rsidRPr="00BD6027">
              <w:rPr>
                <w:szCs w:val="24"/>
              </w:rPr>
              <w:t xml:space="preserve"> </w:t>
            </w:r>
            <w:r w:rsidRPr="00BD6027">
              <w:rPr>
                <w:szCs w:val="24"/>
              </w:rPr>
              <w:t>Obračunat porez na dohodak i prirez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>bruto 13.366,51</w:t>
            </w:r>
          </w:p>
          <w:p w:rsidRDefault="00D25F51" w:rsidP="00272A63" w:rsidR="00D25F51" w:rsidRPr="00BD6027">
            <w:pPr>
              <w:rPr>
                <w:szCs w:val="24"/>
                <w:lang w:val="hr-HR"/>
              </w:rPr>
            </w:pPr>
          </w:p>
          <w:p w:rsidRDefault="00D25F51" w:rsidP="00272A63" w:rsidR="00D25F51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>neto 9.210,99</w:t>
            </w:r>
          </w:p>
        </w:tc>
      </w:tr>
      <w:tr w:rsidTr="00BD6027" w:rsidR="00ED1FB8" w:rsidRPr="00483BE7">
        <w:trPr>
          <w:trHeight w:val="765"/>
        </w:trPr>
        <w:tc>
          <w:tcPr>
            <w:tcW w:type="dxa" w:w="476"/>
            <w:shd w:fill="auto" w:color="auto" w:val="clear"/>
          </w:tcPr>
          <w:p w:rsidRDefault="00ED1FB8" w:rsidP="00272A63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2</w:t>
            </w:r>
          </w:p>
        </w:tc>
        <w:tc>
          <w:tcPr>
            <w:tcW w:type="dxa" w:w="883"/>
            <w:shd w:fill="auto" w:color="auto" w:val="clear"/>
          </w:tcPr>
          <w:p w:rsidRDefault="00D25F51" w:rsidP="00272A63" w:rsidR="00ED1FB8" w:rsidRPr="00483BE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31</w:t>
            </w:r>
            <w:r w:rsidR="007F1664" w:rsidRPr="00483BE7">
              <w:rPr>
                <w:szCs w:val="24"/>
                <w:lang w:val="hr-HR"/>
              </w:rPr>
              <w:t>.</w:t>
            </w:r>
          </w:p>
        </w:tc>
        <w:tc>
          <w:tcPr>
            <w:tcW w:type="dxa" w:w="2860"/>
            <w:shd w:fill="auto" w:color="auto" w:val="clear"/>
          </w:tcPr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 xml:space="preserve">Denis Matejić, Zagreb, Lastovska 15, OIB </w:t>
            </w:r>
            <w:r w:rsidRPr="00BD6027">
              <w:rPr>
                <w:szCs w:val="24"/>
              </w:rPr>
              <w:t>87105875491</w:t>
            </w:r>
          </w:p>
        </w:tc>
        <w:tc>
          <w:tcPr>
            <w:tcW w:type="dxa" w:w="3685"/>
            <w:shd w:fill="auto" w:color="auto" w:val="clear"/>
            <w:vAlign w:val="center"/>
          </w:tcPr>
          <w:p w:rsidRDefault="00B93D1B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1) Neisplać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ena neto plaća za svibanj,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lipanj,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 xml:space="preserve"> srpanj</w:t>
            </w:r>
            <w:r w:rsidR="00D25F51" w:rsidRPr="00BD6027">
              <w:rPr>
                <w:rFonts w:hAnsi="Times New Roman" w:ascii="Times New Roman"/>
                <w:sz w:val="24"/>
                <w:szCs w:val="24"/>
              </w:rPr>
              <w:t>, kolovoz, rujan, listopad 2014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D25F51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2) Obračunati doprinosi sa osnova zdravstvenog i mirovinskog osiguranja</w:t>
            </w:r>
          </w:p>
          <w:p w:rsidRDefault="00D25F51" w:rsidP="00D25F51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</w:rPr>
              <w:t>3)</w:t>
            </w:r>
            <w:r w:rsidR="00B93D1B" w:rsidRPr="00BD6027">
              <w:rPr>
                <w:szCs w:val="24"/>
              </w:rPr>
              <w:t xml:space="preserve"> </w:t>
            </w:r>
            <w:r w:rsidRPr="00BD6027">
              <w:rPr>
                <w:szCs w:val="24"/>
              </w:rPr>
              <w:t>Obračunat porez na dohodak i prirez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25F51" w:rsidP="00272A63" w:rsidR="00D25F51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 xml:space="preserve">bruto 37.482,38  </w:t>
            </w:r>
          </w:p>
          <w:p w:rsidRDefault="00D25F51" w:rsidP="00272A63" w:rsidR="00D25F51" w:rsidRPr="00BD6027">
            <w:pPr>
              <w:rPr>
                <w:szCs w:val="24"/>
                <w:lang w:val="hr-HR"/>
              </w:rPr>
            </w:pPr>
          </w:p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>neto 23.875,23</w:t>
            </w:r>
          </w:p>
        </w:tc>
      </w:tr>
      <w:tr w:rsidTr="00BD6027" w:rsidR="00ED1FB8" w:rsidRPr="00483BE7">
        <w:trPr>
          <w:trHeight w:val="765"/>
        </w:trPr>
        <w:tc>
          <w:tcPr>
            <w:tcW w:type="dxa" w:w="476"/>
            <w:shd w:fill="auto" w:color="auto" w:val="clear"/>
          </w:tcPr>
          <w:p w:rsidRDefault="00ED1FB8" w:rsidP="00272A63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3</w:t>
            </w:r>
          </w:p>
        </w:tc>
        <w:tc>
          <w:tcPr>
            <w:tcW w:type="dxa" w:w="883"/>
            <w:shd w:fill="auto" w:color="auto" w:val="clear"/>
          </w:tcPr>
          <w:p w:rsidRDefault="007F1664" w:rsidP="00272A63" w:rsidR="00ED1FB8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3</w:t>
            </w:r>
            <w:r w:rsidR="00D25F51">
              <w:rPr>
                <w:szCs w:val="24"/>
                <w:lang w:val="hr-HR"/>
              </w:rPr>
              <w:t>2</w:t>
            </w:r>
            <w:r w:rsidRPr="00483BE7">
              <w:rPr>
                <w:szCs w:val="24"/>
                <w:lang w:val="hr-HR"/>
              </w:rPr>
              <w:t>.</w:t>
            </w:r>
          </w:p>
        </w:tc>
        <w:tc>
          <w:tcPr>
            <w:tcW w:type="dxa" w:w="2860"/>
            <w:shd w:fill="auto" w:color="auto" w:val="clear"/>
          </w:tcPr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 xml:space="preserve">Igor Nikić, Zaprešić, Prudnička cesta 42b, OIB </w:t>
            </w:r>
            <w:r w:rsidRPr="00BD6027">
              <w:rPr>
                <w:szCs w:val="24"/>
              </w:rPr>
              <w:t>10980380267</w:t>
            </w:r>
          </w:p>
        </w:tc>
        <w:tc>
          <w:tcPr>
            <w:tcW w:type="dxa" w:w="3685"/>
            <w:shd w:fill="auto" w:color="auto" w:val="clear"/>
            <w:vAlign w:val="center"/>
          </w:tcPr>
          <w:p w:rsidRDefault="00D25F51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1)</w:t>
            </w:r>
            <w:r w:rsidR="00B93D1B" w:rsidRPr="00BD6027">
              <w:rPr>
                <w:rFonts w:hAnsi="Times New Roman" w:ascii="Times New Roman"/>
                <w:sz w:val="24"/>
                <w:szCs w:val="24"/>
              </w:rPr>
              <w:t xml:space="preserve"> Neisplać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>ena neto plaća za svibanj,</w:t>
            </w:r>
            <w:r w:rsidR="00B93D1B" w:rsidRPr="00BD6027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>lipanj,</w:t>
            </w:r>
            <w:r w:rsidR="00B93D1B" w:rsidRPr="00BD6027">
              <w:rPr>
                <w:rFonts w:hAnsi="Times New Roman" w:ascii="Times New Roman"/>
                <w:sz w:val="24"/>
                <w:szCs w:val="24"/>
              </w:rPr>
              <w:t xml:space="preserve"> srpanj</w:t>
            </w:r>
            <w:r w:rsidRPr="00BD6027">
              <w:rPr>
                <w:rFonts w:hAnsi="Times New Roman" w:ascii="Times New Roman"/>
                <w:sz w:val="24"/>
                <w:szCs w:val="24"/>
              </w:rPr>
              <w:t>, kolovoz,  2014</w:t>
            </w:r>
          </w:p>
          <w:p w:rsidRDefault="00D25F51" w:rsidP="00D25F51" w:rsidR="00D25F51" w:rsidRP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BD6027">
              <w:rPr>
                <w:rFonts w:hAnsi="Times New Roman" w:ascii="Times New Roman"/>
                <w:sz w:val="24"/>
                <w:szCs w:val="24"/>
              </w:rPr>
              <w:t>2) Obračunati doprinosi sa osnova zdravstvenog i mirovinskog osiguranja</w:t>
            </w:r>
          </w:p>
          <w:p w:rsidRDefault="00D25F51" w:rsidP="00D25F51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</w:rPr>
              <w:t>3)</w:t>
            </w:r>
            <w:r w:rsidR="00B93D1B" w:rsidRPr="00BD6027">
              <w:rPr>
                <w:szCs w:val="24"/>
              </w:rPr>
              <w:t xml:space="preserve"> </w:t>
            </w:r>
            <w:r w:rsidRPr="00BD6027">
              <w:rPr>
                <w:szCs w:val="24"/>
              </w:rPr>
              <w:t>Obračunat porez na dohodak i prirez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D25F51" w:rsidP="00272A63" w:rsidR="00ED1FB8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>bruto 26.894,13</w:t>
            </w:r>
          </w:p>
          <w:p w:rsidRDefault="00D25F51" w:rsidP="00272A63" w:rsidR="00D25F51" w:rsidRPr="00BD6027">
            <w:pPr>
              <w:rPr>
                <w:szCs w:val="24"/>
                <w:lang w:val="hr-HR"/>
              </w:rPr>
            </w:pPr>
          </w:p>
          <w:p w:rsidRDefault="00D25F51" w:rsidP="00272A63" w:rsidR="00D25F51" w:rsidRPr="00BD6027">
            <w:pPr>
              <w:rPr>
                <w:szCs w:val="24"/>
                <w:lang w:val="hr-HR"/>
              </w:rPr>
            </w:pPr>
            <w:r w:rsidRPr="00BD6027">
              <w:rPr>
                <w:szCs w:val="24"/>
                <w:lang w:val="hr-HR"/>
              </w:rPr>
              <w:t>neto 17.896,48</w:t>
            </w:r>
          </w:p>
        </w:tc>
      </w:tr>
    </w:tbl>
    <w:p w:rsidRDefault="003076C6" w:rsidP="003076C6" w:rsidR="003076C6" w:rsidRPr="00483BE7">
      <w:pPr>
        <w:rPr>
          <w:szCs w:val="24"/>
          <w:lang w:val="hr-HR"/>
        </w:rPr>
      </w:pPr>
      <w:r w:rsidRPr="00483BE7">
        <w:rPr>
          <w:szCs w:val="24"/>
          <w:lang w:val="hr-HR"/>
        </w:rPr>
        <w:tab/>
      </w:r>
    </w:p>
    <w:p w:rsidRDefault="005F38C1" w:rsidP="00970D6A" w:rsidR="00970D6A" w:rsidRPr="00483BE7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483BE7">
        <w:rPr>
          <w:b w:val="false"/>
          <w:szCs w:val="24"/>
        </w:rPr>
        <w:t>2</w:t>
      </w:r>
      <w:r w:rsidR="00EA09D1" w:rsidRPr="00483BE7">
        <w:rPr>
          <w:b w:val="false"/>
          <w:szCs w:val="24"/>
        </w:rPr>
        <w:t>. viši isplatni red</w:t>
      </w:r>
    </w:p>
    <w:p w:rsidRDefault="00EA09D1" w:rsidP="005F38C1" w:rsidR="00EA09D1">
      <w:pPr>
        <w:pStyle w:val="Uvuenotijeloteksta"/>
        <w:ind w:firstLine="0" w:right="566" w:left="0"/>
        <w:rPr>
          <w:b w:val="false"/>
          <w:szCs w:val="24"/>
        </w:rPr>
      </w:pP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6"/>
        <w:gridCol w:w="883"/>
        <w:gridCol w:w="3711"/>
        <w:gridCol w:w="2835"/>
        <w:gridCol w:w="1559"/>
      </w:tblGrid>
      <w:tr w:rsidTr="00BD6027" w:rsidR="00BD6027" w:rsidRPr="00483BE7">
        <w:trPr>
          <w:trHeight w:val="510"/>
        </w:trPr>
        <w:tc>
          <w:tcPr>
            <w:tcW w:type="dxa" w:w="476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lastRenderedPageBreak/>
              <w:t>R. br.</w:t>
            </w:r>
          </w:p>
        </w:tc>
        <w:tc>
          <w:tcPr>
            <w:tcW w:type="dxa" w:w="883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R.br. prijave</w:t>
            </w:r>
          </w:p>
        </w:tc>
        <w:tc>
          <w:tcPr>
            <w:tcW w:type="dxa" w:w="3711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Vjerovnik i adresa</w:t>
            </w:r>
          </w:p>
        </w:tc>
        <w:tc>
          <w:tcPr>
            <w:tcW w:type="dxa" w:w="2835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Osnova tražbine</w:t>
            </w:r>
          </w:p>
        </w:tc>
        <w:tc>
          <w:tcPr>
            <w:tcW w:type="dxa" w:w="1559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Utvrđeno (kn)</w:t>
            </w:r>
          </w:p>
        </w:tc>
      </w:tr>
      <w:tr w:rsidTr="00BD6027" w:rsidR="00BD6027" w:rsidRPr="00483BE7">
        <w:trPr>
          <w:trHeight w:val="765"/>
        </w:trPr>
        <w:tc>
          <w:tcPr>
            <w:tcW w:type="dxa" w:w="476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 w:rsidRPr="00483BE7">
              <w:rPr>
                <w:szCs w:val="24"/>
                <w:lang w:val="hr-HR"/>
              </w:rPr>
              <w:t>1</w:t>
            </w:r>
          </w:p>
        </w:tc>
        <w:tc>
          <w:tcPr>
            <w:tcW w:type="dxa" w:w="883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33</w:t>
            </w:r>
            <w:r w:rsidRPr="00483BE7">
              <w:rPr>
                <w:szCs w:val="24"/>
                <w:lang w:val="hr-HR"/>
              </w:rPr>
              <w:t>.</w:t>
            </w:r>
          </w:p>
        </w:tc>
        <w:tc>
          <w:tcPr>
            <w:tcW w:type="dxa" w:w="3711"/>
            <w:shd w:fill="auto" w:color="auto" w:val="clea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 xml:space="preserve">IPK – INDUSTRIJSKA PLASTIFIKACIJA KORDIĆ d. o. o., Donji Stupnik, Ledinska 35, OIB </w:t>
            </w:r>
            <w:r>
              <w:rPr>
                <w:szCs w:val="24"/>
              </w:rPr>
              <w:t>44661503992</w:t>
            </w:r>
          </w:p>
        </w:tc>
        <w:tc>
          <w:tcPr>
            <w:tcW w:type="dxa" w:w="2835"/>
            <w:shd w:fill="auto" w:color="auto" w:val="clear"/>
            <w:vAlign w:val="center"/>
          </w:tcPr>
          <w:p w:rsidRDefault="00BD6027" w:rsidP="00BD6027" w:rsid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Kratkotočni kredit</w:t>
            </w:r>
          </w:p>
          <w:p w:rsidRDefault="00BD6027" w:rsidP="00BD6027" w:rsidR="00BD602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Ugovorena kamata</w:t>
            </w:r>
          </w:p>
          <w:p w:rsidRDefault="00BD6027" w:rsidP="00BD6027" w:rsidR="00BD6027" w:rsidRPr="00483BE7">
            <w:pPr>
              <w:rPr>
                <w:szCs w:val="24"/>
                <w:lang w:val="hr-HR"/>
              </w:rPr>
            </w:pPr>
            <w:r>
              <w:rPr>
                <w:szCs w:val="24"/>
              </w:rPr>
              <w:t>Ovrv-533/14</w:t>
            </w:r>
          </w:p>
        </w:tc>
        <w:tc>
          <w:tcPr>
            <w:tcW w:type="dxa" w:w="1559"/>
            <w:shd w:fill="auto" w:color="auto" w:val="clear"/>
            <w:noWrap/>
            <w:vAlign w:val="center"/>
          </w:tcPr>
          <w:p w:rsidRDefault="00BD6027" w:rsidP="00152462" w:rsidR="00BD6027" w:rsidRPr="00483BE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206.706,85</w:t>
            </w:r>
          </w:p>
        </w:tc>
      </w:tr>
    </w:tbl>
    <w:p w:rsidRDefault="00EA09D1" w:rsidP="009726DE" w:rsidR="00EA09D1">
      <w:pPr>
        <w:jc w:val="both"/>
        <w:rPr>
          <w:szCs w:val="24"/>
          <w:lang w:val="hr-HR"/>
        </w:rPr>
      </w:pPr>
    </w:p>
    <w:p w:rsidRDefault="00BD6027" w:rsidP="009726DE" w:rsidR="00BD6027" w:rsidRPr="00483BE7">
      <w:pPr>
        <w:jc w:val="both"/>
        <w:rPr>
          <w:szCs w:val="24"/>
          <w:lang w:val="hr-HR"/>
        </w:rPr>
      </w:pPr>
    </w:p>
    <w:p w:rsidRDefault="009726DE" w:rsidP="009726DE" w:rsidR="009726DE" w:rsidRPr="00483BE7">
      <w:pPr>
        <w:pStyle w:val="Uvuenotijeloteksta"/>
        <w:ind w:firstLine="0" w:left="0"/>
        <w:jc w:val="center"/>
        <w:rPr>
          <w:b w:val="false"/>
          <w:szCs w:val="24"/>
        </w:rPr>
      </w:pPr>
      <w:r w:rsidRPr="00483BE7">
        <w:rPr>
          <w:b w:val="false"/>
          <w:szCs w:val="24"/>
        </w:rPr>
        <w:t>Obrazloženje</w:t>
      </w:r>
    </w:p>
    <w:p w:rsidRDefault="009726DE" w:rsidP="009726DE" w:rsidR="009726DE" w:rsidRPr="00483BE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2D0D60" w:rsidR="009726DE" w:rsidRPr="002D0D60">
      <w:pPr>
        <w:jc w:val="both"/>
        <w:rPr>
          <w:b/>
          <w:szCs w:val="24"/>
        </w:rPr>
      </w:pPr>
      <w:r w:rsidRPr="00483BE7">
        <w:tab/>
      </w:r>
      <w:r w:rsidRPr="002D0D60">
        <w:rPr>
          <w:szCs w:val="24"/>
        </w:rPr>
        <w:t xml:space="preserve">Na </w:t>
      </w:r>
      <w:r w:rsidR="00BD6027">
        <w:rPr>
          <w:szCs w:val="24"/>
        </w:rPr>
        <w:t xml:space="preserve">posebnom </w:t>
      </w:r>
      <w:r w:rsidRPr="002D0D60">
        <w:rPr>
          <w:szCs w:val="24"/>
        </w:rPr>
        <w:t>ispitnom ročištu koje je održano</w:t>
      </w:r>
      <w:r w:rsidR="003076C6" w:rsidRPr="002D0D60">
        <w:rPr>
          <w:szCs w:val="24"/>
        </w:rPr>
        <w:t xml:space="preserve"> </w:t>
      </w:r>
      <w:r w:rsidR="00BD6027">
        <w:rPr>
          <w:szCs w:val="24"/>
        </w:rPr>
        <w:t>18. listopada</w:t>
      </w:r>
      <w:r w:rsidR="003076C6" w:rsidRPr="002D0D60">
        <w:rPr>
          <w:szCs w:val="24"/>
        </w:rPr>
        <w:t xml:space="preserve"> 201</w:t>
      </w:r>
      <w:r w:rsidR="009A57ED" w:rsidRPr="002D0D60">
        <w:rPr>
          <w:szCs w:val="24"/>
        </w:rPr>
        <w:t>6</w:t>
      </w:r>
      <w:r w:rsidR="003076C6" w:rsidRPr="002D0D60">
        <w:rPr>
          <w:szCs w:val="24"/>
        </w:rPr>
        <w:t>.</w:t>
      </w:r>
      <w:r w:rsidRPr="002D0D60">
        <w:rPr>
          <w:szCs w:val="24"/>
        </w:rPr>
        <w:t xml:space="preserve"> ispitane su prijavljene tražbine prema svojim iznosima i redu.</w:t>
      </w:r>
    </w:p>
    <w:p w:rsidRDefault="009726DE" w:rsidP="002D0D60" w:rsidR="009726DE" w:rsidRPr="002D0D60">
      <w:pPr>
        <w:ind w:firstLine="720"/>
        <w:jc w:val="both"/>
        <w:rPr>
          <w:b/>
          <w:szCs w:val="24"/>
        </w:rPr>
      </w:pPr>
      <w:r w:rsidRPr="002D0D60">
        <w:rPr>
          <w:szCs w:val="24"/>
        </w:rPr>
        <w:t xml:space="preserve">Tražbine navedene </w:t>
      </w:r>
      <w:r w:rsidR="00BD6027">
        <w:rPr>
          <w:szCs w:val="24"/>
        </w:rPr>
        <w:t>izreci rješenja</w:t>
      </w:r>
      <w:r w:rsidRPr="002D0D60">
        <w:rPr>
          <w:szCs w:val="24"/>
        </w:rPr>
        <w:t xml:space="preserve"> priznao je stečajni upravitelj, a nazočni stečajni vjerovnici nisu osporili pa</w:t>
      </w:r>
      <w:r w:rsidR="003076C6" w:rsidRPr="002D0D60">
        <w:rPr>
          <w:szCs w:val="24"/>
        </w:rPr>
        <w:t xml:space="preserve"> se stoga iste smatraju utvrđenima</w:t>
      </w:r>
      <w:r w:rsidRPr="002D0D60">
        <w:rPr>
          <w:szCs w:val="24"/>
        </w:rPr>
        <w:t xml:space="preserve">, sukladno odredbi čl. 177 Stečajnog zakona. </w:t>
      </w:r>
    </w:p>
    <w:p w:rsidRDefault="009726DE" w:rsidP="002D0D60" w:rsidR="002E03AB" w:rsidRPr="002D0D60">
      <w:pPr>
        <w:ind w:firstLine="720"/>
        <w:jc w:val="both"/>
        <w:rPr>
          <w:szCs w:val="24"/>
        </w:rPr>
      </w:pPr>
      <w:r w:rsidRPr="002D0D60">
        <w:rPr>
          <w:szCs w:val="24"/>
        </w:rPr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9726DE" w:rsidP="009726DE" w:rsidR="009726DE" w:rsidRPr="00483BE7">
      <w:pPr>
        <w:jc w:val="center"/>
        <w:rPr>
          <w:szCs w:val="24"/>
          <w:lang w:val="hr-HR"/>
        </w:rPr>
      </w:pPr>
      <w:r w:rsidRPr="00483BE7">
        <w:rPr>
          <w:szCs w:val="24"/>
          <w:lang w:val="hr-HR"/>
        </w:rPr>
        <w:t>Zagreb,</w:t>
      </w:r>
      <w:r w:rsidR="00E31E37" w:rsidRPr="00483BE7">
        <w:rPr>
          <w:szCs w:val="24"/>
          <w:lang w:val="hr-HR"/>
        </w:rPr>
        <w:t xml:space="preserve"> </w:t>
      </w:r>
      <w:r w:rsidR="00BD6027">
        <w:rPr>
          <w:szCs w:val="24"/>
          <w:lang w:val="hr-HR"/>
        </w:rPr>
        <w:t>18. listopad</w:t>
      </w:r>
      <w:r w:rsidR="009A57ED" w:rsidRPr="00483BE7">
        <w:rPr>
          <w:szCs w:val="24"/>
          <w:lang w:val="hr-HR"/>
        </w:rPr>
        <w:t xml:space="preserve"> 2016</w:t>
      </w:r>
      <w:r w:rsidR="003076C6" w:rsidRPr="00483BE7">
        <w:rPr>
          <w:szCs w:val="24"/>
          <w:lang w:val="hr-HR"/>
        </w:rPr>
        <w:t>.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  <w:t>SUDAC: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</w:r>
      <w:r w:rsidRPr="00483BE7">
        <w:rPr>
          <w:szCs w:val="24"/>
          <w:lang w:val="hr-HR"/>
        </w:rPr>
        <w:tab/>
        <w:t>Vesna Malenica</w:t>
      </w:r>
      <w:r w:rsidR="00837046">
        <w:rPr>
          <w:szCs w:val="24"/>
          <w:lang w:val="hr-HR"/>
        </w:rPr>
        <w:t xml:space="preserve"> v. r. 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</w:p>
    <w:p w:rsidRDefault="009726DE" w:rsidP="009726DE" w:rsidR="009726DE" w:rsidRPr="00483BE7">
      <w:pPr>
        <w:rPr>
          <w:szCs w:val="24"/>
          <w:lang w:val="hr-HR"/>
        </w:rPr>
      </w:pPr>
      <w:r w:rsidRPr="00483BE7">
        <w:rPr>
          <w:szCs w:val="24"/>
          <w:lang w:val="hr-HR"/>
        </w:rPr>
        <w:t>POUKA O PRAVNOM LIJEKU:</w:t>
      </w:r>
    </w:p>
    <w:p w:rsidRDefault="009726DE" w:rsidP="009726DE" w:rsidR="009726DE" w:rsidRPr="00483BE7">
      <w:pPr>
        <w:pStyle w:val="Tijeloteksta-uvlaka3"/>
        <w:rPr>
          <w:szCs w:val="24"/>
          <w:lang w:val="hr-HR"/>
        </w:rPr>
      </w:pPr>
      <w:r w:rsidRPr="00483BE7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9726DE" w:rsidP="009726DE" w:rsidR="009726DE" w:rsidRPr="00483BE7">
      <w:pPr>
        <w:jc w:val="both"/>
        <w:rPr>
          <w:szCs w:val="24"/>
          <w:lang w:val="hr-HR"/>
        </w:rPr>
      </w:pPr>
    </w:p>
    <w:p w:rsidRDefault="00837046" w:rsidP="00AB7A2F" w:rsidR="0083704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837046" w:rsidP="00995CE9" w:rsidR="0083704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483BE7">
      <w:pPr>
        <w:rPr>
          <w:szCs w:val="24"/>
          <w:lang w:val="hr-HR"/>
        </w:rPr>
      </w:pPr>
    </w:p>
    <w:p w:rsidRDefault="00B21DF3" w:rsidP="009726DE" w:rsidR="00B21DF3" w:rsidRPr="00483BE7">
      <w:pPr>
        <w:rPr>
          <w:szCs w:val="24"/>
          <w:lang w:val="hr-HR"/>
        </w:rPr>
      </w:pPr>
    </w:p>
    <w:sectPr w:rsidSect="00CD5FD8" w:rsidR="00B21DF3" w:rsidRPr="00483BE7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837046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4A541F">
      <w:rPr>
        <w:rFonts w:hAnsi="Verdana" w:ascii="Verdana"/>
        <w:sz w:val="20"/>
      </w:rPr>
      <w:t>645/14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870ADA"/>
    <w:multiLevelType w:val="hybridMultilevel"/>
    <w:tmpl w:val="B82AAF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6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62F4537"/>
    <w:multiLevelType w:val="hybridMultilevel"/>
    <w:tmpl w:val="37C29D64"/>
    <w:lvl w:tplc="0E3C61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7693CA8"/>
    <w:multiLevelType w:val="hybridMultilevel"/>
    <w:tmpl w:val="02FE40D8"/>
    <w:lvl w:tplc="D7383C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8BD1DD8"/>
    <w:multiLevelType w:val="hybridMultilevel"/>
    <w:tmpl w:val="2B5611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731379"/>
    <w:multiLevelType w:val="hybridMultilevel"/>
    <w:tmpl w:val="BABEB110"/>
    <w:lvl w:tplc="C4F2FF1E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11"/>
  </w:num>
  <w:num w:numId="9">
    <w:abstractNumId w:val="8"/>
  </w:num>
  <w:num w:numId="10">
    <w:abstractNumId w:val="10"/>
  </w:num>
  <w:num w:numId="11">
    <w:abstractNumId w:val="1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461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94618"/>
    <w:rsid w:val="001A54DF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72A63"/>
    <w:rsid w:val="00280F63"/>
    <w:rsid w:val="0028151D"/>
    <w:rsid w:val="00291FFE"/>
    <w:rsid w:val="002967AC"/>
    <w:rsid w:val="002B4FD8"/>
    <w:rsid w:val="002D0D60"/>
    <w:rsid w:val="002D68AA"/>
    <w:rsid w:val="002E03AB"/>
    <w:rsid w:val="002E08BB"/>
    <w:rsid w:val="002F06EB"/>
    <w:rsid w:val="002F21F4"/>
    <w:rsid w:val="002F2662"/>
    <w:rsid w:val="002F449A"/>
    <w:rsid w:val="003076C6"/>
    <w:rsid w:val="003158B6"/>
    <w:rsid w:val="00341E6D"/>
    <w:rsid w:val="00363803"/>
    <w:rsid w:val="00364F98"/>
    <w:rsid w:val="00382318"/>
    <w:rsid w:val="003A6637"/>
    <w:rsid w:val="003B3A4D"/>
    <w:rsid w:val="003F4FD8"/>
    <w:rsid w:val="00440C7A"/>
    <w:rsid w:val="0045608B"/>
    <w:rsid w:val="00483BE7"/>
    <w:rsid w:val="00485DC9"/>
    <w:rsid w:val="004A23F9"/>
    <w:rsid w:val="004A541F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F38C1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2531"/>
    <w:rsid w:val="006D67AE"/>
    <w:rsid w:val="006E3623"/>
    <w:rsid w:val="006E6B18"/>
    <w:rsid w:val="006E6FE2"/>
    <w:rsid w:val="007165FC"/>
    <w:rsid w:val="00722056"/>
    <w:rsid w:val="00722E94"/>
    <w:rsid w:val="0073573D"/>
    <w:rsid w:val="0074291F"/>
    <w:rsid w:val="00782C78"/>
    <w:rsid w:val="007843A0"/>
    <w:rsid w:val="00793541"/>
    <w:rsid w:val="00794B24"/>
    <w:rsid w:val="007B0C82"/>
    <w:rsid w:val="007B0D7C"/>
    <w:rsid w:val="007C0FB5"/>
    <w:rsid w:val="007D0DFA"/>
    <w:rsid w:val="007F1664"/>
    <w:rsid w:val="00802134"/>
    <w:rsid w:val="00821C44"/>
    <w:rsid w:val="00824DA6"/>
    <w:rsid w:val="008317BC"/>
    <w:rsid w:val="00837046"/>
    <w:rsid w:val="0084463B"/>
    <w:rsid w:val="00851564"/>
    <w:rsid w:val="00882A1B"/>
    <w:rsid w:val="008857CC"/>
    <w:rsid w:val="00891BF7"/>
    <w:rsid w:val="008A3E47"/>
    <w:rsid w:val="008A761B"/>
    <w:rsid w:val="008C01E1"/>
    <w:rsid w:val="00910EFF"/>
    <w:rsid w:val="00955135"/>
    <w:rsid w:val="00970D6A"/>
    <w:rsid w:val="00971811"/>
    <w:rsid w:val="009726DE"/>
    <w:rsid w:val="009823B3"/>
    <w:rsid w:val="009A57ED"/>
    <w:rsid w:val="009A67C1"/>
    <w:rsid w:val="009C012D"/>
    <w:rsid w:val="00A07CDE"/>
    <w:rsid w:val="00A23808"/>
    <w:rsid w:val="00A404AE"/>
    <w:rsid w:val="00A7185C"/>
    <w:rsid w:val="00A74739"/>
    <w:rsid w:val="00A748CE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331C8"/>
    <w:rsid w:val="00B50B98"/>
    <w:rsid w:val="00B50C76"/>
    <w:rsid w:val="00B53CB1"/>
    <w:rsid w:val="00B62652"/>
    <w:rsid w:val="00B67E30"/>
    <w:rsid w:val="00B74935"/>
    <w:rsid w:val="00B75A97"/>
    <w:rsid w:val="00B93D1B"/>
    <w:rsid w:val="00BA4265"/>
    <w:rsid w:val="00BA70AE"/>
    <w:rsid w:val="00BC7AEB"/>
    <w:rsid w:val="00BD6027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5F51"/>
    <w:rsid w:val="00D26755"/>
    <w:rsid w:val="00D47348"/>
    <w:rsid w:val="00D47FC9"/>
    <w:rsid w:val="00D639FA"/>
    <w:rsid w:val="00D66D02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1FB8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85537"/>
    <w:rsid w:val="00FA5281"/>
    <w:rsid w:val="00FB6295"/>
    <w:rsid w:val="00FC335D"/>
    <w:rsid w:val="00FC4E91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946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4618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B331C8"/>
    <w:pPr>
      <w:spacing w:lineRule="auto" w:line="259" w:after="160"/>
      <w:ind w:left="720"/>
      <w:contextualSpacing/>
    </w:pPr>
    <w:rPr>
      <w:rFonts w:cstheme="minorBidi" w:eastAsiaTheme="minorHAnsi" w:hAnsiTheme="minorHAnsi" w:asciiTheme="minorHAnsi"/>
      <w:sz w:val="22"/>
      <w:szCs w:val="22"/>
      <w:lang w:val="hr-HR"/>
    </w:rPr>
  </w:style>
  <w:style w:styleId="Bezproreda" w:type="paragraph">
    <w:name w:val="No Spacing"/>
    <w:uiPriority w:val="99"/>
    <w:qFormat/>
    <w:rsid w:val="00D25F51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0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0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0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0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946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4618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B331C8"/>
    <w:pPr>
      <w:spacing w:after="160" w:line="259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val="hr-HR"/>
    </w:rPr>
  </w:style>
  <w:style w:styleId="Bezproreda" w:type="paragraph">
    <w:name w:val="No Spacing"/>
    <w:uiPriority w:val="99"/>
    <w:qFormat/>
    <w:rsid w:val="00D25F51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0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0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0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0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77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76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923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208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2014.</izvorni_sadrzaj>
    <derivirana_varijabla naziv="DomainObject.Predmet.DatumOsnivanja_1">12.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St-645/2014</izvorni_sadrzaj>
    <derivirana_varijabla naziv="DomainObject.Predmet.OznakaBroj_1">St-645/2014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 skale d.o.o. za usluge</izvorni_sadrzaj>
    <derivirana_varijabla naziv="DomainObject.Predmet.ProtustrankaFormated_1">  3 skale d.o.o. za usluge</derivirana_varijabla>
  </DomainObject.Predmet.ProtustrankaFormated>
  <DomainObject.Predmet.ProtustrankaFormatedOIB>
    <izvorni_sadrzaj>  3 skale d.o.o. za usluge, OIB 23854277311</izvorni_sadrzaj>
    <derivirana_varijabla naziv="DomainObject.Predmet.ProtustrankaFormatedOIB_1">  3 skale d.o.o. za usluge, OIB 23854277311</derivirana_varijabla>
  </DomainObject.Predmet.ProtustrankaFormatedOIB>
  <DomainObject.Predmet.ProtustrankaFormatedWithAdress>
    <izvorni_sadrzaj> 3 skale d.o.o. za usluge, Bogovićeva 1, 10000 Zagreb</izvorni_sadrzaj>
    <derivirana_varijabla naziv="DomainObject.Predmet.ProtustrankaFormatedWithAdress_1"> 3 skale d.o.o. za usluge, Bogovićeva 1, 10000 Zagreb</derivirana_varijabla>
  </DomainObject.Predmet.ProtustrankaFormatedWithAdress>
  <DomainObject.Predmet.ProtustrankaFormatedWithAdressOIB>
    <izvorni_sadrzaj> 3 skale d.o.o. za usluge, OIB 23854277311, Bogovićeva 1, 10000 Zagreb</izvorni_sadrzaj>
    <derivirana_varijabla naziv="DomainObject.Predmet.ProtustrankaFormatedWithAdressOIB_1"> 3 skale d.o.o. za usluge, OIB 23854277311, Bogovićeva 1, 10000 Zagreb</derivirana_varijabla>
  </DomainObject.Predmet.ProtustrankaFormatedWithAdressOIB>
  <DomainObject.Predmet.ProtustrankaWithAdress>
    <izvorni_sadrzaj>3 skale d.o.o. za usluge Bogovićeva 1, 10000 Zagreb</izvorni_sadrzaj>
    <derivirana_varijabla naziv="DomainObject.Predmet.ProtustrankaWithAdress_1">3 skale d.o.o. za usluge Bogovićeva 1, 10000 Zagreb</derivirana_varijabla>
  </DomainObject.Predmet.ProtustrankaWithAdress>
  <DomainObject.Predmet.ProtustrankaWithAdressOIB>
    <izvorni_sadrzaj>3 skale d.o.o. za usluge, OIB 23854277311, Bogovićeva 1, 10000 Zagreb</izvorni_sadrzaj>
    <derivirana_varijabla naziv="DomainObject.Predmet.ProtustrankaWithAdressOIB_1">3 skale d.o.o. za usluge, OIB 23854277311, Bogovićeva 1, 10000 Zagreb</derivirana_varijabla>
  </DomainObject.Predmet.ProtustrankaWithAdressOIB>
  <DomainObject.Predmet.ProtustrankaNazivFormated>
    <izvorni_sadrzaj>3 skale d.o.o. za usluge</izvorni_sadrzaj>
    <derivirana_varijabla naziv="DomainObject.Predmet.ProtustrankaNazivFormated_1">3 skale d.o.o. za usluge</derivirana_varijabla>
  </DomainObject.Predmet.ProtustrankaNazivFormated>
  <DomainObject.Predmet.ProtustrankaNazivFormatedOIB>
    <izvorni_sadrzaj>3 skale d.o.o. za usluge, OIB 23854277311</izvorni_sadrzaj>
    <derivirana_varijabla naziv="DomainObject.Predmet.ProtustrankaNazivFormatedOIB_1">3 skale d.o.o. za usluge, OIB 23854277311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Sarađen zastupanog po punomoćniku Vesna Terhaj</izvorni_sadrzaj>
    <derivirana_varijabla naziv="DomainObject.Predmet.StrankaFormated_1">  Željka Sarađen zastupanog po punomoćniku Vesna Terhaj</derivirana_varijabla>
  </DomainObject.Predmet.StrankaFormated>
  <DomainObject.Predmet.StrankaFormatedOIB>
    <izvorni_sadrzaj>  Željka Sarađen, OIB 53661208039 zastupanog po punomoćniku Vesna Terhaj</izvorni_sadrzaj>
    <derivirana_varijabla naziv="DomainObject.Predmet.StrankaFormatedOIB_1">  Željka Sarađen, OIB 53661208039 zastupanog po punomoćniku Vesna Terhaj</derivirana_varijabla>
  </DomainObject.Predmet.StrankaFormatedOIB>
  <DomainObject.Predmet.StrankaFormatedWithAdress>
    <izvorni_sadrzaj> Željka Sarađen, Našička 23, 10000 Zagreb zastupanog po punomoćniku Vesna Terhaj</izvorni_sadrzaj>
    <derivirana_varijabla naziv="DomainObject.Predmet.StrankaFormatedWithAdress_1"> Željka Sarađen, Našička 23, 10000 Zagreb zastupanog po punomoćniku Vesna Terhaj</derivirana_varijabla>
  </DomainObject.Predmet.StrankaFormatedWithAdress>
  <DomainObject.Predmet.StrankaFormatedWithAdressOIB>
    <izvorni_sadrzaj> Željka Sarađen, OIB 53661208039, Našička 23, 10000 Zagreb zastupanog po punomoćniku Vesna Terhaj</izvorni_sadrzaj>
    <derivirana_varijabla naziv="DomainObject.Predmet.StrankaFormatedWithAdressOIB_1"> Željka Sarađen, OIB 53661208039, Našička 23, 10000 Zagreb zastupanog po punomoćniku Vesna Terhaj</derivirana_varijabla>
  </DomainObject.Predmet.StrankaFormatedWithAdressOIB>
  <DomainObject.Predmet.StrankaWithAdress>
    <izvorni_sadrzaj>Željka Sarađen Našička 23,10000 Zagreb</izvorni_sadrzaj>
    <derivirana_varijabla naziv="DomainObject.Predmet.StrankaWithAdress_1">Željka Sarađen Našička 23,10000 Zagreb</derivirana_varijabla>
  </DomainObject.Predmet.StrankaWithAdress>
  <DomainObject.Predmet.StrankaWithAdressOIB>
    <izvorni_sadrzaj>Željka Sarađen, OIB 53661208039, Našička 23,10000 Zagreb</izvorni_sadrzaj>
    <derivirana_varijabla naziv="DomainObject.Predmet.StrankaWithAdressOIB_1">Željka Sarađen, OIB 53661208039, Našička 23,10000 Zagreb</derivirana_varijabla>
  </DomainObject.Predmet.StrankaWithAdressOIB>
  <DomainObject.Predmet.StrankaNazivFormated>
    <izvorni_sadrzaj>Željka Sarađen</izvorni_sadrzaj>
    <derivirana_varijabla naziv="DomainObject.Predmet.StrankaNazivFormated_1">Željka Sarađen</derivirana_varijabla>
  </DomainObject.Predmet.StrankaNazivFormated>
  <DomainObject.Predmet.StrankaNazivFormatedOIB>
    <izvorni_sadrzaj>Željka Sarađen, OIB 53661208039</izvorni_sadrzaj>
    <derivirana_varijabla naziv="DomainObject.Predmet.StrankaNazivFormatedOIB_1">Željka Sarađen, OIB 53661208039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Sarađen zastupanog po punomoćniku Vesna Terhaj</item>
    </izvorni_sadrzaj>
    <derivirana_varijabla naziv="DomainObject.Predmet.StrankaListFormated_1">
      <item>Željka Sarađen zastupanog po punomoćniku Vesna Terhaj</item>
    </derivirana_varijabla>
  </DomainObject.Predmet.StrankaListFormated>
  <DomainObject.Predmet.StrankaListFormatedOIB>
    <izvorni_sadrzaj>
      <item>Željka Sarađen, OIB 53661208039 zastupanog po punomoćniku Vesna Terhaj</item>
    </izvorni_sadrzaj>
    <derivirana_varijabla naziv="DomainObject.Predmet.StrankaListFormatedOIB_1">
      <item>Željka Sarađen, OIB 53661208039 zastupanog po punomoćniku Vesna Terhaj</item>
    </derivirana_varijabla>
  </DomainObject.Predmet.StrankaListFormatedOIB>
  <DomainObject.Predmet.StrankaListFormatedWithAdress>
    <izvorni_sadrzaj>
      <item>Željka Sarađen, Našička 23, 10000 Zagreb zastupanog po punomoćniku Vesna Terhaj</item>
    </izvorni_sadrzaj>
    <derivirana_varijabla naziv="DomainObject.Predmet.StrankaListFormatedWithAdress_1">
      <item>Željka Sarađen, Našička 23, 10000 Zagreb zastupanog po punomoćniku Vesna Terhaj</item>
    </derivirana_varijabla>
  </DomainObject.Predmet.StrankaListFormatedWithAdress>
  <DomainObject.Predmet.StrankaListFormatedWithAdressOIB>
    <izvorni_sadrzaj>
      <item>Željka Sarađen, OIB 53661208039, Našička 23, 10000 Zagreb zastupanog po punomoćniku Vesna Terhaj</item>
    </izvorni_sadrzaj>
    <derivirana_varijabla naziv="DomainObject.Predmet.StrankaListFormatedWithAdressOIB_1">
      <item>Željka Sarađen, OIB 53661208039, Našička 23, 10000 Zagreb zastupanog po punomoćniku Vesna Terhaj</item>
    </derivirana_varijabla>
  </DomainObject.Predmet.StrankaListFormatedWithAdressOIB>
  <DomainObject.Predmet.StrankaListNazivFormated>
    <izvorni_sadrzaj>
      <item>Željka Sarađen</item>
    </izvorni_sadrzaj>
    <derivirana_varijabla naziv="DomainObject.Predmet.StrankaListNazivFormated_1">
      <item>Željka Sarađen</item>
    </derivirana_varijabla>
  </DomainObject.Predmet.StrankaListNazivFormated>
  <DomainObject.Predmet.StrankaListNazivFormatedOIB>
    <izvorni_sadrzaj>
      <item>Željka Sarađen, OIB 53661208039</item>
    </izvorni_sadrzaj>
    <derivirana_varijabla naziv="DomainObject.Predmet.StrankaListNazivFormatedOIB_1">
      <item>Željka Sarađen, OIB 53661208039</item>
    </derivirana_varijabla>
  </DomainObject.Predmet.StrankaListNazivFormatedOIB>
  <DomainObject.Predmet.ProtuStrankaListFormated>
    <izvorni_sadrzaj>
      <item>3 skale d.o.o. za usluge</item>
    </izvorni_sadrzaj>
    <derivirana_varijabla naziv="DomainObject.Predmet.ProtuStrankaListFormated_1">
      <item>3 skale d.o.o. za usluge</item>
    </derivirana_varijabla>
  </DomainObject.Predmet.ProtuStrankaListFormated>
  <DomainObject.Predmet.ProtuStrankaListFormatedOIB>
    <izvorni_sadrzaj>
      <item>3 skale d.o.o. za usluge, OIB 23854277311</item>
    </izvorni_sadrzaj>
    <derivirana_varijabla naziv="DomainObject.Predmet.ProtuStrankaListFormatedOIB_1">
      <item>3 skale d.o.o. za usluge, OIB 23854277311</item>
    </derivirana_varijabla>
  </DomainObject.Predmet.ProtuStrankaListFormatedOIB>
  <DomainObject.Predmet.ProtuStrankaListFormatedWithAdress>
    <izvorni_sadrzaj>
      <item>3 skale d.o.o. za usluge, Bogovićeva 1, 10000 Zagreb</item>
    </izvorni_sadrzaj>
    <derivirana_varijabla naziv="DomainObject.Predmet.ProtuStrankaListFormatedWithAdress_1">
      <item>3 skale d.o.o. za usluge, Bogovićeva 1, 10000 Zagreb</item>
    </derivirana_varijabla>
  </DomainObject.Predmet.ProtuStrankaListFormatedWithAdress>
  <DomainObject.Predmet.ProtuStrankaListFormatedWithAdressOIB>
    <izvorni_sadrzaj>
      <item>3 skale d.o.o. za usluge, OIB 23854277311, Bogovićeva 1, 10000 Zagreb</item>
    </izvorni_sadrzaj>
    <derivirana_varijabla naziv="DomainObject.Predmet.ProtuStrankaListFormatedWithAdressOIB_1">
      <item>3 skale d.o.o. za usluge, OIB 23854277311, Bogovićeva 1, 10000 Zagreb</item>
    </derivirana_varijabla>
  </DomainObject.Predmet.ProtuStrankaListFormatedWithAdressOIB>
  <DomainObject.Predmet.ProtuStrankaListNazivFormated>
    <izvorni_sadrzaj>
      <item>3 skale d.o.o. za usluge</item>
    </izvorni_sadrzaj>
    <derivirana_varijabla naziv="DomainObject.Predmet.ProtuStrankaListNazivFormated_1">
      <item>3 skale d.o.o. za usluge</item>
    </derivirana_varijabla>
  </DomainObject.Predmet.ProtuStrankaListNazivFormated>
  <DomainObject.Predmet.ProtuStrankaListNazivFormatedOIB>
    <izvorni_sadrzaj>
      <item>3 skale d.o.o. za usluge, OIB 23854277311</item>
    </izvorni_sadrzaj>
    <derivirana_varijabla naziv="DomainObject.Predmet.ProtuStrankaListNazivFormatedOIB_1">
      <item>3 skale d.o.o. za usluge, OIB 23854277311</item>
    </derivirana_varijabla>
  </DomainObject.Predmet.ProtuStrankaListNazivFormatedOIB>
  <DomainObject.Predmet.OstaliListFormated>
    <izvorni_sadrzaj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OstaliListFormated_1">
      <item>Vesna Terhaj punomoćnik sudionika u postupku Željka Sarađen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OstaliListFormated>
  <DomainObject.Predmet.OstaliListFormatedOIB>
    <izvorni_sadrzaj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izvorni_sadrzaj>
    <derivirana_varijabla naziv="DomainObject.Predmet.OstaliListFormatedOIB_1">
      <item>Vesna Terhaj punomoćnik sudionika u postupku Željka Sarađen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derivirana_varijabla>
  </DomainObject.Predmet.OstaliListFormatedOIB>
  <DomainObject.Predmet.OstaliListFormatedWithAdress>
    <izvorni_sadrzaj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</izvorni_sadrzaj>
    <derivirana_varijabla naziv="DomainObject.Predmet.OstaliListFormatedWithAdress_1">
      <item>Vesna Terhaj, Pavla Hatza 3, 10000 Zagreb punomoćnik sudionika u postupku Željka Sarađen</item>
      <item>Massimiliano Salidu, STRADA VALSALICE 227b, Torino</item>
      <item>Stjepan Rakarec, Črnkovec 16, 10410 Črnkovec</item>
      <item>ODVJETNIČKO DRUŠTVO BEKINA,ŠKURLA,DURMIŠ I SPAJIĆ d.o.o.</item>
      <item>Pavle Fellner, Jurišićeva 1A, 10000 Zagreb</item>
      <item>Zorana Živković, Zvonimirova 62, 10000 Zagreb</item>
      <item>Odvjetničko društvo Matić, Šooš Maceljski, Mandić, Stanić &amp; Partneri, društvo s ograničenom odgovornošću, Trg htvatskih velikana 4, 10000 Zagreb</item>
    </derivirana_varijabla>
  </DomainObject.Predmet.OstaliListFormatedWithAdress>
  <DomainObject.Predmet.OstaliListFormatedWithAdressOIB>
    <izvorni_sadrzaj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</izvorni_sadrzaj>
    <derivirana_varijabla naziv="DomainObject.Predmet.OstaliListFormatedWithAdressOIB_1">
      <item>Vesna Terhaj, Pavla Hatza 3, 10000 Zagreb punomoćnik sudionika u postupku Željka Sarađen</item>
      <item>Massimiliano Salidu, OIB 74754656809, STRADA VALSALICE 227b, Torino</item>
      <item>Stjepan Rakarec, OIB 64132194100, Črnkovec 16, 10410 Črnkovec</item>
      <item>ODVJETNIČKO DRUŠTVO BEKINA,ŠKURLA,DURMIŠ I SPAJIĆ d.o.o.</item>
      <item>Pavle Fellner, OIB 66210646862, Jurišićeva 1A, 10000 Zagreb</item>
      <item>Zorana Živković, OIB 60116227204, Zvonimirova 62, 10000 Zagreb</item>
      <item>Odvjetničko društvo Matić, Šooš Maceljski, Mandić, Stanić &amp; Partneri, društvo s ograničenom odgovornošću, OIB 53218416401, Trg htvatskih velikana 4, 10000 Zagreb</item>
    </derivirana_varijabla>
  </DomainObject.Predmet.OstaliListFormatedWithAdressOIB>
  <DomainObject.Predmet.OstaliListNazivFormated>
    <izvorni_sadrzaj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OstaliListNazivFormated_1"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OstaliListNazivFormated>
  <DomainObject.Predmet.OstaliListNazivFormatedOIB>
    <izvorni_sadrzaj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izvorni_sadrzaj>
    <derivirana_varijabla naziv="DomainObject.Predmet.OstaliListNazivFormatedOIB_1">
      <item>Vesna Terhaj</item>
      <item>Massimiliano Salidu, OIB 74754656809</item>
      <item>Stjepan Rakarec, OIB 64132194100</item>
      <item>ODVJETNIČKO DRUŠTVO BEKINA,ŠKURLA,DURMIŠ I SPAJIĆ d.o.o.</item>
      <item>Pavle Fellner, OIB 66210646862</item>
      <item>Zorana Živković, OIB 60116227204</item>
      <item>Odvjetničko društvo Matić, Šooš Maceljski, Mandić, Stanić &amp; Partneri, društvo s ograničenom odgovornošću, OIB 53218416401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Sarađen</izvorni_sadrzaj>
    <derivirana_varijabla naziv="DomainObject.Predmet.StrankaIDrugi_1">Željka Sarađen</derivirana_varijabla>
  </DomainObject.Predmet.StrankaIDrugi>
  <DomainObject.Predmet.ProtustrankaIDrugi>
    <izvorni_sadrzaj>3 skale d.o.o. za usluge</izvorni_sadrzaj>
    <derivirana_varijabla naziv="DomainObject.Predmet.ProtustrankaIDrugi_1">3 skale d.o.o. za usluge</derivirana_varijabla>
  </DomainObject.Predmet.ProtustrankaIDrugi>
  <DomainObject.Predmet.StrankaIDrugiAdressOIB>
    <izvorni_sadrzaj>Željka Sarađen, OIB 53661208039, Našička 23, 10000 Zagreb</izvorni_sadrzaj>
    <derivirana_varijabla naziv="DomainObject.Predmet.StrankaIDrugiAdressOIB_1">Željka Sarađen, OIB 53661208039, Našička 23, 10000 Zagreb</derivirana_varijabla>
  </DomainObject.Predmet.StrankaIDrugiAdressOIB>
  <DomainObject.Predmet.ProtustrankaIDrugiAdressOIB>
    <izvorni_sadrzaj>3 skale d.o.o. za usluge, OIB 23854277311, Bogovićeva 1, 10000 Zagreb</izvorni_sadrzaj>
    <derivirana_varijabla naziv="DomainObject.Predmet.ProtustrankaIDrugiAdressOIB_1">3 skale d.o.o. za usluge, OIB 23854277311,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izvorni_sadrzaj>
    <derivirana_varijabla naziv="DomainObject.Predmet.SudioniciListNaziv_1">
      <item>Željka Sarađen</item>
      <item>3 skale d.o.o. za usluge</item>
      <item>Vesna Terhaj</item>
      <item>Massimiliano Salidu</item>
      <item>Stjepan Rakarec</item>
      <item>ODVJETNIČKO DRUŠTVO BEKINA,ŠKURLA,DURMIŠ I SPAJIĆ d.o.o.</item>
      <item>Pavle Fellner</item>
      <item>Zorana Živković</item>
      <item>Odvjetničko društvo Matić, Šooš Maceljski, Mandić, Stanić &amp; Partneri, društvo s ograničenom odgovornošću</item>
    </derivirana_varijabla>
  </DomainObject.Predmet.SudioniciListNaziv>
  <DomainObject.Predmet.SudioniciListAdressOIB>
    <izvorni_sadrzaj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</izvorni_sadrzaj>
    <derivirana_varijabla naziv="DomainObject.Predmet.SudioniciListAdressOIB_1">
      <item>Željka Sarađen, OIB 53661208039, Našička 23,10000 Zagreb</item>
      <item>3 skale d.o.o. za usluge, OIB 23854277311, Bogovićeva 1,10000 Zagreb</item>
      <item>Vesna Terhaj, Pavla Hatza 3,10000 Zagreb</item>
      <item>Massimiliano Salidu, OIB 74754656809, STRADA VALSALICE 227b,Torino</item>
      <item>Stjepan Rakarec, OIB 64132194100, Črnkovec 16,10410 Črnkovec</item>
      <item>ODVJETNIČKO DRUŠTVO BEKINA,ŠKURLA,DURMIŠ I SPAJIĆ d.o.o.</item>
      <item>Pavle Fellner, OIB 66210646862, Jurišićeva 1A,10000 Zagreb</item>
      <item>Zorana Živković, OIB 60116227204, Zvonimirova 62,10000 Zagreb</item>
      <item>Odvjetničko društvo Matić, Šooš Maceljski, Mandić, Stanić &amp; Partneri, društvo s ograničenom odgovornošću, OIB 53218416401, Trg htvatskih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</izvorni_sadrzaj>
    <derivirana_varijabla naziv="DomainObject.Predmet.SudioniciListNazivOIB_1">
      <item>, OIB 53661208039</item>
      <item>, OIB 23854277311</item>
      <item>, OIB null</item>
      <item>, OIB 74754656809</item>
      <item>, OIB 64132194100</item>
      <item>, OIB null</item>
      <item>, OIB 66210646862</item>
      <item>, OIB 60116227204</item>
      <item>, OIB 53218416401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408</properties:Words>
  <properties:Characters>2159</properties:Characters>
  <properties:Lines>122</properties:Lines>
  <properties:Paragraphs>62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2016-10-26T11:41:00Z</dcterms:created>
  <dc:creator>Tatjana Kušec</dc:creator>
  <cp:lastModifiedBy>Kristina Švajger</cp:lastModifiedBy>
  <cp:lastPrinted>2010-12-29T08:16:00Z</cp:lastPrinted>
  <dcterms:modified xmlns:xsi="http://www.w3.org/2001/XMLSchema-instance" xsi:type="dcterms:W3CDTF">2016-10-26T12:05:00Z</dcterms:modified>
  <cp:revision>6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