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e7a8" w14:paraId="acee7a8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Zagreb, Amruševa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6E70B2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>R J E Š E NJ E</w:t>
      </w:r>
    </w:p>
    <w:p w:rsidRDefault="006E70B2" w:rsidP="006E70B2" w:rsidR="006E70B2" w:rsidRPr="00DD350B"/>
    <w:p w:rsidRDefault="00FD2955" w:rsidP="00FD2955" w:rsidR="00FD2955">
      <w:pPr>
        <w:pStyle w:val="Uvuenotijeloteksta"/>
      </w:pPr>
      <w:r w:rsidRPr="000607EC">
        <w:t xml:space="preserve">Trgovački sud u Zagrebu, po sucu toga suda Vesni Sremac Šoštar u stečajnom postupku nad dužnikom </w:t>
      </w:r>
      <w:r w:rsidRPr="00E32643">
        <w:t>NIVA INŽENJERING d.o.o. iz Zagreba, Gradišćanska 34, OIB: 78742307417, MBS: 080017351</w:t>
      </w:r>
      <w:r w:rsidRPr="000607EC">
        <w:t xml:space="preserve">,  dana </w:t>
      </w:r>
      <w:r w:rsidR="00DE15F6">
        <w:t>26</w:t>
      </w:r>
      <w:r>
        <w:t>. srpnja 2018. godine</w:t>
      </w:r>
    </w:p>
    <w:p w:rsidRDefault="00FD2955" w:rsidP="006E70B2" w:rsidR="00FD2955">
      <w:pPr>
        <w:jc w:val="center"/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i j e š i o   j e </w:t>
      </w:r>
    </w:p>
    <w:p w:rsidRDefault="006E70B2" w:rsidP="004E7B09" w:rsidR="006E70B2" w:rsidRPr="00E07BF6">
      <w:pPr>
        <w:jc w:val="both"/>
      </w:pPr>
    </w:p>
    <w:p w:rsidRDefault="006E70B2" w:rsidP="00322D4D" w:rsidR="006E70B2">
      <w:pPr>
        <w:pStyle w:val="Bezproreda"/>
        <w:ind w:firstLine="708"/>
        <w:jc w:val="both"/>
        <w:rPr>
          <w:szCs w:val="24"/>
        </w:rPr>
      </w:pPr>
      <w:r w:rsidRPr="00E07BF6">
        <w:t xml:space="preserve">Nalaže se </w:t>
      </w:r>
      <w:r w:rsidR="00DD350B" w:rsidRPr="00E07BF6">
        <w:t xml:space="preserve">Općinskom </w:t>
      </w:r>
      <w:r w:rsidR="00FD2955" w:rsidRPr="00E07BF6">
        <w:t xml:space="preserve">građanskom sudu u Zagrebu, zk. odjel. </w:t>
      </w:r>
      <w:r w:rsidR="00DD350B" w:rsidRPr="00E07BF6">
        <w:rPr>
          <w:szCs w:val="24"/>
        </w:rPr>
        <w:t xml:space="preserve">da izvrši upis </w:t>
      </w:r>
      <w:r w:rsidR="004E7B09" w:rsidRPr="00E07BF6">
        <w:rPr>
          <w:szCs w:val="24"/>
        </w:rPr>
        <w:t xml:space="preserve">brisanja </w:t>
      </w:r>
      <w:r w:rsidR="00DD350B" w:rsidRPr="00E07BF6">
        <w:rPr>
          <w:szCs w:val="24"/>
        </w:rPr>
        <w:t xml:space="preserve">zabilježbe otvaranja stečajnog postupka na nekretninama dužnika upisani </w:t>
      </w:r>
      <w:r w:rsidR="00E07BF6" w:rsidRPr="00E07BF6">
        <w:rPr>
          <w:szCs w:val="24"/>
        </w:rPr>
        <w:t xml:space="preserve">u </w:t>
      </w:r>
      <w:r w:rsidR="00322D4D">
        <w:rPr>
          <w:szCs w:val="24"/>
        </w:rPr>
        <w:t>0,82 dijela nekretnine upisane u zk.ul. 25409 k.o. Grad Zagreb, što u naravi predstavlja Garažu oznake 63 na nivou (-1) objekta površine 25,08 čm.</w:t>
      </w:r>
    </w:p>
    <w:p w:rsidRDefault="00322D4D" w:rsidP="00322D4D" w:rsidR="00322D4D" w:rsidRPr="00DD350B">
      <w:pPr>
        <w:pStyle w:val="Bezproreda"/>
        <w:ind w:firstLine="708"/>
        <w:jc w:val="both"/>
      </w:pPr>
    </w:p>
    <w:p w:rsidRDefault="006E70B2" w:rsidP="006E70B2" w:rsidR="006E70B2" w:rsidRPr="00DD350B">
      <w:pPr>
        <w:jc w:val="center"/>
      </w:pPr>
      <w:r w:rsidRPr="00DD350B">
        <w:t>Obrazloženje</w:t>
      </w:r>
    </w:p>
    <w:p w:rsidRDefault="006E70B2" w:rsidP="006E70B2" w:rsidR="006E70B2" w:rsidRPr="00DD350B"/>
    <w:p w:rsidRDefault="006E70B2" w:rsidP="00736C9D" w:rsidR="00736C9D">
      <w:pPr>
        <w:jc w:val="both"/>
      </w:pPr>
      <w:r w:rsidRPr="00DD350B">
        <w:tab/>
      </w:r>
      <w:r w:rsidR="00736C9D">
        <w:t>Prijedlog za otvaranje stečajnog postupka nad dužnikom podnijeli su vjerovnici H-ABDUCO d.o.o. iz Zagreba, Slavonska avenija 6a, OIB: 1366</w:t>
      </w:r>
      <w:r w:rsidR="00AB709A">
        <w:t>7298928</w:t>
      </w:r>
      <w:r w:rsidR="00736C9D">
        <w:t>, PRIMA ULAGANJA d.o.o.  iz Zagreba, Oporovečki Majdaki 17, OIB: 31859434353 i HUP-ZAGREB d.d, Trg Krešimira Ćosića 9, OIB: 66859264899, jer dužnik ima imovine dovoljne za namirenje vjerovnika.</w:t>
      </w:r>
    </w:p>
    <w:p w:rsidRDefault="006E70B2" w:rsidP="00846882" w:rsidR="00E07BF6">
      <w:pPr>
        <w:jc w:val="both"/>
      </w:pPr>
      <w:r w:rsidRPr="00DD350B">
        <w:tab/>
        <w:t xml:space="preserve">Rješenjem ovog suda, broj gornji </w:t>
      </w:r>
      <w:r w:rsidR="00736C9D">
        <w:t>od 23. svibnja 2017</w:t>
      </w:r>
      <w:r w:rsidRPr="00DD350B">
        <w:t>.</w:t>
      </w:r>
      <w:r w:rsidR="00736C9D">
        <w:t>,</w:t>
      </w:r>
      <w:r w:rsidRPr="00DD350B">
        <w:t xml:space="preserve"> </w:t>
      </w:r>
      <w:r w:rsidR="004E7B09">
        <w:t>otvoren je stečajni postupak</w:t>
      </w:r>
      <w:r w:rsidR="007A29D5">
        <w:t xml:space="preserve"> nad </w:t>
      </w:r>
      <w:r w:rsidR="00736C9D">
        <w:t>navedenim dužnikom i pod toč. 15</w:t>
      </w:r>
      <w:r w:rsidR="007A29D5">
        <w:t xml:space="preserve">. citiranog rješenja određeno je da se izvrši upis zabilježbe otvaranja stečajnog postupka na nekretninama dužnika pobliže opisanim u izreci ovog rješenja. </w:t>
      </w:r>
    </w:p>
    <w:p w:rsidRDefault="00322D4D" w:rsidP="00322D4D" w:rsidR="00322D4D" w:rsidRPr="00846882">
      <w:pPr>
        <w:pStyle w:val="Tijeloteksta"/>
        <w:ind w:firstLine="708"/>
      </w:pPr>
      <w:r w:rsidRPr="00846882">
        <w:t xml:space="preserve">Iz priložene dokumentacije, </w:t>
      </w:r>
      <w:r w:rsidR="00846882" w:rsidRPr="00846882">
        <w:t xml:space="preserve">tj. na osnovu uvida u navedeni zk. ul. i zkč., ovaj sud je utvrdio </w:t>
      </w:r>
      <w:r w:rsidRPr="00846882">
        <w:t>da je ANA-MARIJA BALJKAS iz Zagreba, Jurkovićeva 26, vlasnik nekretnina upisanih u zk.ul. 25409 k.o. Grad Zagreb (E-60)</w:t>
      </w:r>
      <w:r w:rsidR="00846882" w:rsidRPr="00846882">
        <w:t>, a ne stečajni dužnik</w:t>
      </w:r>
      <w:r w:rsidRPr="00846882">
        <w:t>.</w:t>
      </w:r>
    </w:p>
    <w:p w:rsidRDefault="007A29D5" w:rsidP="007A29D5" w:rsidR="004E7B09">
      <w:pPr>
        <w:ind w:firstLine="708"/>
        <w:jc w:val="both"/>
      </w:pPr>
      <w:r>
        <w:t>S obzirom da više ne postoji zakonski  razlog za upis zabilježbe otvaranja stečajnog postupka, valjalo je riješit</w:t>
      </w:r>
      <w:r w:rsidR="00EE620E">
        <w:t>i kao u izreci.</w:t>
      </w:r>
    </w:p>
    <w:p w:rsidRDefault="004E7B09" w:rsidP="008D1427" w:rsidR="004E7B09">
      <w:pPr>
        <w:jc w:val="both"/>
      </w:pPr>
    </w:p>
    <w:p w:rsidRDefault="006E70B2" w:rsidP="006E70B2" w:rsidR="006E70B2" w:rsidRPr="00DD350B">
      <w:pPr>
        <w:ind w:firstLine="708"/>
        <w:jc w:val="both"/>
      </w:pPr>
    </w:p>
    <w:p w:rsidRDefault="006E70B2" w:rsidP="00736C9D" w:rsidR="006E70B2" w:rsidRPr="00DD350B">
      <w:pPr>
        <w:jc w:val="center"/>
      </w:pPr>
      <w:r w:rsidRPr="00DD350B">
        <w:t xml:space="preserve">U Zagrebu, </w:t>
      </w:r>
      <w:r w:rsidR="00DE15F6">
        <w:t>26</w:t>
      </w:r>
      <w:r w:rsidR="00736C9D">
        <w:t>. srpnja</w:t>
      </w:r>
      <w:r w:rsidR="00EE620E">
        <w:t xml:space="preserve"> 2018. godine</w:t>
      </w:r>
      <w:r w:rsidRPr="00DD350B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5B7E0B" w:rsidR="006E70B2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7C3353">
        <w:t>,v.r.</w:t>
      </w:r>
    </w:p>
    <w:p w:rsidRDefault="007C3353" w:rsidP="005B7E0B" w:rsidR="007C3353">
      <w:pPr>
        <w:pStyle w:val="Uvuenotijeloteksta"/>
        <w:ind w:firstLine="141" w:left="1983"/>
        <w:jc w:val="right"/>
      </w:pPr>
      <w:r>
        <w:t>Za točnost otpravka</w:t>
      </w:r>
    </w:p>
    <w:p w:rsidRDefault="007C3353" w:rsidP="005B7E0B" w:rsidR="007C3353" w:rsidRPr="00DD350B">
      <w:pPr>
        <w:pStyle w:val="Uvuenotijeloteksta"/>
        <w:ind w:firstLine="141" w:left="1983"/>
        <w:jc w:val="right"/>
      </w:pPr>
      <w:r>
        <w:t>Matea Bizjak</w:t>
      </w:r>
    </w:p>
    <w:p w:rsidRDefault="006E70B2" w:rsidP="006E70B2" w:rsidR="006E70B2" w:rsidRPr="00DD350B">
      <w:pPr>
        <w:jc w:val="right"/>
      </w:pP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>POUKA O PRAVNOM LIJEKU</w:t>
      </w:r>
    </w:p>
    <w:p w:rsidRDefault="006E70B2" w:rsidP="005B7E0B" w:rsidR="006E70B2" w:rsidRPr="00DD350B">
      <w:r w:rsidRPr="00DD350B"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5B7E0B" w:rsidP="005B7E0B" w:rsidR="005B7E0B" w:rsidRPr="00DD350B"/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ind w:left="360"/>
        <w:jc w:val="right"/>
      </w:pPr>
    </w:p>
    <w:p w:rsidRDefault="00676C72" w:rsidR="00676C72" w:rsidRPr="00DD350B"/>
    <w:sectPr w:rsidSect="00E12739" w:rsidR="00676C72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736C9D">
          <w:t>6578/16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3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FD2955">
      <w:t>6578/16</w:t>
    </w:r>
    <w:r w:rsidR="004E1403">
      <w:t>-286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B1511"/>
    <w:rsid w:val="000C4885"/>
    <w:rsid w:val="000D24C1"/>
    <w:rsid w:val="000D55F1"/>
    <w:rsid w:val="000E1746"/>
    <w:rsid w:val="0010229D"/>
    <w:rsid w:val="001354A5"/>
    <w:rsid w:val="001B0A00"/>
    <w:rsid w:val="001F087F"/>
    <w:rsid w:val="00203C44"/>
    <w:rsid w:val="00222B22"/>
    <w:rsid w:val="002660D4"/>
    <w:rsid w:val="002C7F47"/>
    <w:rsid w:val="002D0DFE"/>
    <w:rsid w:val="002E3130"/>
    <w:rsid w:val="002E455B"/>
    <w:rsid w:val="00301F07"/>
    <w:rsid w:val="00322D4D"/>
    <w:rsid w:val="00332E44"/>
    <w:rsid w:val="00353957"/>
    <w:rsid w:val="003625C7"/>
    <w:rsid w:val="003774AE"/>
    <w:rsid w:val="003F354B"/>
    <w:rsid w:val="00454F3E"/>
    <w:rsid w:val="004641E2"/>
    <w:rsid w:val="004A0292"/>
    <w:rsid w:val="004D20AD"/>
    <w:rsid w:val="004E1403"/>
    <w:rsid w:val="004E4F0B"/>
    <w:rsid w:val="004E7B09"/>
    <w:rsid w:val="00514573"/>
    <w:rsid w:val="00536319"/>
    <w:rsid w:val="00543975"/>
    <w:rsid w:val="00570B72"/>
    <w:rsid w:val="005724BF"/>
    <w:rsid w:val="005960A7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36C9D"/>
    <w:rsid w:val="0074167B"/>
    <w:rsid w:val="00783F07"/>
    <w:rsid w:val="00786A29"/>
    <w:rsid w:val="0079200E"/>
    <w:rsid w:val="007A29D5"/>
    <w:rsid w:val="007C290F"/>
    <w:rsid w:val="007C3353"/>
    <w:rsid w:val="007C519E"/>
    <w:rsid w:val="008100B5"/>
    <w:rsid w:val="00846882"/>
    <w:rsid w:val="008550CF"/>
    <w:rsid w:val="008A0BC7"/>
    <w:rsid w:val="008D1427"/>
    <w:rsid w:val="008D428B"/>
    <w:rsid w:val="00913DCF"/>
    <w:rsid w:val="00914527"/>
    <w:rsid w:val="00915A05"/>
    <w:rsid w:val="0094602F"/>
    <w:rsid w:val="00954F3A"/>
    <w:rsid w:val="00960E1E"/>
    <w:rsid w:val="0098462D"/>
    <w:rsid w:val="00990769"/>
    <w:rsid w:val="009E23DB"/>
    <w:rsid w:val="009F16E5"/>
    <w:rsid w:val="00A20CCF"/>
    <w:rsid w:val="00A27000"/>
    <w:rsid w:val="00A316DE"/>
    <w:rsid w:val="00AB5C5F"/>
    <w:rsid w:val="00AB709A"/>
    <w:rsid w:val="00AB79EF"/>
    <w:rsid w:val="00B3201A"/>
    <w:rsid w:val="00B32B22"/>
    <w:rsid w:val="00B80FAD"/>
    <w:rsid w:val="00BB1078"/>
    <w:rsid w:val="00BB44A0"/>
    <w:rsid w:val="00BF0A67"/>
    <w:rsid w:val="00C03FF0"/>
    <w:rsid w:val="00C51477"/>
    <w:rsid w:val="00C75E0E"/>
    <w:rsid w:val="00C9485A"/>
    <w:rsid w:val="00CA1A46"/>
    <w:rsid w:val="00CB4950"/>
    <w:rsid w:val="00CF0CE1"/>
    <w:rsid w:val="00D108B9"/>
    <w:rsid w:val="00D22462"/>
    <w:rsid w:val="00D35737"/>
    <w:rsid w:val="00DB0EB0"/>
    <w:rsid w:val="00DC3E0C"/>
    <w:rsid w:val="00DD350B"/>
    <w:rsid w:val="00DE15F6"/>
    <w:rsid w:val="00DE5049"/>
    <w:rsid w:val="00DF4FE7"/>
    <w:rsid w:val="00E07BF6"/>
    <w:rsid w:val="00E12739"/>
    <w:rsid w:val="00E33DDA"/>
    <w:rsid w:val="00ED2011"/>
    <w:rsid w:val="00EE620E"/>
    <w:rsid w:val="00F15017"/>
    <w:rsid w:val="00F206FD"/>
    <w:rsid w:val="00F26245"/>
    <w:rsid w:val="00F454F5"/>
    <w:rsid w:val="00F64967"/>
    <w:rsid w:val="00F65230"/>
    <w:rsid w:val="00F87DAE"/>
    <w:rsid w:val="00FD2955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B709A"/>
    <w:pPr>
      <w:ind w:firstLine="708"/>
      <w:jc w:val="both"/>
    </w:pPr>
    <w:rPr>
      <w:b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AB709A"/>
    <w:rPr>
      <w:rFonts w:cs="Times New Roman" w:eastAsia="Times New Roman"/>
      <w:b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3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3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35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3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3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B709A"/>
    <w:pPr>
      <w:ind w:firstLine="708"/>
      <w:jc w:val="both"/>
    </w:pPr>
    <w:rPr>
      <w:b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AB709A"/>
    <w:rPr>
      <w:rFonts w:cs="Times New Roman" w:eastAsia="Times New Roman"/>
      <w:b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3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3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3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3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3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1677</properties:Characters>
  <properties:Lines>63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2018-07-23T09:32:00Z</dcterms:created>
  <dc:creator>Matea Bizjak</dc:creator>
  <cp:lastModifiedBy>Matea Bizjak</cp:lastModifiedBy>
  <cp:lastPrinted>2018-07-26T08:49:00Z</cp:lastPrinted>
  <dcterms:modified xmlns:xsi="http://www.w3.org/2001/XMLSchema-instance" xsi:type="dcterms:W3CDTF">2018-07-26T08:49:00Z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(St-6578-16- rješenje - brisanje zabilježbe u zk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