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855e" w14:paraId="e7c855e" w:rsidRDefault="00BE2AB1" w:rsidP="00BE2AB1" w:rsidR="00BE2AB1" w:rsidRPr="0092185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21859">
        <w:rPr>
          <w:rFonts w:hAnsi="Times New Roman" w:ascii="Times New Roman"/>
          <w:szCs w:val="24"/>
          <w:lang w:val="hr-HR"/>
        </w:rPr>
        <w:t xml:space="preserve">                    </w:t>
      </w:r>
      <w:r w:rsidR="00EC708E" w:rsidRPr="00921859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59">
        <w:rPr>
          <w:rFonts w:hAnsi="Times New Roman" w:ascii="Times New Roman"/>
          <w:bCs/>
          <w:szCs w:val="24"/>
          <w:lang w:val="hr-HR"/>
        </w:rPr>
        <w:tab/>
      </w:r>
      <w:r w:rsidRPr="0092185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BE2AB1" w:rsidP="00BE2AB1" w:rsidR="00BE2AB1" w:rsidRPr="00921859">
      <w:pPr>
        <w:jc w:val="both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BE2AB1" w:rsidP="00BE2AB1" w:rsidR="00BE2AB1" w:rsidRPr="00921859">
      <w:pPr>
        <w:jc w:val="both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>TRGOVAČKI SUD U VARAŽDINU</w:t>
      </w:r>
    </w:p>
    <w:p w:rsidRDefault="00BE2AB1" w:rsidP="00BE2AB1" w:rsidR="00BE2AB1" w:rsidRPr="00921859">
      <w:pPr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921859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791B5E" w:rsidP="00BE2AB1" w:rsidR="00791B5E" w:rsidRPr="00921859">
      <w:pPr>
        <w:rPr>
          <w:rFonts w:hAnsi="Times New Roman" w:ascii="Times New Roman"/>
          <w:szCs w:val="24"/>
          <w:lang w:val="hr-HR"/>
        </w:rPr>
      </w:pPr>
    </w:p>
    <w:p w:rsidRDefault="00BE2AB1" w:rsidP="00BE2AB1" w:rsidR="00BE2AB1" w:rsidRPr="00921859">
      <w:pPr>
        <w:jc w:val="center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 xml:space="preserve">U    I M E    R E P U B L I K E     H R V A T S K E </w:t>
      </w:r>
    </w:p>
    <w:p w:rsidRDefault="00BE2AB1" w:rsidP="00BE2AB1" w:rsidR="00BE2AB1" w:rsidRPr="00921859">
      <w:pPr>
        <w:jc w:val="center"/>
        <w:rPr>
          <w:rFonts w:hAnsi="Times New Roman" w:ascii="Times New Roman"/>
          <w:szCs w:val="24"/>
          <w:lang w:val="hr-HR"/>
        </w:rPr>
      </w:pPr>
    </w:p>
    <w:p w:rsidRDefault="00BE2AB1" w:rsidP="00BE2AB1" w:rsidR="00BE2AB1" w:rsidRPr="00921859">
      <w:pPr>
        <w:jc w:val="center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>R J E Š E NJ E</w:t>
      </w:r>
    </w:p>
    <w:p w:rsidRDefault="00791B5E" w:rsidP="00BE2AB1" w:rsidR="00791B5E" w:rsidRPr="00921859">
      <w:pPr>
        <w:jc w:val="both"/>
        <w:rPr>
          <w:rFonts w:hAnsi="Times New Roman" w:ascii="Times New Roman"/>
          <w:szCs w:val="24"/>
          <w:lang w:val="hr-HR"/>
        </w:rPr>
      </w:pPr>
    </w:p>
    <w:p w:rsidRDefault="00F31876" w:rsidP="00BE2AB1" w:rsidR="00F31876" w:rsidRPr="00921859">
      <w:pPr>
        <w:jc w:val="both"/>
        <w:rPr>
          <w:rFonts w:hAnsi="Times New Roman" w:ascii="Times New Roman"/>
          <w:szCs w:val="24"/>
          <w:lang w:val="hr-HR"/>
        </w:rPr>
      </w:pPr>
    </w:p>
    <w:p w:rsidRDefault="00BE2AB1" w:rsidP="00B07E88" w:rsidR="00791B5E" w:rsidRPr="009218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predmetu povodom </w:t>
      </w:r>
      <w:r w:rsidR="00BF15F9" w:rsidRPr="00921859">
        <w:rPr>
          <w:rFonts w:hAnsi="Times New Roman" w:ascii="Times New Roman"/>
          <w:szCs w:val="24"/>
          <w:lang w:val="hr-HR"/>
        </w:rPr>
        <w:t>prijedloga predlagatelja</w:t>
      </w:r>
      <w:r w:rsidR="00921859" w:rsidRPr="00921859">
        <w:rPr>
          <w:rFonts w:hAnsi="Times New Roman" w:ascii="Times New Roman"/>
          <w:lang w:val="hr-HR"/>
        </w:rPr>
        <w:t xml:space="preserve"> EUPORIJA j.d.o.o., Putjane 33, Čakovec, OIB: 52764470180, za otvaranje stečajnog postupka nad istim dužnikom</w:t>
      </w:r>
      <w:r w:rsidR="00BF15F9" w:rsidRPr="00921859">
        <w:rPr>
          <w:rFonts w:hAnsi="Times New Roman" w:ascii="Times New Roman"/>
          <w:szCs w:val="24"/>
          <w:lang w:val="hr-HR"/>
        </w:rPr>
        <w:t>,</w:t>
      </w:r>
      <w:r w:rsidR="00B07E88" w:rsidRPr="00921859">
        <w:rPr>
          <w:rFonts w:hAnsi="Times New Roman" w:ascii="Times New Roman"/>
          <w:szCs w:val="24"/>
          <w:lang w:val="hr-HR"/>
        </w:rPr>
        <w:t xml:space="preserve"> </w:t>
      </w:r>
      <w:r w:rsidR="00921859">
        <w:rPr>
          <w:rFonts w:hAnsi="Times New Roman" w:ascii="Times New Roman"/>
          <w:szCs w:val="24"/>
          <w:lang w:val="hr-HR"/>
        </w:rPr>
        <w:t>8. rujna</w:t>
      </w:r>
      <w:r w:rsidRPr="00921859">
        <w:rPr>
          <w:rFonts w:hAnsi="Times New Roman" w:ascii="Times New Roman"/>
          <w:szCs w:val="24"/>
          <w:lang w:val="hr-HR"/>
        </w:rPr>
        <w:t xml:space="preserve"> 2016.</w:t>
      </w:r>
    </w:p>
    <w:p w:rsidRDefault="00A24AF5" w:rsidP="00B07E88" w:rsidR="00A24AF5" w:rsidRPr="009218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921859">
      <w:pPr>
        <w:jc w:val="center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 xml:space="preserve">r i j e š i o </w:t>
      </w:r>
      <w:r w:rsidR="009A0E9F" w:rsidRPr="00921859">
        <w:rPr>
          <w:rFonts w:hAnsi="Times New Roman" w:ascii="Times New Roman"/>
          <w:szCs w:val="24"/>
          <w:lang w:val="hr-HR"/>
        </w:rPr>
        <w:t xml:space="preserve">  </w:t>
      </w:r>
      <w:r w:rsidRPr="00921859">
        <w:rPr>
          <w:rFonts w:hAnsi="Times New Roman" w:ascii="Times New Roman"/>
          <w:szCs w:val="24"/>
          <w:lang w:val="hr-HR"/>
        </w:rPr>
        <w:t xml:space="preserve">  j e </w:t>
      </w:r>
    </w:p>
    <w:p w:rsidRDefault="009A675B" w:rsidP="00791B5E" w:rsidR="009A675B" w:rsidRPr="00921859">
      <w:pPr>
        <w:rPr>
          <w:rFonts w:hAnsi="Times New Roman" w:ascii="Times New Roman"/>
          <w:szCs w:val="24"/>
          <w:lang w:val="hr-HR"/>
        </w:rPr>
      </w:pPr>
    </w:p>
    <w:p w:rsidRDefault="00791B5E" w:rsidP="00791B5E" w:rsidR="00791B5E" w:rsidRPr="00921859">
      <w:pPr>
        <w:rPr>
          <w:rFonts w:hAnsi="Times New Roman" w:ascii="Times New Roman"/>
          <w:szCs w:val="24"/>
          <w:lang w:val="hr-HR"/>
        </w:rPr>
      </w:pPr>
    </w:p>
    <w:p w:rsidRDefault="00BF15F9" w:rsidP="00BE2AB1" w:rsidR="00E97C8F" w:rsidRPr="00921859">
      <w:pPr>
        <w:jc w:val="both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ab/>
        <w:t xml:space="preserve">Odbacuje se prijedlog za </w:t>
      </w:r>
      <w:r w:rsidR="00921859">
        <w:rPr>
          <w:rFonts w:hAnsi="Times New Roman" w:ascii="Times New Roman"/>
          <w:szCs w:val="24"/>
          <w:lang w:val="hr-HR"/>
        </w:rPr>
        <w:t xml:space="preserve">otvaranje </w:t>
      </w:r>
      <w:r w:rsidRPr="00921859">
        <w:rPr>
          <w:rFonts w:hAnsi="Times New Roman" w:ascii="Times New Roman"/>
          <w:szCs w:val="24"/>
          <w:lang w:val="hr-HR"/>
        </w:rPr>
        <w:t>stečajnog postupka nad dužnikom</w:t>
      </w:r>
      <w:r w:rsidR="00A24AF5" w:rsidRPr="00921859">
        <w:rPr>
          <w:rFonts w:hAnsi="Times New Roman" w:ascii="Times New Roman"/>
          <w:szCs w:val="24"/>
          <w:lang w:val="hr-HR"/>
        </w:rPr>
        <w:t xml:space="preserve"> </w:t>
      </w:r>
      <w:r w:rsidR="00921859">
        <w:rPr>
          <w:rFonts w:hAnsi="Times New Roman" w:ascii="Times New Roman"/>
          <w:szCs w:val="24"/>
          <w:lang w:val="hr-HR"/>
        </w:rPr>
        <w:t>EU</w:t>
      </w:r>
      <w:r w:rsidR="00921859" w:rsidRPr="00921859">
        <w:rPr>
          <w:rFonts w:hAnsi="Times New Roman" w:ascii="Times New Roman"/>
          <w:lang w:val="hr-HR"/>
        </w:rPr>
        <w:t>PORIJA j.d.o.o., Putjane 33, Čakovec, OIB: 52764470180</w:t>
      </w:r>
      <w:r w:rsidRPr="00921859">
        <w:rPr>
          <w:rFonts w:hAnsi="Times New Roman" w:ascii="Times New Roman"/>
          <w:szCs w:val="24"/>
          <w:lang w:val="hr-HR"/>
        </w:rPr>
        <w:t>.</w:t>
      </w:r>
    </w:p>
    <w:p w:rsidRDefault="00BF15F9" w:rsidP="00BE2AB1" w:rsidR="00BF15F9" w:rsidRPr="00921859">
      <w:pPr>
        <w:jc w:val="both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ab/>
      </w:r>
    </w:p>
    <w:p w:rsidRDefault="00791B5E" w:rsidP="00BE2AB1" w:rsidR="00791B5E" w:rsidRPr="00921859">
      <w:pPr>
        <w:jc w:val="both"/>
        <w:rPr>
          <w:rFonts w:hAnsi="Times New Roman" w:ascii="Times New Roman"/>
          <w:szCs w:val="24"/>
          <w:lang w:val="hr-HR"/>
        </w:rPr>
      </w:pPr>
    </w:p>
    <w:p w:rsidRDefault="009A0E9F" w:rsidP="00BE2AB1" w:rsidR="00B06728" w:rsidRPr="00921859">
      <w:pPr>
        <w:jc w:val="center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>Obrazloženje</w:t>
      </w:r>
    </w:p>
    <w:p w:rsidRDefault="00B07E88" w:rsidP="00BE2AB1" w:rsidR="00B07E88" w:rsidRPr="00921859">
      <w:pPr>
        <w:jc w:val="center"/>
        <w:rPr>
          <w:rFonts w:hAnsi="Times New Roman" w:ascii="Times New Roman"/>
          <w:szCs w:val="24"/>
          <w:lang w:val="hr-HR"/>
        </w:rPr>
      </w:pPr>
    </w:p>
    <w:p w:rsidRDefault="00B85FD3" w:rsidP="00791B5E" w:rsidR="00B85FD3" w:rsidRPr="00921859">
      <w:pPr>
        <w:rPr>
          <w:rFonts w:hAnsi="Times New Roman" w:ascii="Times New Roman"/>
          <w:szCs w:val="24"/>
          <w:lang w:val="hr-HR"/>
        </w:rPr>
      </w:pPr>
    </w:p>
    <w:p w:rsidRDefault="00BF15F9" w:rsidP="00BF15F9" w:rsidR="00BF15F9">
      <w:pPr>
        <w:jc w:val="both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ab/>
        <w:t xml:space="preserve">U ovome predmetu </w:t>
      </w:r>
      <w:r w:rsidR="00921859">
        <w:rPr>
          <w:rFonts w:hAnsi="Times New Roman" w:ascii="Times New Roman"/>
          <w:szCs w:val="24"/>
          <w:lang w:val="hr-HR"/>
        </w:rPr>
        <w:t>predlagatelj-dužnik podnio je 4. svibnja 2016</w:t>
      </w:r>
      <w:r w:rsidRPr="00921859">
        <w:rPr>
          <w:rFonts w:hAnsi="Times New Roman" w:ascii="Times New Roman"/>
          <w:szCs w:val="24"/>
          <w:lang w:val="hr-HR"/>
        </w:rPr>
        <w:t xml:space="preserve">. prijedlog za </w:t>
      </w:r>
      <w:r w:rsidR="00921859">
        <w:rPr>
          <w:rFonts w:hAnsi="Times New Roman" w:ascii="Times New Roman"/>
          <w:szCs w:val="24"/>
          <w:lang w:val="hr-HR"/>
        </w:rPr>
        <w:t>otvaranje</w:t>
      </w:r>
      <w:r w:rsidRPr="00921859">
        <w:rPr>
          <w:rFonts w:hAnsi="Times New Roman" w:ascii="Times New Roman"/>
          <w:szCs w:val="24"/>
          <w:lang w:val="hr-HR"/>
        </w:rPr>
        <w:t xml:space="preserve"> stečajnog postupka nad dužnikom</w:t>
      </w:r>
      <w:r w:rsidR="00921859">
        <w:rPr>
          <w:rFonts w:hAnsi="Times New Roman" w:ascii="Times New Roman"/>
          <w:szCs w:val="24"/>
          <w:lang w:val="hr-HR"/>
        </w:rPr>
        <w:t xml:space="preserve"> EU</w:t>
      </w:r>
      <w:r w:rsidR="00921859" w:rsidRPr="00921859">
        <w:rPr>
          <w:rFonts w:hAnsi="Times New Roman" w:ascii="Times New Roman"/>
          <w:lang w:val="hr-HR"/>
        </w:rPr>
        <w:t>PORIJA j.d.o.o., Putjane 33, Čakovec, OIB: 52764470180</w:t>
      </w:r>
      <w:r w:rsidR="00921859">
        <w:rPr>
          <w:rFonts w:hAnsi="Times New Roman" w:ascii="Times New Roman"/>
          <w:szCs w:val="24"/>
          <w:lang w:val="hr-HR"/>
        </w:rPr>
        <w:t>, zbog toga što je prezadužen i ne može pokrivati tekuće obveze.</w:t>
      </w:r>
    </w:p>
    <w:p w:rsidRDefault="00921859" w:rsidP="00BF15F9" w:rsidR="00921859">
      <w:pPr>
        <w:jc w:val="both"/>
        <w:rPr>
          <w:rFonts w:hAnsi="Times New Roman" w:ascii="Times New Roman"/>
          <w:szCs w:val="24"/>
          <w:lang w:val="hr-HR"/>
        </w:rPr>
      </w:pPr>
    </w:p>
    <w:p w:rsidRDefault="00921859" w:rsidP="00BF15F9" w:rsidR="009218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Čl. 13. st. 1. i 4. Stečajnog zakona (Narodne novine broj 71/15, dalje SZ) propisuje da u stečajnom postupku podnose se podnesci na propisanim obrascima, a ako podnesak nije podnesen na propisanom obrascu, sud će ga odbaciti. </w:t>
      </w:r>
    </w:p>
    <w:p w:rsidRDefault="00921859" w:rsidP="00BF15F9" w:rsidR="00921859">
      <w:pPr>
        <w:jc w:val="both"/>
        <w:rPr>
          <w:rFonts w:hAnsi="Times New Roman" w:ascii="Times New Roman"/>
          <w:szCs w:val="24"/>
          <w:lang w:val="hr-HR"/>
        </w:rPr>
      </w:pPr>
    </w:p>
    <w:p w:rsidRDefault="00921859" w:rsidP="00B07E88" w:rsidR="001076AB" w:rsidRPr="009218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Kako dužnik nije podnio prijedlog za otvaranje stečajnog postupka na propisanom obrascu prema Pravilniku o sadržaju i obliku obrazaca na kojima se podnose podnesci u predstečajnom i stečajnom postupku (Narodne novine broj 107/15), valjalo je odlučiti</w:t>
      </w:r>
      <w:r w:rsidR="00B07E88" w:rsidRPr="00921859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791B5E" w:rsidP="00BE2AB1" w:rsidR="00791B5E" w:rsidRPr="00921859">
      <w:pPr>
        <w:jc w:val="both"/>
        <w:rPr>
          <w:rFonts w:hAnsi="Times New Roman" w:ascii="Times New Roman"/>
          <w:szCs w:val="24"/>
          <w:lang w:val="hr-HR"/>
        </w:rPr>
      </w:pPr>
    </w:p>
    <w:p w:rsidRDefault="00921859" w:rsidP="00A24AF5" w:rsidR="00B07E88" w:rsidRPr="00921859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Varaždinu, 8. rujna 2016</w:t>
      </w:r>
      <w:r w:rsidR="00B06728" w:rsidRPr="00921859">
        <w:rPr>
          <w:rFonts w:hAnsi="Times New Roman" w:ascii="Times New Roman"/>
          <w:szCs w:val="24"/>
          <w:lang w:val="hr-HR"/>
        </w:rPr>
        <w:t>. godine</w:t>
      </w:r>
      <w:r w:rsidR="00B07E88" w:rsidRPr="00921859">
        <w:rPr>
          <w:rFonts w:hAnsi="Times New Roman" w:ascii="Times New Roman"/>
          <w:szCs w:val="24"/>
          <w:lang w:val="hr-HR"/>
        </w:rPr>
        <w:t>.</w:t>
      </w:r>
    </w:p>
    <w:p w:rsidRDefault="00B07E88" w:rsidP="00B07E88" w:rsidR="00B85FD3" w:rsidRPr="00921859">
      <w:pPr>
        <w:ind w:left="5760"/>
        <w:jc w:val="both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ab/>
      </w:r>
      <w:r w:rsidRPr="00921859">
        <w:rPr>
          <w:rFonts w:hAnsi="Times New Roman" w:ascii="Times New Roman"/>
          <w:szCs w:val="24"/>
          <w:lang w:val="hr-HR"/>
        </w:rPr>
        <w:tab/>
      </w:r>
      <w:r w:rsidR="00BE2AB1" w:rsidRPr="00921859">
        <w:rPr>
          <w:rFonts w:hAnsi="Times New Roman" w:ascii="Times New Roman"/>
          <w:szCs w:val="24"/>
          <w:lang w:val="hr-HR"/>
        </w:rPr>
        <w:tab/>
      </w:r>
      <w:r w:rsidR="00BE2AB1" w:rsidRPr="00921859">
        <w:rPr>
          <w:rFonts w:hAnsi="Times New Roman" w:ascii="Times New Roman"/>
          <w:szCs w:val="24"/>
          <w:lang w:val="hr-HR"/>
        </w:rPr>
        <w:tab/>
      </w:r>
      <w:r w:rsidRPr="00921859">
        <w:rPr>
          <w:rFonts w:hAnsi="Times New Roman" w:ascii="Times New Roman"/>
          <w:szCs w:val="24"/>
          <w:lang w:val="hr-HR"/>
        </w:rPr>
        <w:t>SUDAC:</w:t>
      </w:r>
    </w:p>
    <w:p w:rsidRDefault="00B85FD3" w:rsidP="00B85FD3" w:rsidR="00B85FD3" w:rsidRPr="00921859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85FD3" w:rsidP="00B07E88" w:rsidR="00B85FD3" w:rsidRPr="00921859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>Ksenija Flack-Makitan, v.r.</w:t>
      </w:r>
    </w:p>
    <w:p w:rsidRDefault="00B07E88" w:rsidP="00B07E88" w:rsidR="00B07E88" w:rsidRPr="00921859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85FD3" w:rsidP="00921859" w:rsidR="00F31876" w:rsidRPr="00921859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>Za točnost</w:t>
      </w:r>
      <w:r w:rsidR="00921859">
        <w:rPr>
          <w:rFonts w:hAnsi="Times New Roman" w:ascii="Times New Roman"/>
          <w:szCs w:val="24"/>
          <w:lang w:val="hr-HR"/>
        </w:rPr>
        <w:t xml:space="preserve"> otpravka – ovlašteni službenik</w:t>
      </w:r>
    </w:p>
    <w:p w:rsidRDefault="00E47CDA" w:rsidP="00BE2AB1" w:rsidR="00E47CDA" w:rsidRPr="00921859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921859">
      <w:pPr>
        <w:jc w:val="both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>POUKA O PRAVNOM LIJEKU:</w:t>
      </w:r>
    </w:p>
    <w:p w:rsidRDefault="00B06728" w:rsidP="00921859" w:rsidR="00921859" w:rsidRPr="00921859">
      <w:pPr>
        <w:jc w:val="both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ab/>
      </w:r>
      <w:r w:rsidR="00921859" w:rsidRPr="00921859">
        <w:rPr>
          <w:rFonts w:hAnsi="Times New Roman" w:ascii="Times New Roman"/>
          <w:szCs w:val="24"/>
          <w:lang w:val="hr-HR"/>
        </w:rPr>
        <w:t>Protiv ovog rješenja može se izjaviti žalba u roku od 8 dana po primitku otpravka rješenja, Visokom trgovačkom sudu Republike Hrvatske u Zagrebu. Žalba se podnosi putem ovog suda, pismeno, u četiri primjerka.</w:t>
      </w:r>
    </w:p>
    <w:p w:rsidRDefault="00F31876" w:rsidP="00BE2AB1" w:rsidR="00F31876" w:rsidRPr="00921859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921859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921859">
      <w:pPr>
        <w:jc w:val="both"/>
        <w:rPr>
          <w:rFonts w:hAnsi="Times New Roman" w:ascii="Times New Roman"/>
          <w:szCs w:val="24"/>
          <w:lang w:val="hr-HR"/>
        </w:rPr>
      </w:pPr>
      <w:r w:rsidRPr="00921859">
        <w:rPr>
          <w:rFonts w:hAnsi="Times New Roman" w:ascii="Times New Roman"/>
          <w:szCs w:val="24"/>
          <w:lang w:val="hr-HR"/>
        </w:rPr>
        <w:t>DNA:</w:t>
      </w:r>
    </w:p>
    <w:p w:rsidRDefault="00F31876" w:rsidP="00BE2AB1" w:rsidR="00F31876" w:rsidRPr="00921859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921859">
      <w:pPr>
        <w:jc w:val="both"/>
        <w:rPr>
          <w:rFonts w:hAnsi="Times New Roman" w:ascii="Times New Roman"/>
          <w:szCs w:val="24"/>
          <w:lang w:val="hr-HR"/>
        </w:rPr>
      </w:pPr>
    </w:p>
    <w:p w:rsidRDefault="00921859" w:rsidP="00791B5E" w:rsidR="00D71B56" w:rsidRPr="00921859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Predlagatelju-dužniku E</w:t>
      </w:r>
      <w:r w:rsidRPr="00921859">
        <w:rPr>
          <w:rFonts w:hAnsi="Times New Roman" w:ascii="Times New Roman"/>
          <w:lang w:val="hr-HR"/>
        </w:rPr>
        <w:t xml:space="preserve">UPORIJA j.d.o.o., Putjane 33, Čakovec, </w:t>
      </w:r>
    </w:p>
    <w:p w:rsidRDefault="00791B5E" w:rsidP="00791B5E" w:rsidR="00791B5E" w:rsidRPr="00921859">
      <w:pPr>
        <w:jc w:val="both"/>
        <w:rPr>
          <w:rFonts w:hAnsi="Times New Roman" w:ascii="Times New Roman"/>
          <w:szCs w:val="24"/>
          <w:lang w:val="hr-HR"/>
        </w:rPr>
      </w:pPr>
    </w:p>
    <w:sectPr w:rsidSect="00BE2AB1" w:rsidR="00791B5E" w:rsidRPr="00921859">
      <w:headerReference w:type="default" r:id="rId10"/>
      <w:endnotePr>
        <w:numFmt w:val="decimal"/>
      </w:endnotePr>
      <w:pgSz w:h="16837" w:w="11905"/>
      <w:pgMar w:gutter="0" w:footer="1440" w:header="1134" w:left="1418" w:bottom="1418" w:right="1418" w:top="1418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F11" w:rsidR="00E74F11">
      <w:r>
        <w:separator/>
      </w:r>
    </w:p>
  </w:endnote>
  <w:endnote w:id="0" w:type="continuationSeparator">
    <w:p w:rsidRDefault="00E74F11" w:rsidR="00E74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F11" w:rsidR="00E74F11">
      <w:r>
        <w:separator/>
      </w:r>
    </w:p>
  </w:footnote>
  <w:footnote w:id="0" w:type="continuationSeparator">
    <w:p w:rsidRDefault="00E74F11" w:rsidR="00E74F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CDA" w:rsidR="00E47CDA" w:rsidRPr="00BE2AB1">
    <w:pPr>
      <w:pStyle w:val="Zaglavlje"/>
      <w:rPr>
        <w:rFonts w:hAnsi="Times New Roman" w:ascii="Times New Roman"/>
        <w:szCs w:val="24"/>
      </w:rPr>
    </w:pPr>
    <w:r>
      <w:tab/>
    </w:r>
    <w:r w:rsidRPr="00BE2AB1">
      <w:rPr>
        <w:rFonts w:hAnsi="Times New Roman" w:ascii="Times New Roman"/>
        <w:szCs w:val="24"/>
      </w:rPr>
      <w:tab/>
      <w:t>Poslovni broj: 5 St-</w:t>
    </w:r>
    <w:r w:rsidR="00921859">
      <w:rPr>
        <w:rFonts w:hAnsi="Times New Roman" w:ascii="Times New Roman"/>
        <w:szCs w:val="24"/>
      </w:rPr>
      <w:t>724/16-2</w:t>
    </w:r>
  </w:p>
  <w:p w:rsidRDefault="001076AB" w:rsidR="001076AB">
    <w:pPr>
      <w:pStyle w:val="Zaglavlje"/>
      <w:rPr>
        <w:rFonts w:cs="Arial" w:hAnsi="Arial" w:ascii="Arial"/>
        <w:sz w:val="22"/>
        <w:szCs w:val="22"/>
      </w:rPr>
    </w:pPr>
  </w:p>
  <w:p w:rsidRDefault="001076AB" w:rsidR="001076AB">
    <w:pPr>
      <w:pStyle w:val="Zaglavlje"/>
      <w:rPr>
        <w:rFonts w:cs="Arial" w:hAnsi="Arial" w:ascii="Arial"/>
        <w:sz w:val="22"/>
        <w:szCs w:val="22"/>
      </w:rPr>
    </w:pPr>
  </w:p>
  <w:p w:rsidRDefault="001076AB" w:rsidR="001076AB" w:rsidRPr="00E47CDA">
    <w:pPr>
      <w:pStyle w:val="Zaglavlje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3707E8"/>
    <w:multiLevelType w:val="hybridMultilevel"/>
    <w:tmpl w:val="1E16B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CD1F8D"/>
    <w:multiLevelType w:val="hybridMultilevel"/>
    <w:tmpl w:val="49E2CFC2"/>
    <w:lvl w:tplc="DE9EEED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D9939E2"/>
    <w:multiLevelType w:val="hybridMultilevel"/>
    <w:tmpl w:val="9D2AF9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E9F"/>
    <w:rsid w:val="00035B8A"/>
    <w:rsid w:val="000467F6"/>
    <w:rsid w:val="001076AB"/>
    <w:rsid w:val="00141952"/>
    <w:rsid w:val="001C20A0"/>
    <w:rsid w:val="001C2F0C"/>
    <w:rsid w:val="00286988"/>
    <w:rsid w:val="0031316E"/>
    <w:rsid w:val="00383FCA"/>
    <w:rsid w:val="003A681D"/>
    <w:rsid w:val="004F2D67"/>
    <w:rsid w:val="00553E9B"/>
    <w:rsid w:val="00762F7D"/>
    <w:rsid w:val="00791B5E"/>
    <w:rsid w:val="008A7CA7"/>
    <w:rsid w:val="00921859"/>
    <w:rsid w:val="009A0E9F"/>
    <w:rsid w:val="009A675B"/>
    <w:rsid w:val="009B2A65"/>
    <w:rsid w:val="00A24AF5"/>
    <w:rsid w:val="00AD4EEE"/>
    <w:rsid w:val="00B06728"/>
    <w:rsid w:val="00B07E88"/>
    <w:rsid w:val="00B85FD3"/>
    <w:rsid w:val="00BE2AB1"/>
    <w:rsid w:val="00BF15F9"/>
    <w:rsid w:val="00C80818"/>
    <w:rsid w:val="00D14A5D"/>
    <w:rsid w:val="00D34BCA"/>
    <w:rsid w:val="00D71B56"/>
    <w:rsid w:val="00E008A4"/>
    <w:rsid w:val="00E47CDA"/>
    <w:rsid w:val="00E74F11"/>
    <w:rsid w:val="00E772FF"/>
    <w:rsid w:val="00E839A5"/>
    <w:rsid w:val="00E97C8F"/>
    <w:rsid w:val="00EC708E"/>
    <w:rsid w:val="00ED02A5"/>
    <w:rsid w:val="00F13667"/>
    <w:rsid w:val="00F31876"/>
    <w:rsid w:val="00F65D32"/>
    <w:rsid w:val="00F67534"/>
    <w:rsid w:val="00FB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rsid w:val="00E47CD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47CD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5D32"/>
    <w:rPr>
      <w:rFonts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B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B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B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B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rsid w:val="00E47CD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47CD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5D32"/>
    <w:rPr>
      <w:rFonts w:ascii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B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B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B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B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stečajnog postupka</izvorni_sadrzaj>
    <derivirana_varijabla naziv="DomainObject.Predmet.Opis_1">Zahtjev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EUPORIJA jednostavno društvo s ograničenom odgovornošću za ugostiteljstvo</izvorni_sadrzaj>
    <derivirana_varijabla naziv="DomainObject.Predmet.StrankaFormated_1">  EUPORIJA jednostavno društvo s ograničenom odgovornošću za ugostiteljstvo</derivirana_varijabla>
  </DomainObject.Predmet.StrankaFormated>
  <DomainObject.Predmet.StrankaFormatedOIB>
    <izvorni_sadrzaj>  EUPORIJA jednostavno društvo s ograničenom odgovornošću za ugostiteljstvo, OIB 52764470180</izvorni_sadrzaj>
    <derivirana_varijabla naziv="DomainObject.Predmet.StrankaFormatedOIB_1">  EUPORIJA jednostavno društvo s ograničenom odgovornošću za ugostiteljstvo, OIB 52764470180</derivirana_varijabla>
  </DomainObject.Predmet.StrankaFormatedOIB>
  <DomainObject.Predmet.StrankaFormatedWithAdress>
    <izvorni_sadrzaj> EUPORIJA jednostavno društvo s ograničenom odgovornošću za ugostiteljstvo, Putjane 33, 40000 Čakovec</izvorni_sadrzaj>
    <derivirana_varijabla naziv="DomainObject.Predmet.StrankaFormatedWithAdress_1"> EUPORIJA jednostavno društvo s ograničenom odgovornošću za ugostiteljstvo, Putjane 33, 40000 Čakovec</derivirana_varijabla>
  </DomainObject.Predmet.StrankaFormatedWithAdress>
  <DomainObject.Predmet.StrankaFormatedWithAdressOIB>
    <izvorni_sadrzaj> EUPORIJA jednostavno društvo s ograničenom odgovornošću za ugostiteljstvo, OIB 52764470180, Putjane 33, 40000 Čakovec</izvorni_sadrzaj>
    <derivirana_varijabla naziv="DomainObject.Predmet.StrankaFormatedWithAdressOIB_1"> EUPORIJA jednostavno društvo s ograničenom odgovornošću za ugostiteljstvo, OIB 52764470180, Putjane 33, 40000 Čakovec</derivirana_varijabla>
  </DomainObject.Predmet.StrankaFormatedWithAdressOIB>
  <DomainObject.Predmet.StrankaWithAdress>
    <izvorni_sadrzaj>EUPORIJA jednostavno društvo s ograničenom odgovornošću za ugostiteljstvo Putjane 33,40000 Čakovec</izvorni_sadrzaj>
    <derivirana_varijabla naziv="DomainObject.Predmet.StrankaWithAdress_1">EUPORIJA jednostavno društvo s ograničenom odgovornošću za ugostiteljstvo Putjane 33,40000 Čakovec</derivirana_varijabla>
  </DomainObject.Predmet.StrankaWithAdress>
  <DomainObject.Predmet.StrankaWithAdressOIB>
    <izvorni_sadrzaj>EUPORIJA jednostavno društvo s ograničenom odgovornošću za ugostiteljstvo, OIB 52764470180, Putjane 33,40000 Čakovec</izvorni_sadrzaj>
    <derivirana_varijabla naziv="DomainObject.Predmet.StrankaWithAdressOIB_1">EUPORIJA jednostavno društvo s ograničenom odgovornošću za ugostiteljstvo, OIB 52764470180, Putjane 33,40000 Čakovec</derivirana_varijabla>
  </DomainObject.Predmet.StrankaWithAdressOIB>
  <DomainObject.Predmet.StrankaNazivFormated>
    <izvorni_sadrzaj>EUPORIJA jednostavno društvo s ograničenom odgovornošću za ugostiteljstvo</izvorni_sadrzaj>
    <derivirana_varijabla naziv="DomainObject.Predmet.StrankaNazivFormated_1">EUPORIJA jednostavno društvo s ograničenom odgovornošću za ugostiteljstvo</derivirana_varijabla>
  </DomainObject.Predmet.StrankaNazivFormated>
  <DomainObject.Predmet.StrankaNazivFormatedOIB>
    <izvorni_sadrzaj>EUPORIJA jednostavno društvo s ograničenom odgovornošću za ugostiteljstvo, OIB 52764470180</izvorni_sadrzaj>
    <derivirana_varijabla naziv="DomainObject.Predmet.StrankaNazivFormatedOIB_1">EUPORIJA jednostavno društvo s ograničenom odgovornošću za ugostiteljstvo, OIB 52764470180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EUPORIJA jednostavno društvo s ograničenom odgovornošću za ugostiteljstvo</item>
    </izvorni_sadrzaj>
    <derivirana_varijabla naziv="DomainObject.Predmet.StrankaListFormated_1">
      <item>EUPORIJA jednostavno društvo s ograničenom odgovornošću za ugostiteljstvo</item>
    </derivirana_varijabla>
  </DomainObject.Predmet.StrankaListFormated>
  <DomainObject.Predmet.StrankaListFormatedOIB>
    <izvorni_sadrzaj>
      <item>EUPORIJA jednostavno društvo s ograničenom odgovornošću za ugostiteljstvo, OIB 52764470180</item>
    </izvorni_sadrzaj>
    <derivirana_varijabla naziv="DomainObject.Predmet.StrankaListFormatedOIB_1">
      <item>EUPORIJA jednostavno društvo s ograničenom odgovornošću za ugostiteljstvo, OIB 52764470180</item>
    </derivirana_varijabla>
  </DomainObject.Predmet.StrankaListFormatedOIB>
  <DomainObject.Predmet.StrankaListFormatedWithAdress>
    <izvorni_sadrzaj>
      <item>EUPORIJA jednostavno društvo s ograničenom odgovornošću za ugostiteljstvo, Putjane 33, 40000 Čakovec</item>
    </izvorni_sadrzaj>
    <derivirana_varijabla naziv="DomainObject.Predmet.StrankaListFormatedWithAdress_1">
      <item>EUPORIJA jednostavno društvo s ograničenom odgovornošću za ugostiteljstvo, Putjane 33, 40000 Čakovec</item>
    </derivirana_varijabla>
  </DomainObject.Predmet.StrankaListFormatedWithAdress>
  <DomainObject.Predmet.StrankaListFormatedWithAdressOIB>
    <izvorni_sadrzaj>
      <item>EUPORIJA jednostavno društvo s ograničenom odgovornošću za ugostiteljstvo, OIB 52764470180, Putjane 33, 40000 Čakovec</item>
    </izvorni_sadrzaj>
    <derivirana_varijabla naziv="DomainObject.Predmet.StrankaListFormatedWithAdressOIB_1">
      <item>EUPORIJA jednostavno društvo s ograničenom odgovornošću za ugostiteljstvo, OIB 52764470180, Putjane 33, 40000 Čakovec</item>
    </derivirana_varijabla>
  </DomainObject.Predmet.StrankaListFormatedWithAdressOIB>
  <DomainObject.Predmet.StrankaListNazivFormated>
    <izvorni_sadrzaj>
      <item>EUPORIJA jednostavno društvo s ograničenom odgovornošću za ugostiteljstvo</item>
    </izvorni_sadrzaj>
    <derivirana_varijabla naziv="DomainObject.Predmet.StrankaListNazivFormated_1">
      <item>EUPORIJA jednostavno društvo s ograničenom odgovornošću za ugostiteljstvo</item>
    </derivirana_varijabla>
  </DomainObject.Predmet.StrankaListNazivFormated>
  <DomainObject.Predmet.StrankaListNazivFormatedOIB>
    <izvorni_sadrzaj>
      <item>EUPORIJA jednostavno društvo s ograničenom odgovornošću za ugostiteljstvo, OIB 52764470180</item>
    </izvorni_sadrzaj>
    <derivirana_varijabla naziv="DomainObject.Predmet.StrankaListNazivFormatedOIB_1">
      <item>EUPORIJA jednostavno društvo s ograničenom odgovornošću za ugostiteljstvo, OIB 52764470180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EUPORIJA jednostavno društvo s ograničenom odgovornošću za ugostiteljstvo</izvorni_sadrzaj>
    <derivirana_varijabla naziv="DomainObject.Predmet.StrankaIDrugi_1">EUPORIJA jednostavno društvo s ograničenom odgovornošću za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EUPORIJA jednostavno društvo s ograničenom odgovornošću za ugostiteljstvo, OIB 52764470180, Putjane 33, 40000 Čakovec</izvorni_sadrzaj>
    <derivirana_varijabla naziv="DomainObject.Predmet.StrankaIDrugiAdressOIB_1">EUPORIJA jednostavno društvo s ograničenom odgovornošću za ugostiteljstvo, OIB 52764470180, Putjane 33,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EUPORIJA jednostavno društvo s ograničenom odgovornošću za ugostiteljstvo</item>
    </izvorni_sadrzaj>
    <derivirana_varijabla naziv="DomainObject.Predmet.SudioniciListNaziv_1">
      <item>EUPORIJA jednostavno društvo s ograničenom odgovornošću za ugostiteljstvo</item>
    </derivirana_varijabla>
  </DomainObject.Predmet.SudioniciListNaziv>
  <DomainObject.Predmet.SudioniciListAdressOIB>
    <izvorni_sadrzaj>
      <item>EUPORIJA jednostavno društvo s ograničenom odgovornošću za ugostiteljstvo, OIB 52764470180, Putjane 33,40000 Čakovec</item>
    </izvorni_sadrzaj>
    <derivirana_varijabla naziv="DomainObject.Predmet.SudioniciListAdressOIB_1">
      <item>EUPORIJA jednostavno društvo s ograničenom odgovornošću za ugostiteljstvo, OIB 52764470180, Putjane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52764470180</item>
    </izvorni_sadrzaj>
    <derivirana_varijabla naziv="DomainObject.Predmet.SudioniciListNazivOIB_1">
      <item>, OIB 52764470180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268</properties:Words>
  <properties:Characters>1408</properties:Characters>
  <properties:Lines>55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2016-02-10T13:45:00Z</dcterms:created>
  <dc:creator>VOTA NĂO Ŕ REGIONALIZAÇĂO! SIM AO REFORÇO DO MUNICIPALISMO!</dc:creator>
  <dc:description>A REGIONALIZAÇĂO É UM ERRO COLOSSAL!</dc:description>
  <cp:lastModifiedBy>Lea Rogina</cp:lastModifiedBy>
  <cp:lastPrinted>2016-09-08T11:43:00Z</cp:lastPrinted>
  <dcterms:modified xmlns:xsi="http://www.w3.org/2001/XMLSchema-instance" xsi:type="dcterms:W3CDTF">2016-09-08T12:37:00Z</dcterms:modified>
  <cp:revision>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