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a8995" w14:paraId="9da8995"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r>
      <w:proofErr w:type="spellStart"/>
      <w:r>
        <w:t>32</w:t>
      </w:r>
      <w:proofErr w:type="spellEnd"/>
      <w:r>
        <w:t>. St-</w:t>
      </w:r>
      <w:proofErr w:type="spellStart"/>
      <w:r w:rsidR="00CC561D">
        <w:t>3500</w:t>
      </w:r>
      <w:proofErr w:type="spellEnd"/>
      <w:r w:rsidR="008A541D">
        <w:t>/</w:t>
      </w:r>
      <w:proofErr w:type="spellStart"/>
      <w:r w:rsidR="008A541D">
        <w:t>2015</w:t>
      </w:r>
      <w:proofErr w:type="spellEnd"/>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proofErr w:type="spellStart"/>
      <w:r w:rsidR="00CC561D">
        <w:t>THOR</w:t>
      </w:r>
      <w:proofErr w:type="spellEnd"/>
      <w:r w:rsidR="00CC561D">
        <w:t xml:space="preserve"> d.o.o., Zagreb, Gračansko Borje 6, </w:t>
      </w:r>
      <w:proofErr w:type="spellStart"/>
      <w:r w:rsidR="00CC561D">
        <w:t>OIB</w:t>
      </w:r>
      <w:proofErr w:type="spellEnd"/>
      <w:r w:rsidR="00CC561D">
        <w:t>:</w:t>
      </w:r>
      <w:proofErr w:type="spellStart"/>
      <w:r w:rsidR="00CC561D">
        <w:t>29425964515</w:t>
      </w:r>
      <w:proofErr w:type="spellEnd"/>
      <w:r w:rsidR="00D317AC">
        <w:t xml:space="preserve">, </w:t>
      </w:r>
      <w:proofErr w:type="spellStart"/>
      <w:r w:rsidR="00D317AC">
        <w:t>MBS</w:t>
      </w:r>
      <w:proofErr w:type="spellEnd"/>
      <w:r w:rsidR="00D317AC">
        <w:t>:</w:t>
      </w:r>
      <w:proofErr w:type="spellStart"/>
      <w:r w:rsidR="00D317AC">
        <w:t>080442891</w:t>
      </w:r>
      <w:proofErr w:type="spellEnd"/>
      <w:r w:rsidR="007B0A7B">
        <w:t xml:space="preserve"> </w:t>
      </w:r>
      <w:r w:rsidR="00DB785B">
        <w:t xml:space="preserve">dana </w:t>
      </w:r>
      <w:proofErr w:type="spellStart"/>
      <w:r w:rsidR="008A541D">
        <w:t>06</w:t>
      </w:r>
      <w:proofErr w:type="spellEnd"/>
      <w:r w:rsidR="008A541D">
        <w:t>.</w:t>
      </w:r>
      <w:r w:rsidR="00B03FD8">
        <w:t xml:space="preserve"> </w:t>
      </w:r>
      <w:r w:rsidR="008A541D">
        <w:t xml:space="preserve">ožujka </w:t>
      </w:r>
      <w:r w:rsidR="007B0A7B">
        <w:t xml:space="preserve"> </w:t>
      </w:r>
      <w:proofErr w:type="spellStart"/>
      <w:r w:rsidR="007B0A7B">
        <w:t>2017</w:t>
      </w:r>
      <w:proofErr w:type="spellEnd"/>
      <w:r w:rsidR="007B0A7B">
        <w:t>.</w:t>
      </w:r>
      <w:r w:rsidR="00DB785B">
        <w:t xml:space="preserve"> godine</w:t>
      </w:r>
    </w:p>
    <w:p w:rsidRDefault="00EB1E9A" w:rsidP="00EB1E9A" w:rsidR="00EB1E9A">
      <w:pPr>
        <w:jc w:val="both"/>
      </w:pPr>
    </w:p>
    <w:p w:rsidRDefault="00EB1E9A" w:rsidP="00EB1E9A" w:rsidR="00EB1E9A">
      <w:pPr>
        <w:jc w:val="center"/>
      </w:pPr>
      <w:r>
        <w:t>r  i j e š i o   j e</w:t>
      </w:r>
    </w:p>
    <w:p w:rsidRDefault="00310A2F" w:rsidR="00310A2F"/>
    <w:p w:rsidRDefault="00EB1E9A" w:rsidP="00D317AC" w:rsidR="008E32CC">
      <w:pPr>
        <w:jc w:val="both"/>
      </w:pPr>
      <w:r>
        <w:tab/>
        <w:t xml:space="preserve">Obustavlja se skraćeni stečajni postupak  nad dužnikom </w:t>
      </w:r>
      <w:proofErr w:type="spellStart"/>
      <w:r w:rsidR="00D317AC">
        <w:t>THOR</w:t>
      </w:r>
      <w:proofErr w:type="spellEnd"/>
      <w:r w:rsidR="00D317AC">
        <w:t xml:space="preserve"> d.o.o., Zagreb, Gračansko Borje 6, </w:t>
      </w:r>
      <w:proofErr w:type="spellStart"/>
      <w:r w:rsidR="00D317AC">
        <w:t>OIB</w:t>
      </w:r>
      <w:proofErr w:type="spellEnd"/>
      <w:r w:rsidR="00D317AC">
        <w:t>:</w:t>
      </w:r>
      <w:proofErr w:type="spellStart"/>
      <w:r w:rsidR="00D317AC">
        <w:t>29425964515</w:t>
      </w:r>
      <w:proofErr w:type="spellEnd"/>
      <w:r w:rsidR="00D317AC">
        <w:t xml:space="preserve">, </w:t>
      </w:r>
      <w:proofErr w:type="spellStart"/>
      <w:r w:rsidR="00D317AC">
        <w:t>MBS</w:t>
      </w:r>
      <w:proofErr w:type="spellEnd"/>
      <w:r w:rsidR="00D317AC">
        <w:t>:</w:t>
      </w:r>
      <w:proofErr w:type="spellStart"/>
      <w:r w:rsidR="00D317AC">
        <w:t>080442891</w:t>
      </w:r>
      <w:proofErr w:type="spellEnd"/>
      <w:r w:rsidR="00CF58B9">
        <w:t>.</w:t>
      </w:r>
    </w:p>
    <w:p w:rsidRDefault="00CF58B9" w:rsidR="00CF58B9"/>
    <w:p w:rsidRDefault="00EB1E9A" w:rsidP="00EB1E9A" w:rsidR="00EB1E9A">
      <w:pPr>
        <w:jc w:val="center"/>
      </w:pPr>
      <w:r>
        <w:t>Obrazloženje</w:t>
      </w:r>
    </w:p>
    <w:p w:rsidRDefault="00EB1E9A" w:rsidR="00EB1E9A"/>
    <w:p w:rsidRDefault="007665EE" w:rsidP="00CF58B9" w:rsidR="007665EE">
      <w:pPr>
        <w:jc w:val="both"/>
      </w:pPr>
      <w:r>
        <w:tab/>
        <w:t xml:space="preserve">Povodom prijedloga za skraćeni stečajni </w:t>
      </w:r>
      <w:r w:rsidR="00D40483">
        <w:t xml:space="preserve">postupak </w:t>
      </w:r>
      <w:r w:rsidR="00D317AC">
        <w:t xml:space="preserve">vjerovnik Republika Hrvatska </w:t>
      </w:r>
      <w:r w:rsidR="00CF58B9">
        <w:t xml:space="preserve"> obavijestio </w:t>
      </w:r>
      <w:r w:rsidR="00D317AC">
        <w:t xml:space="preserve">je </w:t>
      </w:r>
      <w:r w:rsidR="00CF58B9">
        <w:t>sud da</w:t>
      </w:r>
      <w:r w:rsidR="00D317AC">
        <w:t xml:space="preserve"> dužnik</w:t>
      </w:r>
      <w:r w:rsidR="00CF58B9">
        <w:t xml:space="preserve"> ima imovinu. </w:t>
      </w:r>
    </w:p>
    <w:p w:rsidRDefault="00EB1E9A" w:rsidP="00CF58B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CF58B9" w:rsidR="00EB1E9A">
      <w:pPr>
        <w:jc w:val="both"/>
      </w:pPr>
      <w:r>
        <w:tab/>
        <w:t xml:space="preserve">Po pravomoćnosti ovog rješenja pokrenut će se redovni stečajni postupak. </w:t>
      </w:r>
    </w:p>
    <w:p w:rsidRDefault="00EB1E9A" w:rsidP="00CF58B9" w:rsidR="00EB1E9A">
      <w:pPr>
        <w:jc w:val="both"/>
      </w:pPr>
    </w:p>
    <w:p w:rsidRDefault="00EB1E9A" w:rsidP="00EB1E9A" w:rsidR="00EB1E9A">
      <w:pPr>
        <w:jc w:val="both"/>
      </w:pPr>
    </w:p>
    <w:p w:rsidRDefault="00EB1E9A" w:rsidP="00EB1E9A" w:rsidR="00EB1E9A">
      <w:pPr>
        <w:jc w:val="center"/>
      </w:pPr>
      <w:r>
        <w:t xml:space="preserve">U Zagrebu, </w:t>
      </w:r>
      <w:proofErr w:type="spellStart"/>
      <w:r w:rsidR="008E32CC">
        <w:t>06</w:t>
      </w:r>
      <w:proofErr w:type="spellEnd"/>
      <w:r w:rsidR="008E32CC">
        <w:t xml:space="preserve">. ožujka </w:t>
      </w:r>
      <w:r w:rsidR="00041648">
        <w:t xml:space="preserve"> </w:t>
      </w:r>
      <w:proofErr w:type="spellStart"/>
      <w:r w:rsidR="00041648">
        <w:t>2017</w:t>
      </w:r>
      <w:proofErr w:type="spellEnd"/>
      <w:r w:rsidR="00041648">
        <w:t xml:space="preserve">.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1B0D38" w:rsidP="001B0D38" w:rsidR="00596C58">
      <w:r>
        <w:t>DNA:</w:t>
      </w:r>
    </w:p>
    <w:p w:rsidRDefault="001B0D38" w:rsidP="001B0D38" w:rsidR="001B0D38">
      <w:pPr>
        <w:pStyle w:val="Odlomakpopisa"/>
        <w:numPr>
          <w:ilvl w:val="0"/>
          <w:numId w:val="3"/>
        </w:numPr>
      </w:pPr>
      <w:r>
        <w:t>e- oglasna ploče</w:t>
      </w:r>
    </w:p>
    <w:p w:rsidRDefault="001B0D38" w:rsidP="001B0D38" w:rsidR="001B0D38">
      <w:pPr>
        <w:pStyle w:val="Odlomakpopisa"/>
        <w:numPr>
          <w:ilvl w:val="0"/>
          <w:numId w:val="3"/>
        </w:numPr>
      </w:pPr>
      <w:r>
        <w:t>Stečajna pisarnica – po pravomoćnosti radi otvaranja stečaja</w:t>
      </w:r>
    </w:p>
    <w:p w:rsidRDefault="001B0D38" w:rsidP="001B0D38" w:rsidR="001B0D38">
      <w:pPr>
        <w:pStyle w:val="Odlomakpopisa"/>
        <w:numPr>
          <w:ilvl w:val="0"/>
          <w:numId w:val="3"/>
        </w:numPr>
      </w:pPr>
      <w:r>
        <w:t>kal. pravomoćnosti</w:t>
      </w:r>
    </w:p>
    <w:sectPr w:rsidR="001B0D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83D7F"/>
    <w:multiLevelType w:val="hybridMultilevel"/>
    <w:tmpl w:val="FF46D9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41648"/>
    <w:rsid w:val="000D0856"/>
    <w:rsid w:val="00174CF5"/>
    <w:rsid w:val="001A6D8C"/>
    <w:rsid w:val="001B0D38"/>
    <w:rsid w:val="00310A2F"/>
    <w:rsid w:val="00317B01"/>
    <w:rsid w:val="003E49FB"/>
    <w:rsid w:val="0045552E"/>
    <w:rsid w:val="004F504D"/>
    <w:rsid w:val="0055792E"/>
    <w:rsid w:val="00596C58"/>
    <w:rsid w:val="005F73B1"/>
    <w:rsid w:val="00625DF0"/>
    <w:rsid w:val="007665EE"/>
    <w:rsid w:val="00795446"/>
    <w:rsid w:val="0079608C"/>
    <w:rsid w:val="007B0A7B"/>
    <w:rsid w:val="00856D6E"/>
    <w:rsid w:val="00897B55"/>
    <w:rsid w:val="008A2E06"/>
    <w:rsid w:val="008A541D"/>
    <w:rsid w:val="008E32CC"/>
    <w:rsid w:val="009E07AD"/>
    <w:rsid w:val="00A454AF"/>
    <w:rsid w:val="00AD2A5F"/>
    <w:rsid w:val="00B03FD8"/>
    <w:rsid w:val="00B04C4B"/>
    <w:rsid w:val="00B16504"/>
    <w:rsid w:val="00C23901"/>
    <w:rsid w:val="00CA1E89"/>
    <w:rsid w:val="00CC561D"/>
    <w:rsid w:val="00CF58B9"/>
    <w:rsid w:val="00D317AC"/>
    <w:rsid w:val="00D33F44"/>
    <w:rsid w:val="00D40483"/>
    <w:rsid w:val="00D72379"/>
    <w:rsid w:val="00D7608A"/>
    <w:rsid w:val="00DB785B"/>
    <w:rsid w:val="00DB7960"/>
    <w:rsid w:val="00E37B87"/>
    <w:rsid w:val="00E57064"/>
    <w:rsid w:val="00E82752"/>
    <w:rsid w:val="00EA4D37"/>
    <w:rsid w:val="00EB1E9A"/>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CC561D"/>
    <w:rPr>
      <w:color w:val="808080"/>
      <w:bdr w:space="0" w:sz="0" w:color="auto" w:val="none"/>
      <w:shd w:fill="auto" w:color="auto" w:val="clear"/>
    </w:rPr>
  </w:style>
  <w:style w:customStyle="true" w:styleId="eSPISCCParagraphDefaultFont" w:type="character">
    <w:name w:val="eSPIS_CC_Paragraph Default Font"/>
    <w:basedOn w:val="Zadanifontodlomka"/>
    <w:rsid w:val="00CC56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561D"/>
    <w:rPr>
      <w:bdr w:space="0" w:sz="0" w:color="auto" w:val="none"/>
      <w:shd w:fill="FFFFCC" w:color="auto" w:val="clear"/>
      <w:lang w:val="hr-HR"/>
    </w:rPr>
  </w:style>
  <w:style w:customStyle="true" w:styleId="PozadinaSvijetloCrvena" w:type="character">
    <w:name w:val="Pozadina_SvijetloCrvena"/>
    <w:basedOn w:val="eSPISCCParagraphDefaultFont"/>
    <w:rsid w:val="00CC56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56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CC561D"/>
    <w:rPr>
      <w:color w:val="808080"/>
      <w:bdr w:color="auto" w:space="0" w:sz="0" w:val="none"/>
      <w:shd w:color="auto" w:fill="auto" w:val="clear"/>
    </w:rPr>
  </w:style>
  <w:style w:customStyle="1" w:styleId="eSPISCCParagraphDefaultFont" w:type="character">
    <w:name w:val="eSPIS_CC_Paragraph Default Font"/>
    <w:basedOn w:val="Zadanifontodlomka"/>
    <w:rsid w:val="00CC56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561D"/>
    <w:rPr>
      <w:bdr w:color="auto" w:space="0" w:sz="0" w:val="none"/>
      <w:shd w:color="auto" w:fill="FFFFCC" w:val="clear"/>
      <w:lang w:val="hr-HR"/>
    </w:rPr>
  </w:style>
  <w:style w:customStyle="1" w:styleId="PozadinaSvijetloCrvena" w:type="character">
    <w:name w:val="Pozadina_SvijetloCrvena"/>
    <w:basedOn w:val="eSPISCCParagraphDefaultFont"/>
    <w:rsid w:val="00CC56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56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3500</izvorni_sadrzaj>
    <derivirana_varijabla naziv="DomainObject.Predmet.Broj_1">3500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St-3500/2015</izvorni_sadrzaj>
    <derivirana_varijabla naziv="DomainObject.Predmet.OznakaBroj_1">St-3500/2015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THOR d.o.o.</izvorni_sadrzaj>
    <derivirana_varijabla naziv="DomainObject.Predmet.ProtustrankaFormated_1">  THOR d.o.o.</derivirana_varijabla>
  </DomainObject.Predmet.ProtustrankaFormated>
  <DomainObject.Predmet.ProtustrankaFormatedOIB>
    <izvorni_sadrzaj>  THOR d.o.o., OIB 29425964515</izvorni_sadrzaj>
    <derivirana_varijabla naziv="DomainObject.Predmet.ProtustrankaFormatedOIB_1">  THOR d.o.o., OIB 29425964515</derivirana_varijabla>
  </DomainObject.Predmet.ProtustrankaFormatedOIB>
  <DomainObject.Predmet.ProtustrankaFormatedWithAdress>
    <izvorni_sadrzaj> THOR d.o.o., Gračansko Borje 6, 10000 Zagreb</izvorni_sadrzaj>
    <derivirana_varijabla naziv="DomainObject.Predmet.ProtustrankaFormatedWithAdress_1"> THOR d.o.o., Gračansko Borje 6, 10000 Zagreb</derivirana_varijabla>
  </DomainObject.Predmet.ProtustrankaFormatedWithAdress>
  <DomainObject.Predmet.ProtustrankaFormatedWithAdressOIB>
    <izvorni_sadrzaj> THOR d.o.o., OIB 29425964515, Gračansko Borje 6, 10000 Zagreb</izvorni_sadrzaj>
    <derivirana_varijabla naziv="DomainObject.Predmet.ProtustrankaFormatedWithAdressOIB_1"> THOR d.o.o., OIB 29425964515, Gračansko Borje 6, 10000 Zagreb</derivirana_varijabla>
  </DomainObject.Predmet.ProtustrankaFormatedWithAdressOIB>
  <DomainObject.Predmet.ProtustrankaWithAdress>
    <izvorni_sadrzaj>THOR d.o.o. Gračansko Borje 6, 10000 Zagreb</izvorni_sadrzaj>
    <derivirana_varijabla naziv="DomainObject.Predmet.ProtustrankaWithAdress_1">THOR d.o.o. Gračansko Borje 6, 10000 Zagreb</derivirana_varijabla>
  </DomainObject.Predmet.ProtustrankaWithAdress>
  <DomainObject.Predmet.ProtustrankaWithAdressOIB>
    <izvorni_sadrzaj>THOR d.o.o., OIB 29425964515, Gračansko Borje 6, 10000 Zagreb</izvorni_sadrzaj>
    <derivirana_varijabla naziv="DomainObject.Predmet.ProtustrankaWithAdressOIB_1">THOR d.o.o., OIB 29425964515, Gračansko Borje 6, 10000 Zagreb</derivirana_varijabla>
  </DomainObject.Predmet.ProtustrankaWithAdressOIB>
  <DomainObject.Predmet.ProtustrankaNazivFormated>
    <izvorni_sadrzaj>THOR d.o.o.</izvorni_sadrzaj>
    <derivirana_varijabla naziv="DomainObject.Predmet.ProtustrankaNazivFormated_1">THOR d.o.o.</derivirana_varijabla>
  </DomainObject.Predmet.ProtustrankaNazivFormated>
  <DomainObject.Predmet.ProtustrankaNazivFormatedOIB>
    <izvorni_sadrzaj>THOR d.o.o., OIB 29425964515</izvorni_sadrzaj>
    <derivirana_varijabla naziv="DomainObject.Predmet.ProtustrankaNazivFormatedOIB_1">THOR d.o.o., OIB 29425964515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THOR d.o.o.</item>
    </izvorni_sadrzaj>
    <derivirana_varijabla naziv="DomainObject.Predmet.ProtuStrankaListFormated_1">
      <item>THOR d.o.o.</item>
    </derivirana_varijabla>
  </DomainObject.Predmet.ProtuStrankaListFormated>
  <DomainObject.Predmet.ProtuStrankaListFormatedOIB>
    <izvorni_sadrzaj>
      <item>THOR d.o.o., OIB 29425964515</item>
    </izvorni_sadrzaj>
    <derivirana_varijabla naziv="DomainObject.Predmet.ProtuStrankaListFormatedOIB_1">
      <item>THOR d.o.o., OIB 29425964515</item>
    </derivirana_varijabla>
  </DomainObject.Predmet.ProtuStrankaListFormatedOIB>
  <DomainObject.Predmet.ProtuStrankaListFormatedWithAdress>
    <izvorni_sadrzaj>
      <item>THOR d.o.o., Gračansko Borje 6, 10000 Zagreb</item>
    </izvorni_sadrzaj>
    <derivirana_varijabla naziv="DomainObject.Predmet.ProtuStrankaListFormatedWithAdress_1">
      <item>THOR d.o.o., Gračansko Borje 6, 10000 Zagreb</item>
    </derivirana_varijabla>
  </DomainObject.Predmet.ProtuStrankaListFormatedWithAdress>
  <DomainObject.Predmet.ProtuStrankaListFormatedWithAdressOIB>
    <izvorni_sadrzaj>
      <item>THOR d.o.o., OIB 29425964515, Gračansko Borje 6, 10000 Zagreb</item>
    </izvorni_sadrzaj>
    <derivirana_varijabla naziv="DomainObject.Predmet.ProtuStrankaListFormatedWithAdressOIB_1">
      <item>THOR d.o.o., OIB 29425964515, Gračansko Borje 6, 10000 Zagreb</item>
    </derivirana_varijabla>
  </DomainObject.Predmet.ProtuStrankaListFormatedWithAdressOIB>
  <DomainObject.Predmet.ProtuStrankaListNazivFormated>
    <izvorni_sadrzaj>
      <item>THOR d.o.o.</item>
    </izvorni_sadrzaj>
    <derivirana_varijabla naziv="DomainObject.Predmet.ProtuStrankaListNazivFormated_1">
      <item>THOR d.o.o.</item>
    </derivirana_varijabla>
  </DomainObject.Predmet.ProtuStrankaListNazivFormated>
  <DomainObject.Predmet.ProtuStrankaListNazivFormatedOIB>
    <izvorni_sadrzaj>
      <item>THOR d.o.o., OIB 29425964515</item>
    </izvorni_sadrzaj>
    <derivirana_varijabla naziv="DomainObject.Predmet.ProtuStrankaListNazivFormatedOIB_1">
      <item>THOR d.o.o., OIB 29425964515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THOR d.o.o.</izvorni_sadrzaj>
    <derivirana_varijabla naziv="DomainObject.Predmet.ProtustrankaIDrugi_1">THOR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THOR d.o.o., OIB 29425964515, Gračansko Borje 6, 10000 Zagreb</izvorni_sadrzaj>
    <derivirana_varijabla naziv="DomainObject.Predmet.ProtustrankaIDrugiAdressOIB_1">THOR d.o.o., OIB 29425964515, Gračansko Borje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THOR d.o.o.</item>
      <item>FINA Regionalni centar Zagreb</item>
    </izvorni_sadrzaj>
    <derivirana_varijabla naziv="DomainObject.Predmet.SudioniciListNaziv_1">
      <item>THOR d.o.o.</item>
      <item>FINA Regionalni centar Zagreb</item>
    </derivirana_varijabla>
  </DomainObject.Predmet.SudioniciListNaziv>
  <DomainObject.Predmet.SudioniciListAdressOIB>
    <izvorni_sadrzaj>
      <item>THOR d.o.o., OIB 29425964515, Gračansko Borje 6,10000 Zagreb</item>
      <item>FINA Regionalni centar Zagreb, OIB 85821130368, Trg svibanjskih žrtava 1995. br.1,10000 Zagreb</item>
    </izvorni_sadrzaj>
    <derivirana_varijabla naziv="DomainObject.Predmet.SudioniciListAdressOIB_1">
      <item>THOR d.o.o., OIB 29425964515, Gračansko Borje 6,10000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29425964515</item>
      <item>, OIB 85821130368</item>
    </izvorni_sadrzaj>
    <derivirana_varijabla naziv="DomainObject.Predmet.SudioniciListNazivOIB_1">
      <item>, OIB 29425964515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A62C2F-E279-4BCF-8F65-E6D7DBF796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1227</properties:Characters>
  <properties:Lines>45</properties:Lines>
  <properties:Paragraphs>21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2017-03-06T10:49:00Z</dcterms:created>
  <dc:creator>Željka Rončević</dc:creator>
  <cp:lastModifiedBy>Željka Rončević</cp:lastModifiedBy>
  <cp:lastPrinted>2017-03-06T13:13:00Z</cp:lastPrinted>
  <dcterms:modified xmlns:xsi="http://www.w3.org/2001/XMLSchema-instance" xsi:type="dcterms:W3CDTF">2017-03-06T13:13:00Z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