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ddc2" w14:paraId="338ddc2" w:rsidRDefault="007E7DD4" w:rsidP="0046100A" w:rsidR="0046100A">
      <w:pPr>
        <w15:collapsed w:val="false"/>
      </w:pPr>
      <w:r>
        <w:t xml:space="preserve">    </w:t>
      </w:r>
      <w:r w:rsidR="00776590">
        <w:t xml:space="preserve">  </w:t>
      </w:r>
      <w:r>
        <w:t xml:space="preserve">  </w:t>
      </w:r>
      <w:r w:rsidR="0046100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887B5B" w:rsidR="00887B5B" w:rsidRPr="006756CC">
      <w:pPr>
        <w:rPr>
          <w:sz w:val="24"/>
          <w:szCs w:val="24"/>
        </w:rPr>
      </w:pPr>
      <w:r w:rsidRPr="006756CC">
        <w:rPr>
          <w:sz w:val="24"/>
          <w:szCs w:val="24"/>
        </w:rPr>
        <w:t xml:space="preserve">  Republika Hrvatska</w:t>
      </w:r>
    </w:p>
    <w:p w:rsidRDefault="00887B5B" w:rsidP="00887B5B" w:rsidR="00887B5B" w:rsidRPr="006756CC">
      <w:pPr>
        <w:rPr>
          <w:sz w:val="24"/>
          <w:szCs w:val="24"/>
        </w:rPr>
      </w:pPr>
      <w:r w:rsidRPr="006756CC">
        <w:rPr>
          <w:sz w:val="24"/>
          <w:szCs w:val="24"/>
        </w:rPr>
        <w:t xml:space="preserve">Trgovački sud u Zagrebu                                                                                  </w:t>
      </w:r>
      <w:r w:rsidR="0046100A">
        <w:rPr>
          <w:sz w:val="24"/>
          <w:szCs w:val="24"/>
        </w:rPr>
        <w:t xml:space="preserve"> </w:t>
      </w:r>
      <w:r w:rsidR="00776590">
        <w:rPr>
          <w:sz w:val="24"/>
          <w:szCs w:val="24"/>
        </w:rPr>
        <w:t xml:space="preserve">     </w:t>
      </w:r>
      <w:r w:rsidR="006756CC" w:rsidRPr="006756CC">
        <w:rPr>
          <w:sz w:val="24"/>
          <w:szCs w:val="24"/>
        </w:rPr>
        <w:t xml:space="preserve">   </w:t>
      </w:r>
      <w:r w:rsidR="00062549" w:rsidRPr="006756CC">
        <w:rPr>
          <w:sz w:val="24"/>
          <w:szCs w:val="24"/>
        </w:rPr>
        <w:t>66</w:t>
      </w:r>
      <w:r w:rsidRPr="006756CC">
        <w:rPr>
          <w:sz w:val="24"/>
          <w:szCs w:val="24"/>
        </w:rPr>
        <w:t xml:space="preserve"> St-</w:t>
      </w:r>
      <w:r w:rsidR="00776590">
        <w:rPr>
          <w:sz w:val="24"/>
          <w:szCs w:val="24"/>
        </w:rPr>
        <w:t>825</w:t>
      </w:r>
      <w:r w:rsidRPr="006756CC">
        <w:rPr>
          <w:sz w:val="24"/>
          <w:szCs w:val="24"/>
        </w:rPr>
        <w:t>/1</w:t>
      </w:r>
      <w:r w:rsidR="00776590">
        <w:rPr>
          <w:sz w:val="24"/>
          <w:szCs w:val="24"/>
        </w:rPr>
        <w:t>2</w:t>
      </w:r>
    </w:p>
    <w:p w:rsidRDefault="00173F03" w:rsidP="00887B5B" w:rsidR="0039503B">
      <w:pPr>
        <w:rPr>
          <w:sz w:val="24"/>
          <w:szCs w:val="24"/>
        </w:rPr>
      </w:pPr>
      <w:r w:rsidRPr="006756CC">
        <w:rPr>
          <w:sz w:val="24"/>
          <w:szCs w:val="24"/>
        </w:rPr>
        <w:t xml:space="preserve">  </w:t>
      </w:r>
      <w:r w:rsidR="00887B5B" w:rsidRPr="006756CC">
        <w:rPr>
          <w:sz w:val="24"/>
          <w:szCs w:val="24"/>
        </w:rPr>
        <w:t xml:space="preserve">Zagreb, </w:t>
      </w:r>
      <w:proofErr w:type="spellStart"/>
      <w:r w:rsidR="00887B5B" w:rsidRPr="006756CC">
        <w:rPr>
          <w:sz w:val="24"/>
          <w:szCs w:val="24"/>
        </w:rPr>
        <w:t>Amruševa</w:t>
      </w:r>
      <w:proofErr w:type="spellEnd"/>
      <w:r w:rsidR="00887B5B" w:rsidRPr="006756CC">
        <w:rPr>
          <w:sz w:val="24"/>
          <w:szCs w:val="24"/>
        </w:rPr>
        <w:t xml:space="preserve"> 2/II</w:t>
      </w:r>
    </w:p>
    <w:p w:rsidRDefault="0046100A" w:rsidP="00887B5B" w:rsidR="0046100A">
      <w:pPr>
        <w:rPr>
          <w:sz w:val="24"/>
          <w:szCs w:val="24"/>
        </w:rPr>
      </w:pPr>
    </w:p>
    <w:p w:rsidRDefault="00951B08" w:rsidP="00887B5B" w:rsidR="00951B08">
      <w:pPr>
        <w:rPr>
          <w:sz w:val="24"/>
          <w:szCs w:val="24"/>
        </w:rPr>
      </w:pPr>
    </w:p>
    <w:p w:rsidRDefault="00951B08" w:rsidP="00887B5B" w:rsidR="00951B08" w:rsidRPr="006756CC">
      <w:pPr>
        <w:rPr>
          <w:sz w:val="24"/>
          <w:szCs w:val="24"/>
        </w:rPr>
      </w:pPr>
    </w:p>
    <w:p w:rsidRDefault="00CE0AF8" w:rsidP="00CE0AF8" w:rsidR="00CE0AF8">
      <w:pPr>
        <w:jc w:val="center"/>
        <w:rPr>
          <w:sz w:val="24"/>
          <w:szCs w:val="24"/>
        </w:rPr>
      </w:pPr>
      <w:r w:rsidRPr="006756CC">
        <w:rPr>
          <w:sz w:val="24"/>
          <w:szCs w:val="24"/>
        </w:rPr>
        <w:t>R E P U B L I K A    H R V A T S K A</w:t>
      </w:r>
    </w:p>
    <w:p w:rsidRDefault="0046100A" w:rsidP="00CE0AF8" w:rsidR="0046100A" w:rsidRPr="006756CC">
      <w:pPr>
        <w:jc w:val="center"/>
        <w:rPr>
          <w:sz w:val="24"/>
          <w:szCs w:val="24"/>
        </w:rPr>
      </w:pPr>
    </w:p>
    <w:p w:rsidRDefault="00887B5B" w:rsidP="00887B5B" w:rsidR="00887B5B" w:rsidRPr="006756CC">
      <w:pPr>
        <w:jc w:val="center"/>
        <w:rPr>
          <w:sz w:val="24"/>
          <w:szCs w:val="24"/>
        </w:rPr>
      </w:pPr>
      <w:r w:rsidRPr="006756CC">
        <w:rPr>
          <w:sz w:val="24"/>
          <w:szCs w:val="24"/>
        </w:rPr>
        <w:t>R J E Š E N J E</w:t>
      </w:r>
    </w:p>
    <w:p w:rsidRDefault="0046100A" w:rsidP="00062549" w:rsidR="0046100A">
      <w:pPr>
        <w:jc w:val="center"/>
        <w:rPr>
          <w:b/>
          <w:sz w:val="24"/>
          <w:szCs w:val="24"/>
        </w:rPr>
      </w:pPr>
    </w:p>
    <w:p w:rsidRDefault="00951B08" w:rsidP="00062549" w:rsidR="00951B08" w:rsidRPr="006756CC">
      <w:pPr>
        <w:jc w:val="center"/>
        <w:rPr>
          <w:b/>
          <w:sz w:val="24"/>
          <w:szCs w:val="24"/>
        </w:rPr>
      </w:pPr>
    </w:p>
    <w:p w:rsidRDefault="00062549" w:rsidP="00062549" w:rsidR="00062549" w:rsidRPr="006756CC">
      <w:pPr>
        <w:jc w:val="both"/>
        <w:rPr>
          <w:sz w:val="24"/>
          <w:szCs w:val="24"/>
        </w:rPr>
      </w:pPr>
      <w:r w:rsidRPr="006756CC">
        <w:rPr>
          <w:sz w:val="24"/>
          <w:szCs w:val="24"/>
        </w:rPr>
        <w:t xml:space="preserve">               </w:t>
      </w:r>
      <w:r w:rsidR="00D722CD" w:rsidRPr="006756CC">
        <w:rPr>
          <w:sz w:val="24"/>
          <w:szCs w:val="24"/>
        </w:rPr>
        <w:t xml:space="preserve">Trgovački sud u Zagrebu po sucu pojedincu Mislavu </w:t>
      </w:r>
      <w:proofErr w:type="spellStart"/>
      <w:r w:rsidR="00D722CD" w:rsidRPr="006756CC">
        <w:rPr>
          <w:sz w:val="24"/>
          <w:szCs w:val="24"/>
        </w:rPr>
        <w:t>Kolakušiću</w:t>
      </w:r>
      <w:proofErr w:type="spellEnd"/>
      <w:r w:rsidR="00D722CD" w:rsidRPr="006756CC">
        <w:rPr>
          <w:sz w:val="24"/>
          <w:szCs w:val="24"/>
        </w:rPr>
        <w:t xml:space="preserve">, kao stečajnom sucu u stečajnom postupku nad dužnikom </w:t>
      </w:r>
      <w:proofErr w:type="spellStart"/>
      <w:r w:rsidR="00776590" w:rsidRPr="00776590">
        <w:rPr>
          <w:sz w:val="24"/>
          <w:szCs w:val="24"/>
        </w:rPr>
        <w:t>NCL</w:t>
      </w:r>
      <w:proofErr w:type="spellEnd"/>
      <w:r w:rsidR="00776590" w:rsidRPr="00776590">
        <w:rPr>
          <w:sz w:val="24"/>
          <w:szCs w:val="24"/>
        </w:rPr>
        <w:t xml:space="preserve"> NOVOSTI d.o.o. u stečaju, Zagreb, Radnička cesta 45/III, </w:t>
      </w:r>
      <w:proofErr w:type="spellStart"/>
      <w:r w:rsidR="00776590" w:rsidRPr="00776590">
        <w:rPr>
          <w:sz w:val="24"/>
          <w:szCs w:val="24"/>
        </w:rPr>
        <w:t>MBS</w:t>
      </w:r>
      <w:proofErr w:type="spellEnd"/>
      <w:r w:rsidR="00776590" w:rsidRPr="00776590">
        <w:rPr>
          <w:sz w:val="24"/>
          <w:szCs w:val="24"/>
        </w:rPr>
        <w:t xml:space="preserve">:080503421, </w:t>
      </w:r>
      <w:proofErr w:type="spellStart"/>
      <w:r w:rsidR="00776590" w:rsidRPr="00776590">
        <w:rPr>
          <w:sz w:val="24"/>
          <w:szCs w:val="24"/>
        </w:rPr>
        <w:t>OIB</w:t>
      </w:r>
      <w:proofErr w:type="spellEnd"/>
      <w:r w:rsidR="00776590" w:rsidRPr="00776590">
        <w:rPr>
          <w:sz w:val="24"/>
          <w:szCs w:val="24"/>
        </w:rPr>
        <w:t>:32291306034</w:t>
      </w:r>
      <w:r w:rsidRPr="006756CC">
        <w:rPr>
          <w:sz w:val="24"/>
          <w:szCs w:val="24"/>
        </w:rPr>
        <w:t xml:space="preserve">, </w:t>
      </w:r>
      <w:r w:rsidR="00776590">
        <w:rPr>
          <w:sz w:val="24"/>
          <w:szCs w:val="24"/>
        </w:rPr>
        <w:t>5</w:t>
      </w:r>
      <w:r w:rsidRPr="006756CC">
        <w:rPr>
          <w:sz w:val="24"/>
          <w:szCs w:val="24"/>
        </w:rPr>
        <w:t xml:space="preserve">. </w:t>
      </w:r>
      <w:r w:rsidR="00776590">
        <w:rPr>
          <w:sz w:val="24"/>
          <w:szCs w:val="24"/>
        </w:rPr>
        <w:t>studenoga</w:t>
      </w:r>
      <w:r w:rsidRPr="006756CC">
        <w:rPr>
          <w:sz w:val="24"/>
          <w:szCs w:val="24"/>
        </w:rPr>
        <w:t xml:space="preserve"> 201</w:t>
      </w:r>
      <w:r w:rsidR="006756CC">
        <w:rPr>
          <w:sz w:val="24"/>
          <w:szCs w:val="24"/>
        </w:rPr>
        <w:t>5</w:t>
      </w:r>
      <w:r w:rsidRPr="006756CC">
        <w:rPr>
          <w:sz w:val="24"/>
          <w:szCs w:val="24"/>
        </w:rPr>
        <w:t>.</w:t>
      </w:r>
      <w:r w:rsidR="00FD44BA" w:rsidRPr="006756CC">
        <w:rPr>
          <w:sz w:val="24"/>
          <w:szCs w:val="24"/>
        </w:rPr>
        <w:t>,</w:t>
      </w:r>
    </w:p>
    <w:p w:rsidRDefault="002C1ADB" w:rsidP="00887B5B" w:rsidR="002C1ADB">
      <w:pPr>
        <w:jc w:val="center"/>
        <w:rPr>
          <w:b/>
          <w:sz w:val="24"/>
          <w:szCs w:val="24"/>
        </w:rPr>
      </w:pPr>
    </w:p>
    <w:p w:rsidRDefault="00951B08" w:rsidP="00887B5B" w:rsidR="00951B08" w:rsidRPr="006756CC">
      <w:pPr>
        <w:jc w:val="center"/>
        <w:rPr>
          <w:b/>
          <w:sz w:val="24"/>
          <w:szCs w:val="24"/>
        </w:rPr>
      </w:pPr>
    </w:p>
    <w:p w:rsidRDefault="00887B5B" w:rsidP="00887B5B" w:rsidR="00887B5B" w:rsidRPr="006756CC">
      <w:pPr>
        <w:jc w:val="center"/>
        <w:rPr>
          <w:sz w:val="24"/>
          <w:szCs w:val="24"/>
        </w:rPr>
      </w:pPr>
      <w:r w:rsidRPr="006756CC">
        <w:rPr>
          <w:sz w:val="24"/>
          <w:szCs w:val="24"/>
        </w:rPr>
        <w:t>r i j e š i o     j e</w:t>
      </w:r>
    </w:p>
    <w:p w:rsidRDefault="002C1ADB" w:rsidP="00887B5B" w:rsidR="002C1ADB">
      <w:pPr>
        <w:jc w:val="center"/>
        <w:rPr>
          <w:b/>
          <w:sz w:val="24"/>
          <w:szCs w:val="24"/>
        </w:rPr>
      </w:pPr>
    </w:p>
    <w:p w:rsidRDefault="00951B08" w:rsidP="00887B5B" w:rsidR="00951B08" w:rsidRPr="006756CC">
      <w:pPr>
        <w:jc w:val="center"/>
        <w:rPr>
          <w:b/>
          <w:sz w:val="24"/>
          <w:szCs w:val="24"/>
        </w:rPr>
      </w:pPr>
    </w:p>
    <w:p w:rsidRDefault="00BF412D" w:rsidP="00E1708B" w:rsidR="005F4993" w:rsidRPr="006756CC">
      <w:pPr>
        <w:ind w:firstLine="720"/>
        <w:jc w:val="both"/>
        <w:rPr>
          <w:sz w:val="24"/>
          <w:szCs w:val="24"/>
        </w:rPr>
      </w:pPr>
      <w:r w:rsidRPr="006756CC">
        <w:rPr>
          <w:sz w:val="24"/>
          <w:szCs w:val="24"/>
        </w:rPr>
        <w:t>I</w:t>
      </w:r>
      <w:r w:rsidRPr="006756CC">
        <w:rPr>
          <w:sz w:val="24"/>
          <w:szCs w:val="24"/>
        </w:rPr>
        <w:tab/>
        <w:t>S</w:t>
      </w:r>
      <w:r w:rsidR="009F1B0F" w:rsidRPr="006756CC">
        <w:rPr>
          <w:sz w:val="24"/>
          <w:szCs w:val="24"/>
        </w:rPr>
        <w:t xml:space="preserve">tečajnom upravitelju </w:t>
      </w:r>
      <w:r w:rsidR="0081295A" w:rsidRPr="0081295A">
        <w:rPr>
          <w:sz w:val="24"/>
          <w:szCs w:val="24"/>
        </w:rPr>
        <w:t xml:space="preserve">IRENA KELAVA, Zagreb, </w:t>
      </w:r>
      <w:proofErr w:type="spellStart"/>
      <w:r w:rsidR="0081295A" w:rsidRPr="0081295A">
        <w:rPr>
          <w:sz w:val="24"/>
          <w:szCs w:val="24"/>
        </w:rPr>
        <w:t>Gredička</w:t>
      </w:r>
      <w:proofErr w:type="spellEnd"/>
      <w:r w:rsidR="0081295A" w:rsidRPr="0081295A">
        <w:rPr>
          <w:sz w:val="24"/>
          <w:szCs w:val="24"/>
        </w:rPr>
        <w:t xml:space="preserve"> 23, </w:t>
      </w:r>
      <w:proofErr w:type="spellStart"/>
      <w:r w:rsidR="0081295A" w:rsidRPr="0081295A">
        <w:rPr>
          <w:sz w:val="24"/>
          <w:szCs w:val="24"/>
        </w:rPr>
        <w:t>OIB</w:t>
      </w:r>
      <w:proofErr w:type="spellEnd"/>
      <w:r w:rsidR="0081295A" w:rsidRPr="0081295A">
        <w:rPr>
          <w:sz w:val="24"/>
          <w:szCs w:val="24"/>
        </w:rPr>
        <w:t>:65378158056</w:t>
      </w:r>
      <w:r w:rsidR="00C434BF" w:rsidRPr="006756CC">
        <w:rPr>
          <w:sz w:val="24"/>
          <w:szCs w:val="24"/>
        </w:rPr>
        <w:t xml:space="preserve">, za unovčenu stečajnu masu u vrijednosti od </w:t>
      </w:r>
      <w:r w:rsidR="0081295A">
        <w:rPr>
          <w:sz w:val="24"/>
          <w:szCs w:val="24"/>
        </w:rPr>
        <w:t>2</w:t>
      </w:r>
      <w:r w:rsidR="00776590">
        <w:rPr>
          <w:sz w:val="24"/>
          <w:szCs w:val="24"/>
        </w:rPr>
        <w:t>20</w:t>
      </w:r>
      <w:r w:rsidR="00463992" w:rsidRPr="006756CC">
        <w:rPr>
          <w:sz w:val="24"/>
          <w:szCs w:val="24"/>
        </w:rPr>
        <w:t>.</w:t>
      </w:r>
      <w:r w:rsidR="00776590">
        <w:rPr>
          <w:sz w:val="24"/>
          <w:szCs w:val="24"/>
        </w:rPr>
        <w:t>978,62</w:t>
      </w:r>
      <w:r w:rsidR="00C434BF" w:rsidRPr="006756CC">
        <w:rPr>
          <w:sz w:val="24"/>
          <w:szCs w:val="24"/>
        </w:rPr>
        <w:t xml:space="preserve"> kn, određuje se nagrade u </w:t>
      </w:r>
      <w:r w:rsidR="00492F02" w:rsidRPr="006756CC">
        <w:rPr>
          <w:sz w:val="24"/>
          <w:szCs w:val="24"/>
        </w:rPr>
        <w:t xml:space="preserve">neto </w:t>
      </w:r>
      <w:r w:rsidR="00C434BF" w:rsidRPr="006756CC">
        <w:rPr>
          <w:sz w:val="24"/>
          <w:szCs w:val="24"/>
        </w:rPr>
        <w:t xml:space="preserve">iznosu od </w:t>
      </w:r>
      <w:r w:rsidR="00776590">
        <w:rPr>
          <w:sz w:val="24"/>
          <w:szCs w:val="24"/>
        </w:rPr>
        <w:t>18.783,18</w:t>
      </w:r>
      <w:r w:rsidR="00C434BF" w:rsidRPr="006756CC">
        <w:rPr>
          <w:sz w:val="24"/>
          <w:szCs w:val="24"/>
        </w:rPr>
        <w:t xml:space="preserve"> kn.</w:t>
      </w:r>
    </w:p>
    <w:p w:rsidRDefault="00BF412D" w:rsidP="00E1708B" w:rsidR="0039503B">
      <w:pPr>
        <w:ind w:firstLine="720"/>
        <w:jc w:val="both"/>
        <w:rPr>
          <w:sz w:val="24"/>
          <w:szCs w:val="24"/>
        </w:rPr>
      </w:pPr>
      <w:r w:rsidRPr="006756CC">
        <w:rPr>
          <w:sz w:val="24"/>
          <w:szCs w:val="24"/>
        </w:rPr>
        <w:t>II</w:t>
      </w:r>
      <w:r w:rsidRPr="006756CC">
        <w:rPr>
          <w:sz w:val="24"/>
          <w:szCs w:val="24"/>
        </w:rPr>
        <w:tab/>
        <w:t>Porezi i doprinosi na neto iznos nagrade stečajnog upravitelja terete troškove stečajnog postupka.</w:t>
      </w:r>
    </w:p>
    <w:p w:rsidRDefault="0046100A" w:rsidP="00E1708B" w:rsidR="0046100A" w:rsidRPr="006756CC">
      <w:pPr>
        <w:ind w:firstLine="720"/>
        <w:jc w:val="both"/>
        <w:rPr>
          <w:sz w:val="24"/>
          <w:szCs w:val="24"/>
        </w:rPr>
      </w:pPr>
    </w:p>
    <w:p w:rsidRDefault="009F1B0F" w:rsidP="009F1B0F" w:rsidR="009F1B0F" w:rsidRPr="006756CC">
      <w:pPr>
        <w:jc w:val="center"/>
        <w:rPr>
          <w:sz w:val="24"/>
          <w:szCs w:val="24"/>
        </w:rPr>
      </w:pPr>
      <w:r w:rsidRPr="006756CC">
        <w:rPr>
          <w:sz w:val="24"/>
          <w:szCs w:val="24"/>
        </w:rPr>
        <w:t>Obrazloženje</w:t>
      </w:r>
    </w:p>
    <w:p w:rsidRDefault="002C1ADB" w:rsidP="009F1B0F" w:rsidR="002C1ADB">
      <w:pPr>
        <w:jc w:val="center"/>
        <w:rPr>
          <w:sz w:val="24"/>
          <w:szCs w:val="24"/>
        </w:rPr>
      </w:pPr>
    </w:p>
    <w:p w:rsidRDefault="00951B08" w:rsidP="009F1B0F" w:rsidR="00951B08" w:rsidRPr="006756CC">
      <w:pPr>
        <w:jc w:val="center"/>
        <w:rPr>
          <w:sz w:val="24"/>
          <w:szCs w:val="24"/>
        </w:rPr>
      </w:pPr>
    </w:p>
    <w:p w:rsidRDefault="009F1B0F" w:rsidP="009F1B0F" w:rsidR="009F1B0F" w:rsidRPr="006756CC">
      <w:pPr>
        <w:ind w:firstLine="720"/>
        <w:jc w:val="both"/>
        <w:rPr>
          <w:sz w:val="24"/>
          <w:szCs w:val="24"/>
        </w:rPr>
      </w:pPr>
      <w:r w:rsidRPr="006756CC">
        <w:rPr>
          <w:sz w:val="24"/>
          <w:szCs w:val="24"/>
        </w:rPr>
        <w:t xml:space="preserve">Rješenjem ovoga suda od </w:t>
      </w:r>
      <w:r w:rsidR="00BF412D" w:rsidRPr="006756CC">
        <w:rPr>
          <w:sz w:val="24"/>
          <w:szCs w:val="24"/>
        </w:rPr>
        <w:t>St-</w:t>
      </w:r>
      <w:r w:rsidR="00776590">
        <w:rPr>
          <w:sz w:val="24"/>
          <w:szCs w:val="24"/>
        </w:rPr>
        <w:t>825</w:t>
      </w:r>
      <w:r w:rsidR="00BF412D" w:rsidRPr="006756CC">
        <w:rPr>
          <w:sz w:val="24"/>
          <w:szCs w:val="24"/>
        </w:rPr>
        <w:t>/1</w:t>
      </w:r>
      <w:r w:rsidR="00776590">
        <w:rPr>
          <w:sz w:val="24"/>
          <w:szCs w:val="24"/>
        </w:rPr>
        <w:t>2</w:t>
      </w:r>
      <w:r w:rsidR="00BF412D" w:rsidRPr="006756CC">
        <w:rPr>
          <w:sz w:val="24"/>
          <w:szCs w:val="24"/>
        </w:rPr>
        <w:t xml:space="preserve"> od </w:t>
      </w:r>
      <w:r w:rsidR="00776590">
        <w:rPr>
          <w:sz w:val="24"/>
          <w:szCs w:val="24"/>
        </w:rPr>
        <w:t>31</w:t>
      </w:r>
      <w:r w:rsidR="00BF412D" w:rsidRPr="006756CC">
        <w:rPr>
          <w:sz w:val="24"/>
          <w:szCs w:val="24"/>
        </w:rPr>
        <w:t xml:space="preserve">. </w:t>
      </w:r>
      <w:r w:rsidR="00776590">
        <w:rPr>
          <w:sz w:val="24"/>
          <w:szCs w:val="24"/>
        </w:rPr>
        <w:t>siječnja</w:t>
      </w:r>
      <w:r w:rsidR="00BF412D" w:rsidRPr="006756CC">
        <w:rPr>
          <w:sz w:val="24"/>
          <w:szCs w:val="24"/>
        </w:rPr>
        <w:t xml:space="preserve"> 201</w:t>
      </w:r>
      <w:r w:rsidR="0081295A">
        <w:rPr>
          <w:sz w:val="24"/>
          <w:szCs w:val="24"/>
        </w:rPr>
        <w:t>3</w:t>
      </w:r>
      <w:r w:rsidRPr="006756CC">
        <w:rPr>
          <w:sz w:val="24"/>
          <w:szCs w:val="24"/>
        </w:rPr>
        <w:t>. postavljen</w:t>
      </w:r>
      <w:r w:rsidR="002E6FB3" w:rsidRPr="006756CC">
        <w:rPr>
          <w:sz w:val="24"/>
          <w:szCs w:val="24"/>
        </w:rPr>
        <w:t xml:space="preserve">a </w:t>
      </w:r>
      <w:r w:rsidR="0081295A" w:rsidRPr="0081295A">
        <w:rPr>
          <w:sz w:val="24"/>
          <w:szCs w:val="24"/>
        </w:rPr>
        <w:t xml:space="preserve">IRENA KELAVA, Zagreb, </w:t>
      </w:r>
      <w:proofErr w:type="spellStart"/>
      <w:r w:rsidR="0081295A" w:rsidRPr="0081295A">
        <w:rPr>
          <w:sz w:val="24"/>
          <w:szCs w:val="24"/>
        </w:rPr>
        <w:t>Gredička</w:t>
      </w:r>
      <w:proofErr w:type="spellEnd"/>
      <w:r w:rsidR="0081295A" w:rsidRPr="0081295A">
        <w:rPr>
          <w:sz w:val="24"/>
          <w:szCs w:val="24"/>
        </w:rPr>
        <w:t xml:space="preserve"> 23, </w:t>
      </w:r>
      <w:proofErr w:type="spellStart"/>
      <w:r w:rsidR="0081295A" w:rsidRPr="0081295A">
        <w:rPr>
          <w:sz w:val="24"/>
          <w:szCs w:val="24"/>
        </w:rPr>
        <w:t>OIB</w:t>
      </w:r>
      <w:proofErr w:type="spellEnd"/>
      <w:r w:rsidR="0081295A" w:rsidRPr="0081295A">
        <w:rPr>
          <w:sz w:val="24"/>
          <w:szCs w:val="24"/>
        </w:rPr>
        <w:t>:65378158056</w:t>
      </w:r>
      <w:r w:rsidR="00463992" w:rsidRPr="006756CC">
        <w:rPr>
          <w:sz w:val="24"/>
          <w:szCs w:val="24"/>
        </w:rPr>
        <w:t>,</w:t>
      </w:r>
      <w:r w:rsidR="002E6FB3" w:rsidRPr="006756CC">
        <w:rPr>
          <w:sz w:val="24"/>
          <w:szCs w:val="24"/>
        </w:rPr>
        <w:t xml:space="preserve"> </w:t>
      </w:r>
      <w:r w:rsidRPr="006756CC">
        <w:rPr>
          <w:sz w:val="24"/>
          <w:szCs w:val="24"/>
        </w:rPr>
        <w:t xml:space="preserve">za stečajnog upravitelja </w:t>
      </w:r>
      <w:r w:rsidR="00BF412D" w:rsidRPr="006756CC">
        <w:rPr>
          <w:sz w:val="24"/>
          <w:szCs w:val="24"/>
        </w:rPr>
        <w:t>stečajnom dužniku.</w:t>
      </w:r>
    </w:p>
    <w:p w:rsidRDefault="009F1B0F" w:rsidP="009F1B0F" w:rsidR="009F1B0F" w:rsidRPr="006756CC">
      <w:pPr>
        <w:ind w:firstLine="720"/>
        <w:jc w:val="both"/>
        <w:rPr>
          <w:sz w:val="24"/>
          <w:szCs w:val="24"/>
        </w:rPr>
      </w:pPr>
      <w:r w:rsidRPr="006756CC">
        <w:rPr>
          <w:sz w:val="24"/>
          <w:szCs w:val="24"/>
        </w:rPr>
        <w:t xml:space="preserve">Podneskom od </w:t>
      </w:r>
      <w:r w:rsidR="00776590">
        <w:rPr>
          <w:sz w:val="24"/>
          <w:szCs w:val="24"/>
        </w:rPr>
        <w:t>4</w:t>
      </w:r>
      <w:r w:rsidRPr="006756CC">
        <w:rPr>
          <w:sz w:val="24"/>
          <w:szCs w:val="24"/>
        </w:rPr>
        <w:t>.</w:t>
      </w:r>
      <w:r w:rsidR="00062549" w:rsidRPr="006756CC">
        <w:rPr>
          <w:sz w:val="24"/>
          <w:szCs w:val="24"/>
        </w:rPr>
        <w:t xml:space="preserve"> </w:t>
      </w:r>
      <w:r w:rsidR="00776590">
        <w:rPr>
          <w:sz w:val="24"/>
          <w:szCs w:val="24"/>
        </w:rPr>
        <w:t>studenog</w:t>
      </w:r>
      <w:r w:rsidR="00463992" w:rsidRPr="006756CC">
        <w:rPr>
          <w:sz w:val="24"/>
          <w:szCs w:val="24"/>
        </w:rPr>
        <w:t xml:space="preserve"> </w:t>
      </w:r>
      <w:r w:rsidRPr="006756CC">
        <w:rPr>
          <w:sz w:val="24"/>
          <w:szCs w:val="24"/>
        </w:rPr>
        <w:t>201</w:t>
      </w:r>
      <w:r w:rsidR="006756CC">
        <w:rPr>
          <w:sz w:val="24"/>
          <w:szCs w:val="24"/>
        </w:rPr>
        <w:t>5</w:t>
      </w:r>
      <w:r w:rsidRPr="006756CC">
        <w:rPr>
          <w:sz w:val="24"/>
          <w:szCs w:val="24"/>
        </w:rPr>
        <w:t xml:space="preserve">. stečajni je upravitelj zatražio određivanje </w:t>
      </w:r>
      <w:r w:rsidR="00C434BF" w:rsidRPr="006756CC">
        <w:rPr>
          <w:sz w:val="24"/>
          <w:szCs w:val="24"/>
        </w:rPr>
        <w:t>nagrade</w:t>
      </w:r>
      <w:r w:rsidR="006756CC">
        <w:rPr>
          <w:sz w:val="24"/>
          <w:szCs w:val="24"/>
        </w:rPr>
        <w:t xml:space="preserve"> u iznosu od </w:t>
      </w:r>
      <w:r w:rsidR="00776590" w:rsidRPr="00776590">
        <w:rPr>
          <w:sz w:val="24"/>
          <w:szCs w:val="24"/>
        </w:rPr>
        <w:t xml:space="preserve">18.783,18 kn </w:t>
      </w:r>
      <w:r w:rsidR="00C434BF" w:rsidRPr="006756CC">
        <w:rPr>
          <w:sz w:val="24"/>
          <w:szCs w:val="24"/>
        </w:rPr>
        <w:t>za unovčen</w:t>
      </w:r>
      <w:r w:rsidR="0081295A">
        <w:rPr>
          <w:sz w:val="24"/>
          <w:szCs w:val="24"/>
        </w:rPr>
        <w:t>u stečajnu masu u iznosu od u</w:t>
      </w:r>
      <w:r w:rsidR="006756CC">
        <w:rPr>
          <w:sz w:val="24"/>
          <w:szCs w:val="24"/>
        </w:rPr>
        <w:t xml:space="preserve"> iznosu od </w:t>
      </w:r>
      <w:r w:rsidR="00776590" w:rsidRPr="00776590">
        <w:rPr>
          <w:sz w:val="24"/>
          <w:szCs w:val="24"/>
        </w:rPr>
        <w:t>220.978,62 kn</w:t>
      </w:r>
      <w:r w:rsidR="006756CC">
        <w:rPr>
          <w:sz w:val="24"/>
          <w:szCs w:val="24"/>
        </w:rPr>
        <w:t xml:space="preserve">. </w:t>
      </w:r>
    </w:p>
    <w:p w:rsidRDefault="006A776D" w:rsidP="006756CC" w:rsidR="006756CC" w:rsidRPr="006756CC">
      <w:pPr>
        <w:ind w:firstLine="720"/>
        <w:jc w:val="both"/>
        <w:rPr>
          <w:sz w:val="24"/>
          <w:szCs w:val="24"/>
        </w:rPr>
      </w:pPr>
      <w:r w:rsidRPr="006A776D">
        <w:rPr>
          <w:sz w:val="24"/>
          <w:szCs w:val="24"/>
        </w:rPr>
        <w:t xml:space="preserve">Sukladno odredbi članka 4. Uredbe o kriterijima i načinu obračuna i plaćanja nagrada </w:t>
      </w:r>
      <w:r w:rsidR="006756CC" w:rsidRPr="006756CC">
        <w:rPr>
          <w:sz w:val="24"/>
          <w:szCs w:val="24"/>
        </w:rPr>
        <w:t xml:space="preserve">stečajnim upraviteljima (NN 189/03, dalje Uredba) i članka 17. i 29. </w:t>
      </w:r>
      <w:proofErr w:type="spellStart"/>
      <w:r w:rsidR="006756CC" w:rsidRPr="006756CC">
        <w:rPr>
          <w:sz w:val="24"/>
          <w:szCs w:val="24"/>
        </w:rPr>
        <w:t>SZ</w:t>
      </w:r>
      <w:proofErr w:type="spellEnd"/>
      <w:r w:rsidR="006756CC" w:rsidRPr="006756CC">
        <w:rPr>
          <w:sz w:val="24"/>
          <w:szCs w:val="24"/>
        </w:rPr>
        <w:t xml:space="preserve">-a, odlučeno je kao u točci I </w:t>
      </w:r>
      <w:r w:rsidR="00776590">
        <w:rPr>
          <w:sz w:val="24"/>
          <w:szCs w:val="24"/>
        </w:rPr>
        <w:t xml:space="preserve">i </w:t>
      </w:r>
      <w:r w:rsidR="006756CC" w:rsidRPr="006756CC">
        <w:rPr>
          <w:sz w:val="24"/>
          <w:szCs w:val="24"/>
        </w:rPr>
        <w:t>II izreke rješenja.</w:t>
      </w:r>
    </w:p>
    <w:p w:rsidRDefault="006756CC" w:rsidP="006756CC" w:rsidR="006756CC" w:rsidRPr="006756CC">
      <w:pPr>
        <w:ind w:firstLine="720"/>
        <w:jc w:val="both"/>
        <w:rPr>
          <w:sz w:val="24"/>
          <w:szCs w:val="24"/>
        </w:rPr>
      </w:pPr>
      <w:r w:rsidRPr="006756CC">
        <w:rPr>
          <w:sz w:val="24"/>
          <w:szCs w:val="24"/>
        </w:rPr>
        <w:t>Naime odredbom članka 4. Uredbe propisano je da će se konačna nagrada stečajnom upravitelju obračunati primjenom tablice vrijednosti unovčene stečajne mase i postotaka:</w:t>
      </w:r>
    </w:p>
    <w:p w:rsidRDefault="006756CC" w:rsidP="006756CC" w:rsidR="006756CC" w:rsidRPr="006756CC">
      <w:pPr>
        <w:ind w:firstLine="720"/>
        <w:jc w:val="both"/>
        <w:rPr>
          <w:sz w:val="24"/>
          <w:szCs w:val="24"/>
        </w:rPr>
      </w:pPr>
      <w:r w:rsidRPr="006756CC">
        <w:rPr>
          <w:sz w:val="24"/>
          <w:szCs w:val="24"/>
        </w:rPr>
        <w:t xml:space="preserve">vrijednost unovčene stečajne mase </w:t>
      </w:r>
      <w:r w:rsidR="0081295A">
        <w:rPr>
          <w:sz w:val="24"/>
          <w:szCs w:val="24"/>
        </w:rPr>
        <w:t>1</w:t>
      </w:r>
      <w:r w:rsidRPr="006756CC">
        <w:rPr>
          <w:sz w:val="24"/>
          <w:szCs w:val="24"/>
        </w:rPr>
        <w:t xml:space="preserve">00.000,00 do </w:t>
      </w:r>
      <w:r w:rsidR="0081295A">
        <w:rPr>
          <w:sz w:val="24"/>
          <w:szCs w:val="24"/>
        </w:rPr>
        <w:t>5</w:t>
      </w:r>
      <w:r w:rsidRPr="006756CC">
        <w:rPr>
          <w:sz w:val="24"/>
          <w:szCs w:val="24"/>
        </w:rPr>
        <w:t xml:space="preserve">00.000,00 kn od </w:t>
      </w:r>
      <w:r w:rsidR="0081295A">
        <w:rPr>
          <w:sz w:val="24"/>
          <w:szCs w:val="24"/>
        </w:rPr>
        <w:t>7</w:t>
      </w:r>
      <w:r w:rsidRPr="006756CC">
        <w:rPr>
          <w:sz w:val="24"/>
          <w:szCs w:val="24"/>
        </w:rPr>
        <w:t xml:space="preserve"> do </w:t>
      </w:r>
      <w:r w:rsidR="0081295A">
        <w:rPr>
          <w:sz w:val="24"/>
          <w:szCs w:val="24"/>
        </w:rPr>
        <w:t>10</w:t>
      </w:r>
      <w:r w:rsidRPr="006756CC">
        <w:rPr>
          <w:sz w:val="24"/>
          <w:szCs w:val="24"/>
        </w:rPr>
        <w:t>%,.</w:t>
      </w:r>
    </w:p>
    <w:p w:rsidRDefault="0081295A" w:rsidP="006756CC" w:rsidR="006756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 nagrad</w:t>
      </w:r>
      <w:r w:rsidR="004E2D86">
        <w:rPr>
          <w:sz w:val="24"/>
          <w:szCs w:val="24"/>
        </w:rPr>
        <w:t>a</w:t>
      </w:r>
      <w:r>
        <w:rPr>
          <w:sz w:val="24"/>
          <w:szCs w:val="24"/>
        </w:rPr>
        <w:t xml:space="preserve"> je određen primjenom koeficijenta od 8,5%</w:t>
      </w:r>
      <w:r w:rsidR="006756CC">
        <w:rPr>
          <w:sz w:val="24"/>
          <w:szCs w:val="24"/>
        </w:rPr>
        <w:t xml:space="preserve">, te Sud </w:t>
      </w:r>
      <w:r w:rsidR="006A776D">
        <w:rPr>
          <w:sz w:val="24"/>
          <w:szCs w:val="24"/>
        </w:rPr>
        <w:t>smatra da prijedlog stečajnog upravitelja za određivanje predujma nagrade kako u pogledu osnova tako i visine nagrade sukladan naprijed navedenim propisima</w:t>
      </w:r>
      <w:r w:rsidR="006756CC" w:rsidRPr="006756CC">
        <w:rPr>
          <w:sz w:val="24"/>
          <w:szCs w:val="24"/>
        </w:rPr>
        <w:t>.</w:t>
      </w:r>
    </w:p>
    <w:p w:rsidRDefault="00951B08" w:rsidP="006756CC" w:rsidR="00951B08">
      <w:pPr>
        <w:ind w:firstLine="720"/>
        <w:jc w:val="both"/>
        <w:rPr>
          <w:sz w:val="24"/>
          <w:szCs w:val="24"/>
        </w:rPr>
      </w:pPr>
    </w:p>
    <w:p w:rsidRDefault="00C434BF" w:rsidP="009F1B0F" w:rsidR="00492F02" w:rsidRPr="006756CC">
      <w:pPr>
        <w:ind w:firstLine="720"/>
        <w:jc w:val="both"/>
        <w:rPr>
          <w:sz w:val="24"/>
          <w:szCs w:val="24"/>
        </w:rPr>
      </w:pPr>
      <w:r w:rsidRPr="006756CC">
        <w:rPr>
          <w:sz w:val="24"/>
          <w:szCs w:val="24"/>
        </w:rPr>
        <w:lastRenderedPageBreak/>
        <w:t>Temeljem odredbi članka 19. stavak 1. Uredbe, iznosi nagrada stečajnim upraviteljima određuju se u neto iznosima, a temeljem st. 2. porezi i doprinosi na neto isplaćene iznose nagrada</w:t>
      </w:r>
      <w:r w:rsidR="00492F02" w:rsidRPr="006756CC">
        <w:rPr>
          <w:sz w:val="24"/>
          <w:szCs w:val="24"/>
        </w:rPr>
        <w:t xml:space="preserve"> terete troškove stečajnog postupka, te je odlučeno kao u izreci rješenja.</w:t>
      </w:r>
    </w:p>
    <w:p w:rsidRDefault="009F1B0F" w:rsidP="009F1B0F" w:rsidR="009F1B0F" w:rsidRPr="006756CC">
      <w:pPr>
        <w:ind w:firstLine="720"/>
        <w:jc w:val="both"/>
        <w:rPr>
          <w:sz w:val="24"/>
          <w:szCs w:val="24"/>
        </w:rPr>
      </w:pPr>
    </w:p>
    <w:p w:rsidRDefault="009F1B0F" w:rsidP="009F1B0F" w:rsidR="009F1B0F">
      <w:pPr>
        <w:jc w:val="center"/>
        <w:rPr>
          <w:sz w:val="24"/>
          <w:szCs w:val="24"/>
        </w:rPr>
      </w:pPr>
      <w:r w:rsidRPr="006756CC">
        <w:rPr>
          <w:sz w:val="24"/>
          <w:szCs w:val="24"/>
        </w:rPr>
        <w:t xml:space="preserve">Zagreb, </w:t>
      </w:r>
      <w:r w:rsidR="00776590">
        <w:rPr>
          <w:sz w:val="24"/>
          <w:szCs w:val="24"/>
        </w:rPr>
        <w:t>5</w:t>
      </w:r>
      <w:r w:rsidR="00CF1046" w:rsidRPr="006756CC">
        <w:rPr>
          <w:sz w:val="24"/>
          <w:szCs w:val="24"/>
        </w:rPr>
        <w:t xml:space="preserve">. </w:t>
      </w:r>
      <w:r w:rsidR="00776590">
        <w:rPr>
          <w:sz w:val="24"/>
          <w:szCs w:val="24"/>
        </w:rPr>
        <w:t>studenoga</w:t>
      </w:r>
      <w:r w:rsidR="00CF1046" w:rsidRPr="006756CC">
        <w:rPr>
          <w:sz w:val="24"/>
          <w:szCs w:val="24"/>
        </w:rPr>
        <w:t xml:space="preserve"> 201</w:t>
      </w:r>
      <w:r w:rsidR="006A776D">
        <w:rPr>
          <w:sz w:val="24"/>
          <w:szCs w:val="24"/>
        </w:rPr>
        <w:t>5</w:t>
      </w:r>
      <w:r w:rsidR="00CF1046" w:rsidRPr="006756CC">
        <w:rPr>
          <w:sz w:val="24"/>
          <w:szCs w:val="24"/>
        </w:rPr>
        <w:t>.</w:t>
      </w:r>
      <w:r w:rsidR="00F32279" w:rsidRPr="006756CC">
        <w:rPr>
          <w:sz w:val="24"/>
          <w:szCs w:val="24"/>
        </w:rPr>
        <w:t xml:space="preserve">  </w:t>
      </w:r>
    </w:p>
    <w:p w:rsidRDefault="0046100A" w:rsidP="009F1B0F" w:rsidR="0046100A" w:rsidRPr="006756CC">
      <w:pPr>
        <w:jc w:val="center"/>
        <w:rPr>
          <w:sz w:val="24"/>
          <w:szCs w:val="24"/>
        </w:rPr>
      </w:pPr>
    </w:p>
    <w:p w:rsidRDefault="009F1B0F" w:rsidP="00305779" w:rsidR="009F1B0F" w:rsidRPr="006756CC">
      <w:pPr>
        <w:ind w:firstLine="720" w:left="5760"/>
        <w:jc w:val="center"/>
        <w:rPr>
          <w:sz w:val="24"/>
          <w:szCs w:val="24"/>
        </w:rPr>
      </w:pPr>
      <w:r w:rsidRPr="006756CC">
        <w:rPr>
          <w:sz w:val="24"/>
          <w:szCs w:val="24"/>
        </w:rPr>
        <w:t>Stečajni sudac</w:t>
      </w:r>
    </w:p>
    <w:p w:rsidRDefault="00062549" w:rsidP="00305779" w:rsidR="009F1B0F" w:rsidRPr="006756CC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6756CC">
        <w:rPr>
          <w:rFonts w:hAnsi="Times New Roman" w:ascii="Times New Roman"/>
          <w:b w:val="false"/>
          <w:color w:val="auto"/>
          <w:szCs w:val="24"/>
        </w:rPr>
        <w:t>Mislav Kolakušić</w:t>
      </w:r>
      <w:r w:rsidR="007C215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E0AF8" w:rsidP="00305779" w:rsidR="00CE0AF8" w:rsidRPr="006756CC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2E6FB3" w:rsidP="009F1B0F" w:rsidR="002E6FB3" w:rsidRPr="006756CC">
      <w:pPr>
        <w:jc w:val="both"/>
        <w:rPr>
          <w:sz w:val="24"/>
          <w:szCs w:val="24"/>
        </w:rPr>
      </w:pPr>
    </w:p>
    <w:p w:rsidRDefault="009F1B0F" w:rsidP="009F1B0F" w:rsidR="009F1B0F" w:rsidRPr="006756CC">
      <w:pPr>
        <w:jc w:val="both"/>
        <w:rPr>
          <w:sz w:val="24"/>
          <w:szCs w:val="24"/>
        </w:rPr>
      </w:pPr>
      <w:r w:rsidRPr="006756CC">
        <w:rPr>
          <w:sz w:val="24"/>
          <w:szCs w:val="24"/>
        </w:rPr>
        <w:t>UPUTA O PRAVNOM LIJEKU:</w:t>
      </w:r>
    </w:p>
    <w:p w:rsidRDefault="009F1B0F" w:rsidP="009F1B0F" w:rsidR="009F1B0F">
      <w:pPr>
        <w:jc w:val="both"/>
        <w:rPr>
          <w:sz w:val="24"/>
          <w:szCs w:val="24"/>
        </w:rPr>
      </w:pPr>
      <w:r w:rsidRPr="006756CC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2C1ADB" w:rsidP="002C1ADB" w:rsidR="0046100A" w:rsidRPr="006756CC">
      <w:pPr>
        <w:tabs>
          <w:tab w:pos="135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E0AF8" w:rsidP="009F1B0F" w:rsidR="00CE0AF8" w:rsidRPr="006756CC">
      <w:pPr>
        <w:jc w:val="both"/>
        <w:rPr>
          <w:sz w:val="24"/>
          <w:szCs w:val="24"/>
        </w:rPr>
      </w:pPr>
    </w:p>
    <w:p w:rsidRDefault="00E65B4E" w:rsidP="00E65B4E" w:rsidR="00E65B4E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C2153" w:rsidP="00E65B4E" w:rsidR="007C2153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C2153" w:rsidP="007C2153" w:rsidR="007C2153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7C2153" w:rsidP="007C2153" w:rsidR="007C2153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7C2153" w:rsidP="007C2153" w:rsidR="007C2153">
      <w:pPr>
        <w:widowControl w:val="false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obavijest – e-oglasna ploča 8 dana</w:t>
      </w:r>
    </w:p>
    <w:p w:rsidRDefault="007C2153" w:rsidP="00E65B4E" w:rsidR="007C2153" w:rsidRPr="006756CC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bookmarkStart w:name="_GoBack" w:id="0"/>
      <w:bookmarkEnd w:id="0"/>
    </w:p>
    <w:sectPr w:rsidSect="00776590" w:rsidR="007C2153" w:rsidRPr="006756CC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4F4" w:rsidR="00BE14F4">
      <w:r>
        <w:separator/>
      </w:r>
    </w:p>
  </w:endnote>
  <w:endnote w:id="0" w:type="continuationSeparator">
    <w:p w:rsidRDefault="00BE14F4" w:rsidR="00BE1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4F4" w:rsidR="00BE14F4">
      <w:r>
        <w:separator/>
      </w:r>
    </w:p>
  </w:footnote>
  <w:footnote w:id="0" w:type="continuationSeparator">
    <w:p w:rsidRDefault="00BE14F4" w:rsidR="00BE1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P="002E49ED" w:rsidR="00A65622">
    <w:pPr>
      <w:pStyle w:val="Zaglavlje"/>
      <w:jc w:val="right"/>
    </w:pPr>
    <w:r>
      <w:t>St-</w:t>
    </w:r>
    <w:r w:rsidR="0081295A">
      <w:t>734</w:t>
    </w:r>
    <w:r>
      <w:t>/1</w:t>
    </w:r>
    <w:r w:rsidR="0081295A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61540"/>
    <w:rsid w:val="00062549"/>
    <w:rsid w:val="0016439D"/>
    <w:rsid w:val="00173F03"/>
    <w:rsid w:val="00192EE1"/>
    <w:rsid w:val="001C1C1D"/>
    <w:rsid w:val="001E1699"/>
    <w:rsid w:val="00202FC6"/>
    <w:rsid w:val="00252085"/>
    <w:rsid w:val="002C1ADB"/>
    <w:rsid w:val="002E49ED"/>
    <w:rsid w:val="002E6FB3"/>
    <w:rsid w:val="002F7F95"/>
    <w:rsid w:val="003019FF"/>
    <w:rsid w:val="00305779"/>
    <w:rsid w:val="003131A5"/>
    <w:rsid w:val="00323CC1"/>
    <w:rsid w:val="0039503B"/>
    <w:rsid w:val="004479DE"/>
    <w:rsid w:val="00453036"/>
    <w:rsid w:val="0046100A"/>
    <w:rsid w:val="00463992"/>
    <w:rsid w:val="00473D5F"/>
    <w:rsid w:val="00485B12"/>
    <w:rsid w:val="00492F02"/>
    <w:rsid w:val="004E2D86"/>
    <w:rsid w:val="00572D7B"/>
    <w:rsid w:val="00575C89"/>
    <w:rsid w:val="00577C20"/>
    <w:rsid w:val="005B3E7C"/>
    <w:rsid w:val="005F4993"/>
    <w:rsid w:val="006756CC"/>
    <w:rsid w:val="006931B2"/>
    <w:rsid w:val="006A776D"/>
    <w:rsid w:val="006B2F46"/>
    <w:rsid w:val="006F5A30"/>
    <w:rsid w:val="00737ED0"/>
    <w:rsid w:val="007650E5"/>
    <w:rsid w:val="00766B89"/>
    <w:rsid w:val="00776590"/>
    <w:rsid w:val="007B4289"/>
    <w:rsid w:val="007C0450"/>
    <w:rsid w:val="007C2153"/>
    <w:rsid w:val="007E7DD4"/>
    <w:rsid w:val="0081295A"/>
    <w:rsid w:val="00817BE1"/>
    <w:rsid w:val="00827DF8"/>
    <w:rsid w:val="0085394A"/>
    <w:rsid w:val="00866D2C"/>
    <w:rsid w:val="008707C4"/>
    <w:rsid w:val="00880B5A"/>
    <w:rsid w:val="00887B5B"/>
    <w:rsid w:val="008A286D"/>
    <w:rsid w:val="008A719A"/>
    <w:rsid w:val="00935ABA"/>
    <w:rsid w:val="00951B08"/>
    <w:rsid w:val="009A21AD"/>
    <w:rsid w:val="009D78BB"/>
    <w:rsid w:val="009F1B0F"/>
    <w:rsid w:val="00A65622"/>
    <w:rsid w:val="00AB1FE4"/>
    <w:rsid w:val="00B35E12"/>
    <w:rsid w:val="00BB5473"/>
    <w:rsid w:val="00BB6ED3"/>
    <w:rsid w:val="00BD27D5"/>
    <w:rsid w:val="00BE14F4"/>
    <w:rsid w:val="00BF412D"/>
    <w:rsid w:val="00C00CB9"/>
    <w:rsid w:val="00C00E49"/>
    <w:rsid w:val="00C23769"/>
    <w:rsid w:val="00C434BF"/>
    <w:rsid w:val="00CE0AF8"/>
    <w:rsid w:val="00CF01AB"/>
    <w:rsid w:val="00CF1046"/>
    <w:rsid w:val="00D722CD"/>
    <w:rsid w:val="00DA64C2"/>
    <w:rsid w:val="00DE21F4"/>
    <w:rsid w:val="00E1708B"/>
    <w:rsid w:val="00E61E32"/>
    <w:rsid w:val="00E65B4E"/>
    <w:rsid w:val="00E81382"/>
    <w:rsid w:val="00E97FBB"/>
    <w:rsid w:val="00ED0C4D"/>
    <w:rsid w:val="00F113E9"/>
    <w:rsid w:val="00F32279"/>
    <w:rsid w:val="00F344EF"/>
    <w:rsid w:val="00F73638"/>
    <w:rsid w:val="00F77B00"/>
    <w:rsid w:val="00FD0C10"/>
    <w:rsid w:val="00FD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6E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B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65B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B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B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B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BB6E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5B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65B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B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B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B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209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St-825/2012-38</izvorni_sadrzaj>
    <derivirana_varijabla naziv="DomainObject.Oznaka_1">St-825/2012-38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2012.</izvorni_sadrzaj>
    <derivirana_varijabla naziv="DomainObject.Predmet.DatumOsnivanja_1">24.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St-825/2012</izvorni_sadrzaj>
    <derivirana_varijabla naziv="DomainObject.Predmet.OznakaBroj_1">St-825/2012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NCL NOVOSTI d.o.o.</izvorni_sadrzaj>
    <derivirana_varijabla naziv="DomainObject.Predmet.ProtustrankaFormated_1">  NCL NOVOSTI d.o.o.</derivirana_varijabla>
  </DomainObject.Predmet.ProtustrankaFormated>
  <DomainObject.Predmet.ProtustrankaFormatedOIB>
    <izvorni_sadrzaj>  NCL NOVOSTI d.o.o., OIB 32291306034</izvorni_sadrzaj>
    <derivirana_varijabla naziv="DomainObject.Predmet.ProtustrankaFormatedOIB_1">  NCL NOVOSTI d.o.o., OIB 32291306034</derivirana_varijabla>
  </DomainObject.Predmet.ProtustrankaFormatedOIB>
  <DomainObject.Predmet.ProtustrankaFormatedWithAdress>
    <izvorni_sadrzaj> NCL NOVOSTI d.o.o., Radnička cesta 45/III, 10000 Zagreb</izvorni_sadrzaj>
    <derivirana_varijabla naziv="DomainObject.Predmet.ProtustrankaFormatedWithAdress_1"> NCL NOVOSTI d.o.o., Radnička cesta 45/III, 10000 Zagreb</derivirana_varijabla>
  </DomainObject.Predmet.ProtustrankaFormatedWithAdress>
  <DomainObject.Predmet.ProtustrankaFormatedWithAdressOIB>
    <izvorni_sadrzaj> NCL NOVOSTI d.o.o., OIB 32291306034, Radnička cesta 45/III, 10000 Zagreb</izvorni_sadrzaj>
    <derivirana_varijabla naziv="DomainObject.Predmet.ProtustrankaFormatedWithAdressOIB_1"> NCL NOVOSTI d.o.o., OIB 32291306034, Radnička cesta 45/III, 10000 Zagreb</derivirana_varijabla>
  </DomainObject.Predmet.ProtustrankaFormatedWithAdressOIB>
  <DomainObject.Predmet.ProtustrankaWithAdress>
    <izvorni_sadrzaj>NCL NOVOSTI d.o.o. Radnička cesta 45/III, 10000 Zagreb</izvorni_sadrzaj>
    <derivirana_varijabla naziv="DomainObject.Predmet.ProtustrankaWithAdress_1">NCL NOVOSTI d.o.o. Radnička cesta 45/III, 10000 Zagreb</derivirana_varijabla>
  </DomainObject.Predmet.ProtustrankaWithAdress>
  <DomainObject.Predmet.ProtustrankaWithAdressOIB>
    <izvorni_sadrzaj>NCL NOVOSTI d.o.o., OIB 32291306034, Radnička cesta 45/III, 10000 Zagreb</izvorni_sadrzaj>
    <derivirana_varijabla naziv="DomainObject.Predmet.ProtustrankaWithAdressOIB_1">NCL NOVOSTI d.o.o., OIB 32291306034, Radnička cesta 45/III, 10000 Zagreb</derivirana_varijabla>
  </DomainObject.Predmet.ProtustrankaWithAdressOIB>
  <DomainObject.Predmet.ProtustrankaNazivFormated>
    <izvorni_sadrzaj>NCL NOVOSTI d.o.o.</izvorni_sadrzaj>
    <derivirana_varijabla naziv="DomainObject.Predmet.ProtustrankaNazivFormated_1">NCL NOVOSTI d.o.o.</derivirana_varijabla>
  </DomainObject.Predmet.ProtustrankaNazivFormated>
  <DomainObject.Predmet.ProtustrankaNazivFormatedOIB>
    <izvorni_sadrzaj>NCL NOVOSTI d.o.o., OIB 32291306034</izvorni_sadrzaj>
    <derivirana_varijabla naziv="DomainObject.Predmet.ProtustrankaNazivFormatedOIB_1">NCL NOVOSTI d.o.o., OIB 32291306034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NCL NOVOSTI d.o.o.</izvorni_sadrzaj>
    <derivirana_varijabla naziv="DomainObject.Predmet.StrankaFormated_1">  NCL NOVOSTI d.o.o.</derivirana_varijabla>
  </DomainObject.Predmet.StrankaFormated>
  <DomainObject.Predmet.StrankaFormatedOIB>
    <izvorni_sadrzaj>  NCL NOVOSTI d.o.o., OIB 32291306034</izvorni_sadrzaj>
    <derivirana_varijabla naziv="DomainObject.Predmet.StrankaFormatedOIB_1">  NCL NOVOSTI d.o.o., OIB 32291306034</derivirana_varijabla>
  </DomainObject.Predmet.StrankaFormatedOIB>
  <DomainObject.Predmet.StrankaFormatedWithAdress>
    <izvorni_sadrzaj> NCL NOVOSTI d.o.o., Radnička cesta 45/III, 10000 Zagreb</izvorni_sadrzaj>
    <derivirana_varijabla naziv="DomainObject.Predmet.StrankaFormatedWithAdress_1"> NCL NOVOSTI d.o.o., Radnička cesta 45/III, 10000 Zagreb</derivirana_varijabla>
  </DomainObject.Predmet.StrankaFormatedWithAdress>
  <DomainObject.Predmet.StrankaFormatedWithAdressOIB>
    <izvorni_sadrzaj> NCL NOVOSTI d.o.o., OIB 32291306034, Radnička cesta 45/III, 10000 Zagreb</izvorni_sadrzaj>
    <derivirana_varijabla naziv="DomainObject.Predmet.StrankaFormatedWithAdressOIB_1"> NCL NOVOSTI d.o.o., OIB 32291306034, Radnička cesta 45/III, 10000 Zagreb</derivirana_varijabla>
  </DomainObject.Predmet.StrankaFormatedWithAdressOIB>
  <DomainObject.Predmet.StrankaWithAdress>
    <izvorni_sadrzaj>NCL NOVOSTI d.o.o. Radnička cesta 45/III,10000 Zagreb</izvorni_sadrzaj>
    <derivirana_varijabla naziv="DomainObject.Predmet.StrankaWithAdress_1">NCL NOVOSTI d.o.o. Radnička cesta 45/III,10000 Zagreb</derivirana_varijabla>
  </DomainObject.Predmet.StrankaWithAdress>
  <DomainObject.Predmet.StrankaWithAdressOIB>
    <izvorni_sadrzaj>NCL NOVOSTI d.o.o., OIB 32291306034, Radnička cesta 45/III,10000 Zagreb</izvorni_sadrzaj>
    <derivirana_varijabla naziv="DomainObject.Predmet.StrankaWithAdressOIB_1">NCL NOVOSTI d.o.o., OIB 32291306034, Radnička cesta 45/III,10000 Zagreb</derivirana_varijabla>
  </DomainObject.Predmet.StrankaWithAdressOIB>
  <DomainObject.Predmet.StrankaNazivFormated>
    <izvorni_sadrzaj>NCL NOVOSTI d.o.o.</izvorni_sadrzaj>
    <derivirana_varijabla naziv="DomainObject.Predmet.StrankaNazivFormated_1">NCL NOVOSTI d.o.o.</derivirana_varijabla>
  </DomainObject.Predmet.StrankaNazivFormated>
  <DomainObject.Predmet.StrankaNazivFormatedOIB>
    <izvorni_sadrzaj>NCL NOVOSTI d.o.o., OIB 32291306034</izvorni_sadrzaj>
    <derivirana_varijabla naziv="DomainObject.Predmet.StrankaNazivFormatedOIB_1">NCL NOVOSTI d.o.o., OIB 32291306034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NCL NOVOSTI d.o.o.</item>
    </izvorni_sadrzaj>
    <derivirana_varijabla naziv="DomainObject.Predmet.StrankaListFormated_1">
      <item>NCL NOVOSTI d.o.o.</item>
    </derivirana_varijabla>
  </DomainObject.Predmet.StrankaListFormated>
  <DomainObject.Predmet.StrankaListFormatedOIB>
    <izvorni_sadrzaj>
      <item>NCL NOVOSTI d.o.o., OIB 32291306034</item>
    </izvorni_sadrzaj>
    <derivirana_varijabla naziv="DomainObject.Predmet.StrankaListFormatedOIB_1">
      <item>NCL NOVOSTI d.o.o., OIB 32291306034</item>
    </derivirana_varijabla>
  </DomainObject.Predmet.StrankaListFormatedOIB>
  <DomainObject.Predmet.StrankaListFormatedWithAdress>
    <izvorni_sadrzaj>
      <item>NCL NOVOSTI d.o.o., Radnička cesta 45/III, 10000 Zagreb</item>
    </izvorni_sadrzaj>
    <derivirana_varijabla naziv="DomainObject.Predmet.StrankaListFormatedWithAdress_1">
      <item>NCL NOVOSTI d.o.o., Radnička cesta 45/III, 10000 Zagreb</item>
    </derivirana_varijabla>
  </DomainObject.Predmet.StrankaListFormatedWithAdress>
  <DomainObject.Predmet.StrankaListFormatedWithAdressOIB>
    <izvorni_sadrzaj>
      <item>NCL NOVOSTI d.o.o., OIB 32291306034, Radnička cesta 45/III, 10000 Zagreb</item>
    </izvorni_sadrzaj>
    <derivirana_varijabla naziv="DomainObject.Predmet.StrankaListFormatedWithAdressOIB_1">
      <item>NCL NOVOSTI d.o.o., OIB 32291306034, Radnička cesta 45/III, 10000 Zagreb</item>
    </derivirana_varijabla>
  </DomainObject.Predmet.StrankaListFormatedWithAdressOIB>
  <DomainObject.Predmet.StrankaListNazivFormated>
    <izvorni_sadrzaj>
      <item>NCL NOVOSTI d.o.o.</item>
    </izvorni_sadrzaj>
    <derivirana_varijabla naziv="DomainObject.Predmet.StrankaListNazivFormated_1">
      <item>NCL NOVOSTI d.o.o.</item>
    </derivirana_varijabla>
  </DomainObject.Predmet.StrankaListNazivFormated>
  <DomainObject.Predmet.StrankaListNazivFormatedOIB>
    <izvorni_sadrzaj>
      <item>NCL NOVOSTI d.o.o., OIB 32291306034</item>
    </izvorni_sadrzaj>
    <derivirana_varijabla naziv="DomainObject.Predmet.StrankaListNazivFormatedOIB_1">
      <item>NCL NOVOSTI d.o.o., OIB 32291306034</item>
    </derivirana_varijabla>
  </DomainObject.Predmet.StrankaListNazivFormatedOIB>
  <DomainObject.Predmet.ProtuStrankaListFormated>
    <izvorni_sadrzaj>
      <item>NCL NOVOSTI d.o.o.</item>
    </izvorni_sadrzaj>
    <derivirana_varijabla naziv="DomainObject.Predmet.ProtuStrankaListFormated_1">
      <item>NCL NOVOSTI d.o.o.</item>
    </derivirana_varijabla>
  </DomainObject.Predmet.ProtuStrankaListFormated>
  <DomainObject.Predmet.ProtuStrankaListFormatedOIB>
    <izvorni_sadrzaj>
      <item>NCL NOVOSTI d.o.o., OIB 32291306034</item>
    </izvorni_sadrzaj>
    <derivirana_varijabla naziv="DomainObject.Predmet.ProtuStrankaListFormatedOIB_1">
      <item>NCL NOVOSTI d.o.o., OIB 32291306034</item>
    </derivirana_varijabla>
  </DomainObject.Predmet.ProtuStrankaListFormatedOIB>
  <DomainObject.Predmet.ProtuStrankaListFormatedWithAdress>
    <izvorni_sadrzaj>
      <item>NCL NOVOSTI d.o.o., Radnička cesta 45/III, 10000 Zagreb</item>
    </izvorni_sadrzaj>
    <derivirana_varijabla naziv="DomainObject.Predmet.ProtuStrankaListFormatedWithAdress_1">
      <item>NCL NOVOSTI d.o.o., Radnička cesta 45/III, 10000 Zagreb</item>
    </derivirana_varijabla>
  </DomainObject.Predmet.ProtuStrankaListFormatedWithAdress>
  <DomainObject.Predmet.ProtuStrankaListFormatedWithAdressOIB>
    <izvorni_sadrzaj>
      <item>NCL NOVOSTI d.o.o., OIB 32291306034, Radnička cesta 45/III, 10000 Zagreb</item>
    </izvorni_sadrzaj>
    <derivirana_varijabla naziv="DomainObject.Predmet.ProtuStrankaListFormatedWithAdressOIB_1">
      <item>NCL NOVOSTI d.o.o., OIB 32291306034, Radnička cesta 45/III, 10000 Zagreb</item>
    </derivirana_varijabla>
  </DomainObject.Predmet.ProtuStrankaListFormatedWithAdressOIB>
  <DomainObject.Predmet.ProtuStrankaListNazivFormated>
    <izvorni_sadrzaj>
      <item>NCL NOVOSTI d.o.o.</item>
    </izvorni_sadrzaj>
    <derivirana_varijabla naziv="DomainObject.Predmet.ProtuStrankaListNazivFormated_1">
      <item>NCL NOVOSTI d.o.o.</item>
    </derivirana_varijabla>
  </DomainObject.Predmet.ProtuStrankaListNazivFormated>
  <DomainObject.Predmet.ProtuStrankaListNazivFormatedOIB>
    <izvorni_sadrzaj>
      <item>NCL NOVOSTI d.o.o., OIB 32291306034</item>
    </izvorni_sadrzaj>
    <derivirana_varijabla naziv="DomainObject.Predmet.ProtuStrankaListNazivFormatedOIB_1">
      <item>NCL NOVOSTI d.o.o., OIB 32291306034</item>
    </derivirana_varijabla>
  </DomainObject.Predmet.ProtuStrankaListNazivFormatedOIB>
  <DomainObject.Predmet.OstaliList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Formated>
  <DomainObject.Predmet.OstaliList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FormatedOIB>
  <DomainObject.Predmet.OstaliListFormatedWithAdress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izvorni_sadrzaj>
    <derivirana_varijabla naziv="DomainObject.Predmet.OstaliListFormatedWithAdress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Gredička 23, 10000 Zagreb</item>
    </derivirana_varijabla>
  </DomainObject.Predmet.OstaliListFormatedWithAdress>
  <DomainObject.Predmet.OstaliListFormatedWithAdressOIB>
    <izvorni_sadrzaj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izvorni_sadrzaj>
    <derivirana_varijabla naziv="DomainObject.Predmet.OstaliListFormatedWithAdressOIB_1">
      <item>Igor Vukotić, Gornje Orešje 62, Gornje Orešje</item>
      <item>MF Porezna uprava Zagreb, Albrechtova 42, 10000 Zagreb</item>
      <item>Constantin Freiherr von Seefried auf Buttenheim, Radnička cesta 45/III, 10000 Zagreb</item>
      <item>Ministarstvo pravosuđa, Dežmanova 10, 10000 Zagreb</item>
      <item>Saide Patricioa Florez Calume, Radnička  cesta 45/III, 10000 Zagreb</item>
      <item>odvj. Zoran Tomić, Zelinska 2/1, 10000 Zagreb</item>
      <item>Irena Kelava, OIB 65378158056, Gredička 23, 10000 Zagreb</item>
    </derivirana_varijabla>
  </DomainObject.Predmet.OstaliListFormatedWithAdressOIB>
  <DomainObject.Predmet.OstaliListNazivFormated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OstaliListNazivFormated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OstaliListNazivFormated>
  <DomainObject.Predmet.OstaliListNazivFormatedOIB>
    <izvorni_sadrzaj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izvorni_sadrzaj>
    <derivirana_varijabla naziv="DomainObject.Predmet.OstaliListNazivFormatedOIB_1"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St-825/2012-38</izvorni_sadrzaj>
    <derivirana_varijabla naziv="DomainObject.PoslovniBrojDokumenta_1">St-825/2012-38</derivirana_varijabla>
  </DomainObject.PoslovniBrojDokumenta>
  <DomainObject.Predmet.StrankaIDrugi>
    <izvorni_sadrzaj>NCL NOVOSTI d.o.o.</izvorni_sadrzaj>
    <derivirana_varijabla naziv="DomainObject.Predmet.StrankaIDrugi_1">NCL NOVOSTI d.o.o.</derivirana_varijabla>
  </DomainObject.Predmet.StrankaIDrugi>
  <DomainObject.Predmet.ProtustrankaIDrugi>
    <izvorni_sadrzaj>NCL NOVOSTI d.o.o.</izvorni_sadrzaj>
    <derivirana_varijabla naziv="DomainObject.Predmet.ProtustrankaIDrugi_1">NCL NOVOSTI d.o.o.</derivirana_varijabla>
  </DomainObject.Predmet.ProtustrankaIDrugi>
  <DomainObject.Predmet.StrankaIDrugiAdressOIB>
    <izvorni_sadrzaj>NCL NOVOSTI d.o.o., OIB 32291306034, Radnička cesta 45/III, 10000 Zagreb</izvorni_sadrzaj>
    <derivirana_varijabla naziv="DomainObject.Predmet.StrankaIDrugiAdressOIB_1">NCL NOVOSTI d.o.o., OIB 32291306034, Radnička cesta 45/III, 10000 Zagreb</derivirana_varijabla>
  </DomainObject.Predmet.StrankaIDrugiAdressOIB>
  <DomainObject.Predmet.ProtustrankaIDrugiAdressOIB>
    <izvorni_sadrzaj>NCL NOVOSTI d.o.o., OIB 32291306034, Radnička cesta 45/III, 10000 Zagreb</izvorni_sadrzaj>
    <derivirana_varijabla naziv="DomainObject.Predmet.ProtustrankaIDrugiAdressOIB_1">NCL NOVOSTI d.o.o., OIB 32291306034, Radnička cesta 45/III,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izvorni_sadrzaj>
    <derivirana_varijabla naziv="DomainObject.Predmet.SudioniciListNaziv_1">
      <item>NCL NOVOSTI d.o.o.</item>
      <item>NCL NOVOSTI d.o.o.</item>
      <item>Igor Vukotić</item>
      <item>MF Porezna uprava Zagreb</item>
      <item>Constantin Freiherr von Seefried auf Buttenheim</item>
      <item>Ministarstvo pravosuđa</item>
      <item>Saide Patricioa Florez Calume</item>
      <item>odvj. Zoran Tomić</item>
      <item>Irena Kelava</item>
    </derivirana_varijabla>
  </DomainObject.Predmet.SudioniciListNaziv>
  <DomainObject.Predmet.SudioniciListAdressOIB>
    <izvorni_sadrzaj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izvorni_sadrzaj>
    <derivirana_varijabla naziv="DomainObject.Predmet.SudioniciListAdressOIB_1">
      <item>NCL NOVOSTI d.o.o., OIB 32291306034, Radnička cesta 45/III,10000 Zagreb</item>
      <item>NCL NOVOSTI d.o.o., OIB 32291306034, Radnička cesta 45/III,10000 Zagreb</item>
      <item>Igor Vukotić, Gornje Orešje 62,Gornje Orešje</item>
      <item>MF Porezna uprava Zagreb, Albrechtova 42,10000 Zagreb</item>
      <item>Constantin Freiherr von Seefried auf Buttenheim, Radnička cesta 45/III,10000 Zagreb</item>
      <item>Ministarstvo pravosuđa, Dežmanova 10,10000 Zagreb</item>
      <item>Saide Patricioa Florez Calume, Radnička  cesta 45/III,10000 Zagreb</item>
      <item>odvj. Zoran Tomić, Zelinska 2/1,10000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izvorni_sadrzaj>
    <derivirana_varijabla naziv="DomainObject.Predmet.SudioniciListNazivOIB_1">
      <item>, OIB 32291306034</item>
      <item>, OIB 32291306034</item>
      <item>, OIB null</item>
      <item>, OIB null</item>
      <item>, OIB null</item>
      <item>, OIB null</item>
      <item>, OIB null</item>
      <item>, OIB null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1662B-BC81-42D4-9D73-87C0B6555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1899</properties:Characters>
  <properties:Lines>63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2015-11-05T11:50:00Z</dcterms:created>
  <dc:creator>nmarkovic</dc:creator>
  <cp:lastModifiedBy>Ivana Stampf</cp:lastModifiedBy>
  <cp:lastPrinted>2013-05-08T08:26:00Z</cp:lastPrinted>
  <dcterms:modified xmlns:xsi="http://www.w3.org/2001/XMLSchema-instance" xsi:type="dcterms:W3CDTF">2015-11-05T12:23:00Z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St-825/2012-38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