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8e5ade" w14:paraId="c8e5ade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C6A5D">
        <w:rPr>
          <w:rFonts w:hAnsi="Times New Roman" w:ascii="Times New Roman"/>
          <w:sz w:val="24"/>
          <w:szCs w:val="24"/>
        </w:rPr>
        <w:t>1992/17</w:t>
      </w:r>
      <w:r w:rsidR="00BD7BEC">
        <w:rPr>
          <w:rFonts w:hAnsi="Times New Roman" w:ascii="Times New Roman"/>
          <w:sz w:val="24"/>
          <w:szCs w:val="24"/>
        </w:rPr>
        <w:t>-3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1C6A5D" w:rsidRPr="001C6A5D">
        <w:rPr>
          <w:rFonts w:hAnsi="Times New Roman" w:ascii="Times New Roman"/>
          <w:sz w:val="24"/>
          <w:szCs w:val="24"/>
        </w:rPr>
        <w:t>Instalomont M.I. j.d.o.o. Zagreb, Jamine 7, OIB: 66949970224, pokrenutom na prijedlog predlagatelja Dragana Kneževića, vl. obrta Instalacije Knežević, Zagreb, Dragutina Golika 38, OIB: 98330028898</w:t>
      </w:r>
      <w:r w:rsidR="001C6A5D">
        <w:rPr>
          <w:rFonts w:hAnsi="Times New Roman" w:ascii="Times New Roman"/>
          <w:sz w:val="24"/>
          <w:szCs w:val="24"/>
        </w:rPr>
        <w:t>, 12. rujna 2017.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</w:t>
      </w:r>
      <w:r w:rsidR="001C6A5D">
        <w:rPr>
          <w:rFonts w:hAnsi="Times New Roman" w:ascii="Times New Roman"/>
          <w:sz w:val="24"/>
          <w:szCs w:val="24"/>
        </w:rPr>
        <w:t xml:space="preserve">vjerovnika Dragana Kneževića, vl. obrta Instalacije Knežević, </w:t>
      </w:r>
      <w:r w:rsidR="006F20ED">
        <w:rPr>
          <w:rFonts w:hAnsi="Times New Roman" w:ascii="Times New Roman"/>
          <w:sz w:val="24"/>
          <w:szCs w:val="24"/>
        </w:rPr>
        <w:t xml:space="preserve">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1C6A5D" w:rsidRPr="001C6A5D">
        <w:rPr>
          <w:rFonts w:hAnsi="Times New Roman" w:ascii="Times New Roman"/>
          <w:sz w:val="24"/>
          <w:szCs w:val="24"/>
        </w:rPr>
        <w:t>Instalomont M.I. j.d.o.o. Zagreb, Jamine 7, OIB: 66949970224</w:t>
      </w:r>
      <w:r w:rsidR="001C6A5D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 Trgovačkog suda u Osijeku posl. broj St-220/17 od 24. travnja 2017. obustavljen je skraćeni stečajni postupak nad dužnikom, pokrenut na prijedlog Financijske agencije, a na temelju članka 429. stavak 1. Stečajnog zakona (Narodne novine 71/15; nastavno: SZ).</w:t>
      </w:r>
      <w:r w:rsidR="00835E0E" w:rsidRPr="00AD04CF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Postupak je obustavljen budući da je Dragan Knežević dostavio sudu podnesak za koji je sud smatrao da se radi o prijedlogu za otvaranjem stečajnog postupka nad dužnikom, sukladno članku 431. st. 1. SZ.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sud je potom zaključkom posl. broj St-1992/17 od 14. srpnja 2017. pozvao vjerovnika na platež predujma troškova stečajnog postupka, temeljem članka 434. u svezi s člankom 114. stavak 1. SZ. 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u ostavljenom roku predlagatelj nije uplatio potrebni predujma na koji je pozvan zaključkom te upozoren na posljedice propuštanja uplate predujma, temeljem članka </w:t>
      </w:r>
      <w:r w:rsidR="00A6195E">
        <w:rPr>
          <w:rFonts w:hAnsi="Times New Roman" w:ascii="Times New Roman"/>
          <w:sz w:val="24"/>
          <w:szCs w:val="24"/>
        </w:rPr>
        <w:t>114. stavak 5. SZ prijedlog je valjalo odbaciti kao nedopušten, sve kako je to navedeno izrekom ovog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6195E">
        <w:rPr>
          <w:rFonts w:hAnsi="Times New Roman" w:ascii="Times New Roman"/>
          <w:sz w:val="24"/>
          <w:szCs w:val="24"/>
        </w:rPr>
        <w:t>12. rujna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A6195E">
        <w:rPr>
          <w:rFonts w:hAnsi="Times New Roman" w:ascii="Times New Roman"/>
          <w:sz w:val="24"/>
          <w:szCs w:val="24"/>
        </w:rPr>
        <w:t>7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BD7BEC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D7BEC" w:rsidP="00835E0E" w:rsidR="00BD7BEC">
      <w:pPr>
        <w:jc w:val="both"/>
        <w:rPr>
          <w:rFonts w:hAnsi="Times New Roman" w:ascii="Times New Roman"/>
          <w:sz w:val="24"/>
          <w:szCs w:val="24"/>
        </w:rPr>
      </w:pPr>
    </w:p>
    <w:p w:rsidRDefault="00BD7BEC" w:rsidP="00835E0E" w:rsidR="00BD7B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D7BEC" w:rsidP="00835E0E" w:rsidR="00BD7B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BD7BE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D7BE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6195E" w:rsidP="00835E0E" w:rsidR="00FD31FA" w:rsidRPr="00BD7B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D7BEC">
        <w:rPr>
          <w:rFonts w:hAnsi="Times New Roman" w:ascii="Times New Roman"/>
          <w:color w:themeColor="background1" w:val="FFFFFF"/>
          <w:sz w:val="24"/>
          <w:szCs w:val="24"/>
        </w:rPr>
        <w:t>Predlagatelju – Dragan Knežević, vl. obrta Instalacije Knežević, Zagreb, Dragutina Golika 38</w:t>
      </w:r>
    </w:p>
    <w:p w:rsidRDefault="00B86ADD" w:rsidP="00835E0E" w:rsidR="00B86ADD" w:rsidRPr="00BD7B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D7BEC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A6195E" w:rsidP="00835E0E" w:rsidR="00A6195E" w:rsidRPr="00BD7B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D7BEC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A6195E" w:rsidP="00835E0E" w:rsidR="00A6195E" w:rsidRPr="00BD7BEC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D7BEC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19506D" w:rsidP="0019506D" w:rsidR="0019506D" w:rsidRPr="00BD7BE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BD7BEC">
      <w:pPr>
        <w:jc w:val="both"/>
        <w:rPr>
          <w:rFonts w:hAnsi="Times New Roman" w:ascii="Times New Roman"/>
          <w:color w:themeColor="background1" w:val="FFFFFF"/>
        </w:rPr>
      </w:pPr>
      <w:r w:rsidRPr="00BD7BEC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BD7BEC">
      <w:pPr>
        <w:jc w:val="both"/>
        <w:rPr>
          <w:rFonts w:hAnsi="Times New Roman" w:ascii="Times New Roman"/>
          <w:color w:themeColor="background1" w:val="FFFFFF"/>
        </w:rPr>
      </w:pPr>
      <w:r w:rsidRPr="00BD7BEC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BD7BEC">
      <w:pPr>
        <w:jc w:val="both"/>
        <w:rPr>
          <w:rFonts w:hAnsi="Times New Roman" w:ascii="Times New Roman"/>
          <w:color w:themeColor="background1" w:val="FFFFFF"/>
        </w:rPr>
      </w:pPr>
      <w:r w:rsidRPr="00BD7BEC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BD7BEC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BD7BEC">
      <w:pPr>
        <w:jc w:val="both"/>
        <w:rPr>
          <w:rFonts w:hAnsi="Times New Roman" w:ascii="Times New Roman"/>
          <w:color w:themeColor="background1" w:val="FFFFFF"/>
        </w:rPr>
      </w:pPr>
      <w:r w:rsidRPr="00BD7BEC">
        <w:rPr>
          <w:rFonts w:hAnsi="Times New Roman" w:ascii="Times New Roman"/>
          <w:color w:themeColor="background1" w:val="FFFFFF"/>
        </w:rPr>
        <w:t xml:space="preserve">         Z, </w:t>
      </w:r>
      <w:r w:rsidRPr="00BD7BEC">
        <w:rPr>
          <w:rFonts w:hAnsi="Times New Roman" w:ascii="Times New Roman"/>
          <w:color w:themeColor="background1" w:val="FFFFFF"/>
        </w:rPr>
        <w:fldChar w:fldCharType="begin"/>
      </w:r>
      <w:r w:rsidRPr="00BD7BEC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BD7BEC">
        <w:rPr>
          <w:rFonts w:hAnsi="Times New Roman" w:ascii="Times New Roman"/>
          <w:color w:themeColor="background1" w:val="FFFFFF"/>
        </w:rPr>
        <w:fldChar w:fldCharType="separate"/>
      </w:r>
      <w:r w:rsidR="00615D7E">
        <w:rPr>
          <w:rFonts w:hAnsi="Times New Roman" w:ascii="Times New Roman"/>
          <w:noProof/>
          <w:color w:themeColor="background1" w:val="FFFFFF"/>
        </w:rPr>
        <w:t>12.9.17.</w:t>
      </w:r>
      <w:r w:rsidRPr="00BD7BEC">
        <w:rPr>
          <w:rFonts w:hAnsi="Times New Roman" w:ascii="Times New Roman"/>
          <w:color w:themeColor="background1" w:val="FFFFFF"/>
        </w:rPr>
        <w:fldChar w:fldCharType="end"/>
      </w:r>
      <w:r w:rsidRPr="00BD7BEC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BD7BEC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64B" w:rsidR="0055264B">
      <w:r>
        <w:separator/>
      </w:r>
    </w:p>
  </w:endnote>
  <w:endnote w:id="0" w:type="continuationSeparator">
    <w:p w:rsidRDefault="0055264B" w:rsidR="00552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64B" w:rsidR="0055264B">
      <w:r>
        <w:separator/>
      </w:r>
    </w:p>
  </w:footnote>
  <w:footnote w:id="0" w:type="continuationSeparator">
    <w:p w:rsidRDefault="0055264B" w:rsidR="00552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615D7E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6195E">
      <w:rPr>
        <w:rFonts w:hAnsi="Times New Roman" w:ascii="Times New Roman"/>
      </w:rPr>
      <w:t>1992/17</w:t>
    </w:r>
    <w:r w:rsidR="00BD7BEC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A5D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C6A5D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129FD"/>
    <w:rsid w:val="004155FA"/>
    <w:rsid w:val="00445B0F"/>
    <w:rsid w:val="00473DB3"/>
    <w:rsid w:val="004B074A"/>
    <w:rsid w:val="004E5730"/>
    <w:rsid w:val="00500441"/>
    <w:rsid w:val="00514022"/>
    <w:rsid w:val="005272EF"/>
    <w:rsid w:val="0055264B"/>
    <w:rsid w:val="005774B3"/>
    <w:rsid w:val="005C2D1F"/>
    <w:rsid w:val="005D761C"/>
    <w:rsid w:val="00607B4B"/>
    <w:rsid w:val="006100D5"/>
    <w:rsid w:val="00615D7E"/>
    <w:rsid w:val="006235E3"/>
    <w:rsid w:val="006824AB"/>
    <w:rsid w:val="006D5F72"/>
    <w:rsid w:val="006E69A4"/>
    <w:rsid w:val="006F20ED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5513E"/>
    <w:rsid w:val="00981BDB"/>
    <w:rsid w:val="009D0ED3"/>
    <w:rsid w:val="009F0284"/>
    <w:rsid w:val="009F3306"/>
    <w:rsid w:val="00A26151"/>
    <w:rsid w:val="00A26EAF"/>
    <w:rsid w:val="00A6195E"/>
    <w:rsid w:val="00AA0C7F"/>
    <w:rsid w:val="00AB314A"/>
    <w:rsid w:val="00AC4626"/>
    <w:rsid w:val="00AD04CF"/>
    <w:rsid w:val="00B34CEC"/>
    <w:rsid w:val="00B70980"/>
    <w:rsid w:val="00B86ADD"/>
    <w:rsid w:val="00BA282E"/>
    <w:rsid w:val="00BD7BEC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D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D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D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D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D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D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D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D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St-1992/2017</izvorni_sadrzaj>
    <derivirana_varijabla naziv="DomainObject.Predmet.OznakaBroj_1">St-1992/2017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INSTALOMONT M.I. jednostavno društvo s ograničenom odgovornošću za usluge</izvorni_sadrzaj>
    <derivirana_varijabla naziv="DomainObject.Predmet.ProtustrankaFormated_1">  INSTALOMONT M.I. jednostavno društvo s ograničenom odgovornošću za usluge</derivirana_varijabla>
  </DomainObject.Predmet.ProtustrankaFormated>
  <DomainObject.Predmet.ProtustrankaFormatedOIB>
    <izvorni_sadrzaj>  INSTALOMONT M.I. jednostavno društvo s ograničenom odgovornošću za usluge, OIB 66949970224</izvorni_sadrzaj>
    <derivirana_varijabla naziv="DomainObject.Predmet.ProtustrankaFormatedOIB_1">  INSTALOMONT M.I. jednostavno društvo s ograničenom odgovornošću za usluge, OIB 66949970224</derivirana_varijabla>
  </DomainObject.Predmet.ProtustrankaFormatedOIB>
  <DomainObject.Predmet.ProtustrankaFormatedWithAdress>
    <izvorni_sadrzaj> INSTALOMONT M.I. jednostavno društvo s ograničenom odgovornošću za usluge, Jamine 7, 10000 Zagreb</izvorni_sadrzaj>
    <derivirana_varijabla naziv="DomainObject.Predmet.ProtustrankaFormatedWithAdress_1"> INSTALOMONT M.I. jednostavno društvo s ograničenom odgovornošću za usluge, Jamine 7, 10000 Zagreb</derivirana_varijabla>
  </DomainObject.Predmet.ProtustrankaFormatedWithAdress>
  <DomainObject.Predmet.ProtustrankaFormatedWithAdressOIB>
    <izvorni_sadrzaj> INSTALOMONT M.I. jednostavno društvo s ograničenom odgovornošću za usluge, OIB 66949970224, Jamine 7, 10000 Zagreb</izvorni_sadrzaj>
    <derivirana_varijabla naziv="DomainObject.Predmet.ProtustrankaFormatedWithAdressOIB_1"> INSTALOMONT M.I. jednostavno društvo s ograničenom odgovornošću za usluge, OIB 66949970224, Jamine 7, 10000 Zagreb</derivirana_varijabla>
  </DomainObject.Predmet.ProtustrankaFormatedWithAdressOIB>
  <DomainObject.Predmet.ProtustrankaWithAdress>
    <izvorni_sadrzaj>INSTALOMONT M.I. jednostavno društvo s ograničenom odgovornošću za usluge Jamine 7, 10000 Zagreb</izvorni_sadrzaj>
    <derivirana_varijabla naziv="DomainObject.Predmet.ProtustrankaWithAdress_1">INSTALOMONT M.I. jednostavno društvo s ograničenom odgovornošću za usluge Jamine 7, 10000 Zagreb</derivirana_varijabla>
  </DomainObject.Predmet.ProtustrankaWithAdress>
  <DomainObject.Predmet.ProtustrankaWithAdressOIB>
    <izvorni_sadrzaj>INSTALOMONT M.I. jednostavno društvo s ograničenom odgovornošću za usluge, OIB 66949970224, Jamine 7, 10000 Zagreb</izvorni_sadrzaj>
    <derivirana_varijabla naziv="DomainObject.Predmet.ProtustrankaWithAdressOIB_1">INSTALOMONT M.I. jednostavno društvo s ograničenom odgovornošću za usluge, OIB 66949970224, Jamine 7, 10000 Zagreb</derivirana_varijabla>
  </DomainObject.Predmet.ProtustrankaWithAdressOIB>
  <DomainObject.Predmet.ProtustrankaNazivFormated>
    <izvorni_sadrzaj>INSTALOMONT M.I. jednostavno društvo s ograničenom odgovornošću za usluge</izvorni_sadrzaj>
    <derivirana_varijabla naziv="DomainObject.Predmet.ProtustrankaNazivFormated_1">INSTALOMONT M.I. jednostavno društvo s ograničenom odgovornošću za usluge</derivirana_varijabla>
  </DomainObject.Predmet.ProtustrankaNazivFormated>
  <DomainObject.Predmet.ProtustrankaNazivFormatedOIB>
    <izvorni_sadrzaj>INSTALOMONT M.I. jednostavno društvo s ograničenom odgovornošću za usluge, OIB 66949970224</izvorni_sadrzaj>
    <derivirana_varijabla naziv="DomainObject.Predmet.ProtustrankaNazivFormatedOIB_1">INSTALOMONT M.I. jednostavno društvo s ograničenom odgovornošću za usluge, OIB 66949970224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INSTALOMONT M.I. jednostavno društvo s ograničenom odgovornošću za usluge</item>
    </izvorni_sadrzaj>
    <derivirana_varijabla naziv="DomainObject.Predmet.ProtuStrankaListFormated_1">
      <item>INSTALOMONT M.I. jednostavno društvo s ograničenom odgovornošću za usluge</item>
    </derivirana_varijabla>
  </DomainObject.Predmet.ProtuStrankaListFormated>
  <DomainObject.Predmet.ProtuStrankaListFormatedOIB>
    <izvorni_sadrzaj>
      <item>INSTALOMONT M.I. jednostavno društvo s ograničenom odgovornošću za usluge, OIB 66949970224</item>
    </izvorni_sadrzaj>
    <derivirana_varijabla naziv="DomainObject.Predmet.ProtuStrankaListFormatedOIB_1">
      <item>INSTALOMONT M.I. jednostavno društvo s ograničenom odgovornošću za usluge, OIB 66949970224</item>
    </derivirana_varijabla>
  </DomainObject.Predmet.ProtuStrankaListFormatedOIB>
  <DomainObject.Predmet.ProtuStrankaListFormatedWithAdress>
    <izvorni_sadrzaj>
      <item>INSTALOMONT M.I. jednostavno društvo s ograničenom odgovornošću za usluge, Jamine 7, 10000 Zagreb</item>
    </izvorni_sadrzaj>
    <derivirana_varijabla naziv="DomainObject.Predmet.ProtuStrankaListFormatedWithAdress_1">
      <item>INSTALOMONT M.I. jednostavno društvo s ograničenom odgovornošću za usluge, Jamine 7, 10000 Zagreb</item>
    </derivirana_varijabla>
  </DomainObject.Predmet.ProtuStrankaListFormatedWithAdress>
  <DomainObject.Predmet.ProtuStrankaListFormatedWithAdressOIB>
    <izvorni_sadrzaj>
      <item>INSTALOMONT M.I. jednostavno društvo s ograničenom odgovornošću za usluge, OIB 66949970224, Jamine 7, 10000 Zagreb</item>
    </izvorni_sadrzaj>
    <derivirana_varijabla naziv="DomainObject.Predmet.ProtuStrankaListFormatedWithAdressOIB_1">
      <item>INSTALOMONT M.I. jednostavno društvo s ograničenom odgovornošću za usluge, OIB 66949970224, Jamine 7, 10000 Zagreb</item>
    </derivirana_varijabla>
  </DomainObject.Predmet.ProtuStrankaListFormatedWithAdressOIB>
  <DomainObject.Predmet.ProtuStrankaListNazivFormated>
    <izvorni_sadrzaj>
      <item>INSTALOMONT M.I. jednostavno društvo s ograničenom odgovornošću za usluge</item>
    </izvorni_sadrzaj>
    <derivirana_varijabla naziv="DomainObject.Predmet.ProtuStrankaListNazivFormated_1">
      <item>INSTALOMONT M.I. jednostavno društvo s ograničenom odgovornošću za usluge</item>
    </derivirana_varijabla>
  </DomainObject.Predmet.ProtuStrankaListNazivFormated>
  <DomainObject.Predmet.ProtuStrankaListNazivFormatedOIB>
    <izvorni_sadrzaj>
      <item>INSTALOMONT M.I. jednostavno društvo s ograničenom odgovornošću za usluge, OIB 66949970224</item>
    </izvorni_sadrzaj>
    <derivirana_varijabla naziv="DomainObject.Predmet.ProtuStrankaListNazivFormatedOIB_1">
      <item>INSTALOMONT M.I. jednostavno društvo s ograničenom odgovornošću za usluge, OIB 66949970224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INSTALOMONT M.I. jednostavno društvo s ograničenom odgovornošću za usluge</izvorni_sadrzaj>
    <derivirana_varijabla naziv="DomainObject.Predmet.ProtustrankaIDrugi_1">INSTALOMONT M.I.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INSTALOMONT M.I. jednostavno društvo s ograničenom odgovornošću za usluge, OIB 66949970224, Jamine 7, 10000 Zagreb</izvorni_sadrzaj>
    <derivirana_varijabla naziv="DomainObject.Predmet.ProtustrankaIDrugiAdressOIB_1">INSTALOMONT M.I. jednostavno društvo s ograničenom odgovornošću za usluge, OIB 66949970224, Jamine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INSTALOMONT M.I. jednostavno društvo s ograničenom odgovornošću za usluge</item>
    </izvorni_sadrzaj>
    <derivirana_varijabla naziv="DomainObject.Predmet.SudioniciListNaziv_1">
      <item>FINA Regionalni centar Zagreb</item>
      <item>INSTALOMONT M.I.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INSTALOMONT M.I. jednostavno društvo s ograničenom odgovornošću za usluge, OIB 66949970224, Jamine 7,10000 Zagreb</item>
    </izvorni_sadrzaj>
    <derivirana_varijabla naziv="DomainObject.Predmet.SudioniciListAdressOIB_1">
      <item>FINA Regionalni centar Zagreb, OIB 85821130368, Trg svibanjskih žrtava 1995. br. 1,10000 Zagreb</item>
      <item>INSTALOMONT M.I. jednostavno društvo s ograničenom odgovornošću za usluge, OIB 66949970224,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66949970224</item>
    </izvorni_sadrzaj>
    <derivirana_varijabla naziv="DomainObject.Predmet.SudioniciListNazivOIB_1">
      <item>, OIB 85821130368</item>
      <item>, OIB 66949970224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6AB7F-2160-4596-B157-67DB85D8B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1749</properties:Characters>
  <properties:Lines>66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2017-09-12T11:12:00Z</dcterms:created>
  <dc:creator>MK</dc:creator>
  <cp:lastModifiedBy>Sonja Pilić</cp:lastModifiedBy>
  <cp:lastPrinted>2017-09-12T11:19:00Z</cp:lastPrinted>
  <dcterms:modified xmlns:xsi="http://www.w3.org/2001/XMLSchema-instance" xsi:type="dcterms:W3CDTF">2017-09-12T11:20:00Z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