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154f" w14:paraId="de7154f" w:rsidRDefault="003A4627" w:rsidP="003A4627" w:rsidR="003A462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A4627" w:rsidP="003A4627" w:rsidR="003A4627" w:rsidRPr="003A4627">
      <w:pPr>
        <w:ind w:firstLine="284"/>
      </w:pPr>
      <w:r w:rsidRPr="003A4627">
        <w:rPr>
          <w:rFonts w:eastAsia="MS Mincho" w:hAnsi="Times New Roman" w:ascii="Times New Roman"/>
          <w:b w:val="false"/>
        </w:rPr>
        <w:t>REPUBLIKA HRVATSKA</w:t>
      </w:r>
    </w:p>
    <w:p w:rsidRDefault="003A4627" w:rsidP="00910611" w:rsidR="003A4627" w:rsidRPr="003A4627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</w:t>
      </w:r>
      <w:r w:rsidRPr="003A4627">
        <w:rPr>
          <w:rFonts w:eastAsia="MS Mincho" w:hAnsi="Times New Roman" w:ascii="Times New Roman"/>
          <w:b w:val="false"/>
        </w:rPr>
        <w:t>TRGOVAČKI SUD U RIJECI</w:t>
      </w:r>
    </w:p>
    <w:p w:rsidRDefault="003A4627" w:rsidR="003A4627" w:rsidRPr="003A4627">
      <w:pPr>
        <w:rPr>
          <w:rFonts w:eastAsia="MS Mincho" w:hAnsi="Times New Roman" w:ascii="Times New Roman"/>
          <w:b w:val="false"/>
        </w:rPr>
      </w:pPr>
      <w:r w:rsidRPr="003A4627">
        <w:rPr>
          <w:rFonts w:eastAsia="MS Mincho" w:hAnsi="Times New Roman" w:ascii="Times New Roman"/>
          <w:b w:val="false"/>
        </w:rPr>
        <w:t xml:space="preserve">    </w:t>
      </w:r>
      <w:r>
        <w:rPr>
          <w:rFonts w:eastAsia="MS Mincho" w:hAnsi="Times New Roman" w:ascii="Times New Roman"/>
          <w:b w:val="false"/>
        </w:rPr>
        <w:t xml:space="preserve">  </w:t>
      </w:r>
      <w:r w:rsidRPr="003A4627">
        <w:rPr>
          <w:rFonts w:eastAsia="MS Mincho" w:hAnsi="Times New Roman" w:ascii="Times New Roman"/>
          <w:b w:val="false"/>
        </w:rPr>
        <w:t xml:space="preserve">  Rijeka, Zadarska 1 i 3</w:t>
      </w:r>
    </w:p>
    <w:p w:rsidRDefault="003A4627" w:rsidP="00910611" w:rsidR="003A4627" w:rsidRPr="00910611"/>
    <w:p w:rsidRDefault="00B35D86" w:rsidP="00B35D86" w:rsidR="007F2E01" w:rsidRPr="00B35D86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7F2E01" w:rsidP="00AB1DA5" w:rsidR="007F2E01" w:rsidRPr="00B35D86">
      <w:pPr>
        <w:rPr>
          <w:rFonts w:hAnsi="Times New Roman" w:ascii="Times New Roman"/>
        </w:rPr>
      </w:pPr>
    </w:p>
    <w:p w:rsidRDefault="00AB1DA5" w:rsidP="00AB1DA5" w:rsidR="00AB1DA5" w:rsidRPr="00B35D86">
      <w:pPr>
        <w:jc w:val="center"/>
        <w:rPr>
          <w:rFonts w:hAnsi="Times New Roman" w:ascii="Times New Roman"/>
        </w:rPr>
      </w:pPr>
      <w:r w:rsidRPr="00B35D86">
        <w:rPr>
          <w:rFonts w:hAnsi="Times New Roman" w:ascii="Times New Roman"/>
        </w:rPr>
        <w:t>R J E Š E N J E</w:t>
      </w:r>
    </w:p>
    <w:p w:rsidRDefault="00AB1DA5" w:rsidP="00AB1DA5" w:rsidR="00AB1DA5" w:rsidRPr="00B35D86">
      <w:pPr>
        <w:jc w:val="center"/>
        <w:rPr>
          <w:rFonts w:hAnsi="Times New Roman" w:ascii="Times New Roman"/>
          <w:b w:val="false"/>
        </w:rPr>
      </w:pPr>
    </w:p>
    <w:p w:rsidRDefault="00AB1DA5" w:rsidP="00AB1DA5" w:rsidR="00720EE4" w:rsidRPr="00B35D86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ab/>
        <w:t xml:space="preserve">Trgovački sud u Rijeci, po sucu </w:t>
      </w:r>
      <w:r w:rsidR="00D50DE6">
        <w:rPr>
          <w:rFonts w:hAnsi="Times New Roman" w:ascii="Times New Roman"/>
          <w:b w:val="false"/>
        </w:rPr>
        <w:t xml:space="preserve">pojedincu </w:t>
      </w:r>
      <w:r w:rsidR="008966CB" w:rsidRPr="00B35D86">
        <w:rPr>
          <w:rFonts w:hAnsi="Times New Roman" w:ascii="Times New Roman"/>
          <w:b w:val="false"/>
        </w:rPr>
        <w:t>Danieli Korlević</w:t>
      </w:r>
      <w:r w:rsidR="0083678B" w:rsidRPr="00B35D86">
        <w:rPr>
          <w:rFonts w:hAnsi="Times New Roman" w:ascii="Times New Roman"/>
          <w:b w:val="false"/>
        </w:rPr>
        <w:t>,</w:t>
      </w:r>
      <w:r w:rsidRPr="00B35D86">
        <w:rPr>
          <w:rFonts w:hAnsi="Times New Roman" w:ascii="Times New Roman"/>
          <w:b w:val="false"/>
        </w:rPr>
        <w:t xml:space="preserve"> u </w:t>
      </w:r>
      <w:r w:rsidR="00D50DE6">
        <w:rPr>
          <w:rFonts w:hAnsi="Times New Roman" w:ascii="Times New Roman"/>
          <w:b w:val="false"/>
        </w:rPr>
        <w:t xml:space="preserve">prethodnom postupku radi utvrđivanja uvjeta za otvaranje stečajnog postupka </w:t>
      </w:r>
      <w:r w:rsidR="00ED199C">
        <w:rPr>
          <w:rFonts w:hAnsi="Times New Roman" w:ascii="Times New Roman"/>
          <w:b w:val="false"/>
        </w:rPr>
        <w:t xml:space="preserve">nad dužnikom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D50DE6">
        <w:rPr>
          <w:rFonts w:hAnsi="Times New Roman" w:ascii="Times New Roman"/>
        </w:rPr>
        <w:t>,</w:t>
      </w:r>
      <w:r w:rsidR="00B220D8" w:rsidRPr="00B35D86">
        <w:rPr>
          <w:rFonts w:hAnsi="Times New Roman" w:ascii="Times New Roman"/>
          <w:b w:val="false"/>
        </w:rPr>
        <w:t xml:space="preserve"> </w:t>
      </w:r>
      <w:r w:rsidR="00ED199C">
        <w:rPr>
          <w:rFonts w:hAnsi="Times New Roman" w:ascii="Times New Roman"/>
          <w:b w:val="false"/>
        </w:rPr>
        <w:t xml:space="preserve">odlučujući o zahtjevu </w:t>
      </w:r>
      <w:r w:rsidR="00D50DE6">
        <w:rPr>
          <w:rFonts w:hAnsi="Times New Roman" w:ascii="Times New Roman"/>
          <w:b w:val="false"/>
        </w:rPr>
        <w:t xml:space="preserve">privremenog </w:t>
      </w:r>
      <w:r w:rsidR="00ED199C">
        <w:rPr>
          <w:rFonts w:hAnsi="Times New Roman" w:ascii="Times New Roman"/>
          <w:b w:val="false"/>
        </w:rPr>
        <w:t>stečajnog upravitelja</w:t>
      </w:r>
      <w:r w:rsidR="00D50DE6">
        <w:rPr>
          <w:rFonts w:hAnsi="Times New Roman" w:ascii="Times New Roman"/>
          <w:b w:val="false"/>
        </w:rPr>
        <w:t xml:space="preserve"> </w:t>
      </w:r>
      <w:r w:rsidR="00D50DE6" w:rsidRPr="00D50DE6">
        <w:rPr>
          <w:rFonts w:hAnsi="Times New Roman" w:ascii="Times New Roman"/>
          <w:b w:val="false"/>
        </w:rPr>
        <w:t>Ombrett</w:t>
      </w:r>
      <w:r w:rsidR="00D50DE6">
        <w:rPr>
          <w:rFonts w:hAnsi="Times New Roman" w:ascii="Times New Roman"/>
          <w:b w:val="false"/>
        </w:rPr>
        <w:t>e</w:t>
      </w:r>
      <w:r w:rsidR="00D50DE6" w:rsidRPr="00D50DE6">
        <w:rPr>
          <w:rFonts w:hAnsi="Times New Roman" w:ascii="Times New Roman"/>
          <w:b w:val="false"/>
        </w:rPr>
        <w:t xml:space="preserve"> Belić - Ilijašić iz Rapca, Jadranska 2, OIB 00873493442</w:t>
      </w:r>
      <w:r w:rsidR="00ED199C">
        <w:rPr>
          <w:rFonts w:hAnsi="Times New Roman" w:ascii="Times New Roman"/>
          <w:b w:val="false"/>
        </w:rPr>
        <w:t xml:space="preserve">, </w:t>
      </w:r>
      <w:r w:rsidRPr="00B35D86">
        <w:rPr>
          <w:rFonts w:hAnsi="Times New Roman" w:ascii="Times New Roman"/>
          <w:b w:val="false"/>
        </w:rPr>
        <w:t xml:space="preserve">dana </w:t>
      </w:r>
      <w:r w:rsidR="00D50DE6">
        <w:rPr>
          <w:rFonts w:hAnsi="Times New Roman" w:ascii="Times New Roman"/>
          <w:b w:val="false"/>
        </w:rPr>
        <w:t>22</w:t>
      </w:r>
      <w:r w:rsidR="00ED199C">
        <w:rPr>
          <w:rFonts w:hAnsi="Times New Roman" w:ascii="Times New Roman"/>
          <w:b w:val="false"/>
        </w:rPr>
        <w:t xml:space="preserve">. </w:t>
      </w:r>
      <w:r w:rsidR="00D50DE6">
        <w:rPr>
          <w:rFonts w:hAnsi="Times New Roman" w:ascii="Times New Roman"/>
          <w:b w:val="false"/>
        </w:rPr>
        <w:t>veljače</w:t>
      </w:r>
      <w:r w:rsidR="0055465D">
        <w:rPr>
          <w:rFonts w:hAnsi="Times New Roman" w:ascii="Times New Roman"/>
          <w:b w:val="false"/>
        </w:rPr>
        <w:t xml:space="preserve"> 201</w:t>
      </w:r>
      <w:r w:rsidR="00D50DE6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 xml:space="preserve">. </w:t>
      </w:r>
      <w:r w:rsidR="00195F5E" w:rsidRPr="00B35D86">
        <w:rPr>
          <w:rFonts w:hAnsi="Times New Roman" w:ascii="Times New Roman"/>
          <w:b w:val="false"/>
        </w:rPr>
        <w:t>godine</w:t>
      </w:r>
    </w:p>
    <w:p w:rsidRDefault="000742D4" w:rsidP="00AB1DA5" w:rsidR="000742D4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 xml:space="preserve">r i j e š i o  </w:t>
      </w:r>
      <w:r w:rsidR="00B220D8" w:rsidRPr="00ED199C">
        <w:rPr>
          <w:rFonts w:hAnsi="Times New Roman" w:ascii="Times New Roman"/>
        </w:rPr>
        <w:t xml:space="preserve"> </w:t>
      </w:r>
      <w:r w:rsidR="00195F5E" w:rsidRPr="00ED199C">
        <w:rPr>
          <w:rFonts w:hAnsi="Times New Roman" w:ascii="Times New Roman"/>
        </w:rPr>
        <w:t xml:space="preserve"> </w:t>
      </w:r>
      <w:r w:rsidRPr="00ED199C">
        <w:rPr>
          <w:rFonts w:hAnsi="Times New Roman" w:ascii="Times New Roman"/>
        </w:rPr>
        <w:t xml:space="preserve"> j e</w:t>
      </w:r>
    </w:p>
    <w:p w:rsidRDefault="00195F5E" w:rsidP="00AB1DA5" w:rsidR="00195F5E" w:rsidRPr="00B35D86">
      <w:pPr>
        <w:jc w:val="center"/>
        <w:rPr>
          <w:rFonts w:hAnsi="Times New Roman" w:ascii="Times New Roman"/>
        </w:rPr>
      </w:pPr>
    </w:p>
    <w:p w:rsidRDefault="00AB1DA5" w:rsidP="00D8156E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Razrješava se </w:t>
      </w:r>
      <w:r w:rsidR="00D50DE6" w:rsidRPr="00D50DE6">
        <w:rPr>
          <w:rFonts w:hAnsi="Times New Roman" w:ascii="Times New Roman"/>
          <w:b w:val="false"/>
        </w:rPr>
        <w:t>Ombretta Belić - Ilijašić iz Rapca, Jadranska 2, OIB 00873493442</w:t>
      </w:r>
      <w:r w:rsidR="0055465D">
        <w:rPr>
          <w:rFonts w:hAnsi="Times New Roman" w:ascii="Times New Roman"/>
          <w:b w:val="false"/>
        </w:rPr>
        <w:t xml:space="preserve"> </w:t>
      </w:r>
      <w:r w:rsidRPr="00B35D86">
        <w:rPr>
          <w:rFonts w:hAnsi="Times New Roman" w:ascii="Times New Roman"/>
          <w:b w:val="false"/>
        </w:rPr>
        <w:t xml:space="preserve">dužnosti </w:t>
      </w:r>
      <w:r w:rsidR="00D50DE6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D50DE6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>nad</w:t>
      </w:r>
      <w:r w:rsidR="00720EE4" w:rsidRPr="00B35D86">
        <w:rPr>
          <w:rFonts w:hAnsi="Times New Roman" w:ascii="Times New Roman"/>
          <w:b w:val="false"/>
        </w:rPr>
        <w:t xml:space="preserve"> dužnik</w:t>
      </w:r>
      <w:r w:rsidR="00195F5E" w:rsidRPr="00B35D86">
        <w:rPr>
          <w:rFonts w:hAnsi="Times New Roman" w:ascii="Times New Roman"/>
          <w:b w:val="false"/>
        </w:rPr>
        <w:t xml:space="preserve">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55465D">
        <w:rPr>
          <w:rFonts w:hAnsi="Times New Roman" w:ascii="Times New Roman"/>
        </w:rPr>
        <w:t xml:space="preserve">. </w:t>
      </w:r>
    </w:p>
    <w:p w:rsidRDefault="00AB1DA5" w:rsidP="00D8156E" w:rsidR="0055465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Za </w:t>
      </w:r>
      <w:r w:rsidR="00F470A2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</w:t>
      </w:r>
      <w:r w:rsidR="00ED199C">
        <w:rPr>
          <w:rFonts w:hAnsi="Times New Roman" w:ascii="Times New Roman"/>
          <w:b w:val="false"/>
        </w:rPr>
        <w:t xml:space="preserve">u </w:t>
      </w:r>
      <w:r w:rsidR="00C30784">
        <w:rPr>
          <w:rFonts w:hAnsi="Times New Roman" w:ascii="Times New Roman"/>
          <w:b w:val="false"/>
        </w:rPr>
        <w:t>prethodnom</w:t>
      </w:r>
      <w:r w:rsidR="00ED199C">
        <w:rPr>
          <w:rFonts w:hAnsi="Times New Roman" w:ascii="Times New Roman"/>
          <w:b w:val="false"/>
        </w:rPr>
        <w:t xml:space="preserve"> postupku </w:t>
      </w:r>
      <w:r w:rsidRPr="00B35D86">
        <w:rPr>
          <w:rFonts w:hAnsi="Times New Roman" w:ascii="Times New Roman"/>
          <w:b w:val="false"/>
        </w:rPr>
        <w:t xml:space="preserve">nad </w:t>
      </w:r>
      <w:r w:rsidR="00195F5E" w:rsidRPr="00B35D86">
        <w:rPr>
          <w:rFonts w:hAnsi="Times New Roman" w:ascii="Times New Roman"/>
          <w:b w:val="false"/>
        </w:rPr>
        <w:t>dužnikom</w:t>
      </w:r>
      <w:r w:rsidR="00D50DE6" w:rsidRPr="00D50DE6">
        <w:t xml:space="preserve">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DB5D1E" w:rsidRPr="00DB5D1E">
        <w:rPr>
          <w:rFonts w:hAnsi="Times New Roman" w:ascii="Times New Roman"/>
        </w:rPr>
        <w:t xml:space="preserve">, </w:t>
      </w:r>
      <w:r w:rsidR="00D50DE6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imenuje se</w:t>
      </w:r>
      <w:r w:rsidR="00DB5D1E">
        <w:rPr>
          <w:rFonts w:hAnsi="Times New Roman" w:ascii="Times New Roman"/>
          <w:b w:val="false"/>
        </w:rPr>
        <w:t xml:space="preserve"> </w:t>
      </w:r>
      <w:r w:rsidR="00D8156E" w:rsidRPr="00D8156E">
        <w:rPr>
          <w:rFonts w:hAnsi="Times New Roman" w:ascii="Times New Roman"/>
          <w:b w:val="false"/>
        </w:rPr>
        <w:t>Višnj</w:t>
      </w:r>
      <w:r w:rsidR="00D8156E">
        <w:rPr>
          <w:rFonts w:hAnsi="Times New Roman" w:ascii="Times New Roman"/>
          <w:b w:val="false"/>
        </w:rPr>
        <w:t>a</w:t>
      </w:r>
      <w:r w:rsidR="00D8156E" w:rsidRPr="00D8156E">
        <w:rPr>
          <w:rFonts w:hAnsi="Times New Roman" w:ascii="Times New Roman"/>
          <w:b w:val="false"/>
        </w:rPr>
        <w:t xml:space="preserve"> Rosenberg Volarić iz Rijeke, Ciottina 24, OIB 15817119198</w:t>
      </w:r>
      <w:r w:rsidR="00623D66">
        <w:rPr>
          <w:rFonts w:hAnsi="Times New Roman" w:ascii="Times New Roman"/>
          <w:b w:val="false"/>
        </w:rPr>
        <w:t>.</w:t>
      </w:r>
      <w:r w:rsidR="00ED199C">
        <w:rPr>
          <w:rFonts w:hAnsi="Times New Roman" w:ascii="Times New Roman"/>
          <w:b w:val="false"/>
        </w:rPr>
        <w:t xml:space="preserve"> 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AB1DA5" w:rsidR="00AB1DA5" w:rsidRPr="00ED199C">
      <w:pPr>
        <w:jc w:val="center"/>
        <w:rPr>
          <w:rFonts w:hAnsi="Times New Roman" w:ascii="Times New Roman"/>
        </w:rPr>
      </w:pPr>
      <w:r w:rsidRPr="00ED199C">
        <w:rPr>
          <w:rFonts w:hAnsi="Times New Roman" w:ascii="Times New Roman"/>
        </w:rPr>
        <w:t>Obrazloženje</w:t>
      </w:r>
    </w:p>
    <w:p w:rsidRDefault="00C80787" w:rsidP="00AB1DA5" w:rsidR="00C80787" w:rsidRPr="00B35D86">
      <w:pPr>
        <w:jc w:val="center"/>
        <w:rPr>
          <w:rFonts w:hAnsi="Times New Roman" w:ascii="Times New Roman"/>
        </w:rPr>
      </w:pPr>
    </w:p>
    <w:p w:rsidRDefault="00AB1DA5" w:rsidP="0055465D" w:rsidR="00C80787" w:rsidRPr="00B35D86">
      <w:pPr>
        <w:ind w:firstLine="720"/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Rješenjem ovog suda </w:t>
      </w:r>
      <w:r w:rsidR="00C80787" w:rsidRPr="00B35D86">
        <w:rPr>
          <w:rFonts w:hAnsi="Times New Roman" w:ascii="Times New Roman"/>
          <w:b w:val="false"/>
        </w:rPr>
        <w:t>posl. br. St-</w:t>
      </w:r>
      <w:r w:rsidR="00DB5D1E">
        <w:rPr>
          <w:rFonts w:hAnsi="Times New Roman" w:ascii="Times New Roman"/>
          <w:b w:val="false"/>
        </w:rPr>
        <w:t>444</w:t>
      </w:r>
      <w:r w:rsidR="00C30784">
        <w:rPr>
          <w:rFonts w:hAnsi="Times New Roman" w:ascii="Times New Roman"/>
          <w:b w:val="false"/>
        </w:rPr>
        <w:t>/15-5</w:t>
      </w:r>
      <w:r w:rsidR="0055465D">
        <w:rPr>
          <w:rFonts w:hAnsi="Times New Roman" w:ascii="Times New Roman"/>
          <w:b w:val="false"/>
        </w:rPr>
        <w:t xml:space="preserve"> od </w:t>
      </w:r>
      <w:r w:rsidR="002E1A05">
        <w:rPr>
          <w:rFonts w:hAnsi="Times New Roman" w:ascii="Times New Roman"/>
          <w:b w:val="false"/>
        </w:rPr>
        <w:t>11</w:t>
      </w:r>
      <w:r w:rsidR="00DB5D1E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55465D">
        <w:rPr>
          <w:rFonts w:hAnsi="Times New Roman" w:ascii="Times New Roman"/>
          <w:b w:val="false"/>
        </w:rPr>
        <w:t>.</w:t>
      </w:r>
      <w:r w:rsidR="00C30784">
        <w:rPr>
          <w:rFonts w:hAnsi="Times New Roman" w:ascii="Times New Roman"/>
          <w:b w:val="false"/>
        </w:rPr>
        <w:t xml:space="preserve"> </w:t>
      </w:r>
      <w:r w:rsidR="0055465D">
        <w:rPr>
          <w:rFonts w:hAnsi="Times New Roman" w:ascii="Times New Roman"/>
          <w:b w:val="false"/>
        </w:rPr>
        <w:t>g</w:t>
      </w:r>
      <w:r w:rsidR="00C30784">
        <w:rPr>
          <w:rFonts w:hAnsi="Times New Roman" w:ascii="Times New Roman"/>
          <w:b w:val="false"/>
        </w:rPr>
        <w:t>odine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u prethodnom postupku radi utvrđivanja uvjeta za otvaranje stečajnog postupka nad dužnikom </w:t>
      </w:r>
      <w:r w:rsidR="00D8156E" w:rsidRPr="00D8156E">
        <w:rPr>
          <w:rFonts w:hAnsi="Times New Roman" w:ascii="Times New Roman"/>
        </w:rPr>
        <w:t>MILLEM d.o.o. Lički Osik, Mušaluk 105, OIB 00477558188</w:t>
      </w:r>
      <w:r w:rsidR="00C30784" w:rsidRPr="00C30784">
        <w:rPr>
          <w:rFonts w:hAnsi="Times New Roman" w:ascii="Times New Roman"/>
          <w:b w:val="false"/>
        </w:rPr>
        <w:t>,</w:t>
      </w:r>
      <w:r w:rsidR="00C30784">
        <w:rPr>
          <w:rFonts w:hAnsi="Times New Roman" w:ascii="Times New Roman"/>
          <w:b w:val="false"/>
        </w:rPr>
        <w:t xml:space="preserve"> za</w:t>
      </w:r>
      <w:r w:rsidRPr="00B35D86">
        <w:rPr>
          <w:rFonts w:hAnsi="Times New Roman" w:ascii="Times New Roman"/>
          <w:b w:val="false"/>
        </w:rPr>
        <w:t xml:space="preserve"> </w:t>
      </w:r>
      <w:r w:rsidR="00C30784">
        <w:rPr>
          <w:rFonts w:hAnsi="Times New Roman" w:ascii="Times New Roman"/>
          <w:b w:val="false"/>
        </w:rPr>
        <w:t xml:space="preserve">privremenog </w:t>
      </w:r>
      <w:r w:rsidRPr="00B35D86">
        <w:rPr>
          <w:rFonts w:hAnsi="Times New Roman" w:ascii="Times New Roman"/>
          <w:b w:val="false"/>
        </w:rPr>
        <w:t xml:space="preserve">stečajnog upravitelja nad </w:t>
      </w:r>
      <w:r w:rsidR="00C80787" w:rsidRPr="00B35D86">
        <w:rPr>
          <w:rFonts w:hAnsi="Times New Roman" w:ascii="Times New Roman"/>
          <w:b w:val="false"/>
        </w:rPr>
        <w:t>dužnikom</w:t>
      </w:r>
      <w:r w:rsidR="008359CB" w:rsidRPr="00B35D86">
        <w:rPr>
          <w:rFonts w:hAnsi="Times New Roman" w:ascii="Times New Roman"/>
          <w:b w:val="false"/>
        </w:rPr>
        <w:t xml:space="preserve"> </w:t>
      </w:r>
      <w:r w:rsidR="00C80787" w:rsidRPr="00B35D86">
        <w:rPr>
          <w:rFonts w:hAnsi="Times New Roman" w:ascii="Times New Roman"/>
          <w:b w:val="false"/>
        </w:rPr>
        <w:t>imenovan</w:t>
      </w:r>
      <w:r w:rsidR="0055465D">
        <w:rPr>
          <w:rFonts w:hAnsi="Times New Roman" w:ascii="Times New Roman"/>
          <w:b w:val="false"/>
        </w:rPr>
        <w:t xml:space="preserve">a </w:t>
      </w:r>
      <w:r w:rsidR="00C80787" w:rsidRPr="00B35D86">
        <w:rPr>
          <w:rFonts w:hAnsi="Times New Roman" w:ascii="Times New Roman"/>
          <w:b w:val="false"/>
        </w:rPr>
        <w:t>je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</w:t>
      </w:r>
      <w:r w:rsidR="00C30784">
        <w:rPr>
          <w:rFonts w:hAnsi="Times New Roman" w:ascii="Times New Roman"/>
          <w:b w:val="false"/>
        </w:rPr>
        <w:t>.</w:t>
      </w:r>
      <w:r w:rsidR="00ED199C" w:rsidRPr="00ED199C">
        <w:rPr>
          <w:rFonts w:hAnsi="Times New Roman" w:ascii="Times New Roman"/>
          <w:b w:val="false"/>
        </w:rPr>
        <w:t xml:space="preserve"> </w:t>
      </w:r>
    </w:p>
    <w:p w:rsidRDefault="00623D66" w:rsidP="00AB1DA5" w:rsidR="00C3078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Podneskom od </w:t>
      </w:r>
      <w:r w:rsidR="00C30784">
        <w:rPr>
          <w:rFonts w:hAnsi="Times New Roman" w:ascii="Times New Roman"/>
          <w:b w:val="false"/>
        </w:rPr>
        <w:t>19. veljače</w:t>
      </w:r>
      <w:r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</w:t>
      </w:r>
      <w:r w:rsidR="00C30784">
        <w:rPr>
          <w:rFonts w:hAnsi="Times New Roman" w:ascii="Times New Roman"/>
          <w:b w:val="false"/>
        </w:rPr>
        <w:t xml:space="preserve">privremeni </w:t>
      </w:r>
      <w:r>
        <w:rPr>
          <w:rFonts w:hAnsi="Times New Roman" w:ascii="Times New Roman"/>
          <w:b w:val="false"/>
        </w:rPr>
        <w:t>stečajni upravitelj</w:t>
      </w:r>
      <w:r w:rsidR="00C30784">
        <w:rPr>
          <w:rFonts w:hAnsi="Times New Roman" w:ascii="Times New Roman"/>
          <w:b w:val="false"/>
        </w:rPr>
        <w:t xml:space="preserve"> </w:t>
      </w:r>
      <w:r w:rsidR="00C30784" w:rsidRPr="00C30784">
        <w:rPr>
          <w:rFonts w:hAnsi="Times New Roman" w:ascii="Times New Roman"/>
          <w:b w:val="false"/>
        </w:rPr>
        <w:t>Ombretta Belić - Ilijašić iz Rapca, Jadranska 2,</w:t>
      </w:r>
      <w:r>
        <w:rPr>
          <w:rFonts w:hAnsi="Times New Roman" w:ascii="Times New Roman"/>
          <w:b w:val="false"/>
        </w:rPr>
        <w:t xml:space="preserve"> podnijela je osobni zahtjev za razrješenje uz obrazloženje</w:t>
      </w:r>
      <w:r w:rsidR="00C30784">
        <w:rPr>
          <w:rFonts w:hAnsi="Times New Roman" w:ascii="Times New Roman"/>
          <w:b w:val="false"/>
        </w:rPr>
        <w:t xml:space="preserve"> da zbog velikog obujma poslova koje obavlja kao stečajni upravitelj u stečajnim postupcima koji se vode nad Brodomaterijal d.d. Rijeka i Hoteli Jadran – Bakar d.o.o. Rijeka nije u mogućnosti obavljati dužnost privremenog stečajnog upravitelja.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Prema odredbi čl.91. st.5. Stečajnog zakona (</w:t>
      </w:r>
      <w:r w:rsidR="000356B1">
        <w:rPr>
          <w:rFonts w:hAnsi="Times New Roman" w:ascii="Times New Roman"/>
          <w:b w:val="false"/>
        </w:rPr>
        <w:t xml:space="preserve">dalje: SZ-a, </w:t>
      </w:r>
      <w:r w:rsidR="00C30784">
        <w:rPr>
          <w:rFonts w:hAnsi="Times New Roman" w:ascii="Times New Roman"/>
          <w:b w:val="false"/>
        </w:rPr>
        <w:t>NN 71/15)</w:t>
      </w:r>
      <w:r>
        <w:rPr>
          <w:rFonts w:hAnsi="Times New Roman" w:ascii="Times New Roman"/>
          <w:b w:val="false"/>
        </w:rPr>
        <w:t xml:space="preserve"> sud može razriješiti stečajnog upravitelja na osobni zahtjev.</w:t>
      </w:r>
      <w:r w:rsidR="00C30784">
        <w:rPr>
          <w:rFonts w:hAnsi="Times New Roman" w:ascii="Times New Roman"/>
          <w:b w:val="false"/>
        </w:rPr>
        <w:t xml:space="preserve">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a temeljem citiranog zakonskog propisa odlučeno je kao u točki I. izreke rješenja.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AB1DA5" w:rsidRPr="00B35D86">
        <w:rPr>
          <w:rFonts w:hAnsi="Times New Roman" w:ascii="Times New Roman"/>
          <w:b w:val="false"/>
        </w:rPr>
        <w:t>Prema</w:t>
      </w:r>
      <w:r>
        <w:rPr>
          <w:rFonts w:hAnsi="Times New Roman" w:ascii="Times New Roman"/>
          <w:b w:val="false"/>
        </w:rPr>
        <w:t xml:space="preserve"> čl.91.</w:t>
      </w:r>
      <w:r w:rsidR="00AB1DA5" w:rsidRPr="00B35D86">
        <w:rPr>
          <w:rFonts w:hAnsi="Times New Roman" w:ascii="Times New Roman"/>
          <w:b w:val="false"/>
        </w:rPr>
        <w:t xml:space="preserve"> s</w:t>
      </w:r>
      <w:r w:rsidR="0083678B" w:rsidRPr="00B35D86">
        <w:rPr>
          <w:rFonts w:hAnsi="Times New Roman" w:ascii="Times New Roman"/>
          <w:b w:val="false"/>
        </w:rPr>
        <w:t>t.</w:t>
      </w:r>
      <w:r>
        <w:rPr>
          <w:rFonts w:hAnsi="Times New Roman" w:ascii="Times New Roman"/>
          <w:b w:val="false"/>
        </w:rPr>
        <w:t xml:space="preserve">8. </w:t>
      </w:r>
      <w:r w:rsidR="00FD6A45" w:rsidRPr="00B35D86">
        <w:rPr>
          <w:rFonts w:hAnsi="Times New Roman" w:ascii="Times New Roman"/>
          <w:b w:val="false"/>
        </w:rPr>
        <w:t>SZ</w:t>
      </w:r>
      <w:r>
        <w:rPr>
          <w:rFonts w:hAnsi="Times New Roman" w:ascii="Times New Roman"/>
          <w:b w:val="false"/>
        </w:rPr>
        <w:t xml:space="preserve">-a rješenjem o razrješenju stečajnoga upravitelja sud će donijeti odluku o imenovanju novoga stečajnoga upravitelja odgovarajućom primjenom odredbe čl.84. toga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akona. </w:t>
      </w:r>
    </w:p>
    <w:p w:rsidRDefault="00623D66" w:rsidP="00AB1DA5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Prema odredbi čl.84. st.1. SZ-a izbor stečajnog upravitelja u stečajnom postupku obavlja se metodom slučajnog odabira s liste A stečajnih upravitelja za područje nadležnoga suda, ako tim </w:t>
      </w:r>
      <w:r w:rsidR="000356B1">
        <w:rPr>
          <w:rFonts w:hAnsi="Times New Roman" w:ascii="Times New Roman"/>
          <w:b w:val="false"/>
        </w:rPr>
        <w:t>Z</w:t>
      </w:r>
      <w:r>
        <w:rPr>
          <w:rFonts w:hAnsi="Times New Roman" w:ascii="Times New Roman"/>
          <w:b w:val="false"/>
        </w:rPr>
        <w:t xml:space="preserve">akonom nije drugačije određeno.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Slijedom navedenoga, temeljem citiranih zakonskih propisa odlučeno je kao u točki II. izreke rješenja. </w:t>
      </w:r>
    </w:p>
    <w:p w:rsidRDefault="00623D66" w:rsidP="00623D66" w:rsidR="00623D66">
      <w:pPr>
        <w:jc w:val="both"/>
        <w:rPr>
          <w:rFonts w:hAnsi="Times New Roman" w:ascii="Times New Roman"/>
          <w:b w:val="false"/>
        </w:rPr>
      </w:pPr>
    </w:p>
    <w:p w:rsidRDefault="0038548B" w:rsidP="0038548B" w:rsidR="0038548B" w:rsidRPr="00B35D86">
      <w:pPr>
        <w:jc w:val="center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>U Rijeci</w:t>
      </w:r>
      <w:r w:rsidR="00C30784">
        <w:rPr>
          <w:rFonts w:hAnsi="Times New Roman" w:ascii="Times New Roman"/>
          <w:b w:val="false"/>
        </w:rPr>
        <w:t>, 22. veljače</w:t>
      </w:r>
      <w:r w:rsidR="0055465D">
        <w:rPr>
          <w:rFonts w:hAnsi="Times New Roman" w:ascii="Times New Roman"/>
          <w:b w:val="false"/>
        </w:rPr>
        <w:t xml:space="preserve"> 201</w:t>
      </w:r>
      <w:r w:rsidR="00C30784">
        <w:rPr>
          <w:rFonts w:hAnsi="Times New Roman" w:ascii="Times New Roman"/>
          <w:b w:val="false"/>
        </w:rPr>
        <w:t>6</w:t>
      </w:r>
      <w:r w:rsidR="00E54FF0" w:rsidRPr="00B35D86">
        <w:rPr>
          <w:rFonts w:hAnsi="Times New Roman" w:ascii="Times New Roman"/>
          <w:b w:val="false"/>
        </w:rPr>
        <w:t>. godine</w:t>
      </w:r>
    </w:p>
    <w:p w:rsidRDefault="003B7AF2" w:rsidP="0038548B" w:rsidR="003B7AF2" w:rsidRPr="00B35D86">
      <w:pPr>
        <w:jc w:val="center"/>
        <w:rPr>
          <w:rFonts w:hAnsi="Times New Roman" w:ascii="Times New Roman"/>
          <w:b w:val="false"/>
        </w:rPr>
      </w:pPr>
    </w:p>
    <w:p w:rsidRDefault="0038548B" w:rsidP="00E66B68" w:rsidR="0038548B" w:rsidRPr="00E66B68">
      <w:pPr>
        <w:jc w:val="right"/>
        <w:rPr>
          <w:rFonts w:hAnsi="Times New Roman" w:ascii="Times New Roman"/>
          <w:b w:val="false"/>
        </w:rPr>
      </w:pPr>
    </w:p>
    <w:p w:rsidRDefault="00AB1DA5" w:rsidP="00E66B68" w:rsidR="00AB1DA5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</w:r>
      <w:r w:rsidRPr="00E66B68">
        <w:rPr>
          <w:rFonts w:hAnsi="Times New Roman" w:ascii="Times New Roman"/>
          <w:b w:val="false"/>
        </w:rPr>
        <w:tab/>
        <w:t xml:space="preserve">                                </w:t>
      </w:r>
      <w:r w:rsidR="008359CB" w:rsidRPr="00E66B68">
        <w:rPr>
          <w:rFonts w:hAnsi="Times New Roman" w:ascii="Times New Roman"/>
          <w:b w:val="false"/>
        </w:rPr>
        <w:t xml:space="preserve"> </w:t>
      </w:r>
      <w:r w:rsidR="00B35D86" w:rsidRPr="00E66B68">
        <w:rPr>
          <w:rFonts w:hAnsi="Times New Roman" w:ascii="Times New Roman"/>
          <w:b w:val="false"/>
        </w:rPr>
        <w:t xml:space="preserve">    </w:t>
      </w:r>
      <w:r w:rsidR="00C30784">
        <w:rPr>
          <w:rFonts w:hAnsi="Times New Roman" w:ascii="Times New Roman"/>
          <w:b w:val="false"/>
        </w:rPr>
        <w:t>S</w:t>
      </w:r>
      <w:r w:rsidRPr="00E66B68">
        <w:rPr>
          <w:rFonts w:hAnsi="Times New Roman" w:ascii="Times New Roman"/>
          <w:b w:val="false"/>
        </w:rPr>
        <w:t>udac</w:t>
      </w:r>
    </w:p>
    <w:p w:rsidRDefault="0038548B" w:rsidP="0021643F" w:rsidR="0021643F" w:rsidRPr="00E66B68">
      <w:pPr>
        <w:jc w:val="right"/>
        <w:rPr>
          <w:rFonts w:hAnsi="Times New Roman" w:ascii="Times New Roman"/>
          <w:b w:val="false"/>
        </w:rPr>
      </w:pPr>
      <w:r w:rsidRPr="00E66B68">
        <w:rPr>
          <w:rFonts w:hAnsi="Times New Roman" w:ascii="Times New Roman"/>
          <w:b w:val="false"/>
        </w:rPr>
        <w:t xml:space="preserve">                                                                                 </w:t>
      </w:r>
      <w:r w:rsidR="001B5DED" w:rsidRPr="00E66B68">
        <w:rPr>
          <w:rFonts w:hAnsi="Times New Roman" w:ascii="Times New Roman"/>
          <w:b w:val="false"/>
        </w:rPr>
        <w:t xml:space="preserve">     </w:t>
      </w:r>
      <w:r w:rsidR="001B5DED" w:rsidRPr="00E66B68">
        <w:rPr>
          <w:rFonts w:hAnsi="Times New Roman" w:ascii="Times New Roman"/>
          <w:b w:val="false"/>
        </w:rPr>
        <w:tab/>
      </w:r>
      <w:r w:rsidR="00A45D2B" w:rsidRPr="00E66B68">
        <w:rPr>
          <w:rFonts w:hAnsi="Times New Roman" w:ascii="Times New Roman"/>
          <w:b w:val="false"/>
        </w:rPr>
        <w:t xml:space="preserve"> </w:t>
      </w:r>
      <w:r w:rsidRPr="00E66B68">
        <w:rPr>
          <w:rFonts w:hAnsi="Times New Roman" w:ascii="Times New Roman"/>
          <w:b w:val="false"/>
        </w:rPr>
        <w:t>Daniela Korlević</w:t>
      </w:r>
    </w:p>
    <w:p w:rsidRDefault="00AB1DA5" w:rsidP="00AB1DA5" w:rsidR="00AB1DA5" w:rsidRPr="00B35D86">
      <w:pPr>
        <w:jc w:val="both"/>
        <w:rPr>
          <w:rFonts w:hAnsi="Times New Roman" w:ascii="Times New Roman"/>
          <w:b w:val="false"/>
        </w:rPr>
      </w:pPr>
    </w:p>
    <w:p w:rsidRDefault="00AB1DA5" w:rsidP="00AB1DA5" w:rsidR="00AB1DA5" w:rsidRPr="00B35D86">
      <w:pPr>
        <w:jc w:val="both"/>
        <w:rPr>
          <w:rFonts w:hAnsi="Times New Roman" w:ascii="Times New Roman"/>
        </w:rPr>
      </w:pPr>
      <w:r w:rsidRPr="00B35D86">
        <w:rPr>
          <w:rFonts w:hAnsi="Times New Roman" w:ascii="Times New Roman"/>
        </w:rPr>
        <w:t>UPUTA O PRAVNOM LIJEKU:</w:t>
      </w:r>
    </w:p>
    <w:p w:rsidRDefault="003B7AF2" w:rsidP="00A55500" w:rsidR="00FD0D8A">
      <w:pPr>
        <w:jc w:val="both"/>
        <w:rPr>
          <w:rFonts w:hAnsi="Times New Roman" w:ascii="Times New Roman"/>
          <w:b w:val="false"/>
        </w:rPr>
      </w:pPr>
      <w:r w:rsidRPr="00B35D86">
        <w:rPr>
          <w:rFonts w:hAnsi="Times New Roman" w:ascii="Times New Roman"/>
          <w:b w:val="false"/>
        </w:rPr>
        <w:t xml:space="preserve">Protiv rješenja </w:t>
      </w:r>
      <w:r w:rsidR="00623D66">
        <w:rPr>
          <w:rFonts w:hAnsi="Times New Roman" w:ascii="Times New Roman"/>
          <w:b w:val="false"/>
        </w:rPr>
        <w:t xml:space="preserve">o razrješenju stečajnog upravitelja </w:t>
      </w:r>
      <w:r w:rsidRPr="00B35D86">
        <w:rPr>
          <w:rFonts w:hAnsi="Times New Roman" w:ascii="Times New Roman"/>
          <w:b w:val="false"/>
        </w:rPr>
        <w:t>pravo na žalbu imaju samo stečajni vjerovnici</w:t>
      </w:r>
      <w:r w:rsidR="00A55500" w:rsidRPr="00B35D86">
        <w:rPr>
          <w:rFonts w:hAnsi="Times New Roman" w:ascii="Times New Roman"/>
          <w:b w:val="false"/>
        </w:rPr>
        <w:t xml:space="preserve"> u roku od </w:t>
      </w:r>
      <w:r w:rsidR="00623D66">
        <w:rPr>
          <w:rFonts w:hAnsi="Times New Roman" w:ascii="Times New Roman"/>
          <w:b w:val="false"/>
        </w:rPr>
        <w:t>osam</w:t>
      </w:r>
      <w:r w:rsidR="00A55500" w:rsidRPr="00B35D86">
        <w:rPr>
          <w:rFonts w:hAnsi="Times New Roman" w:ascii="Times New Roman"/>
          <w:b w:val="false"/>
        </w:rPr>
        <w:t xml:space="preserve"> dana od dana primitka istog. </w:t>
      </w:r>
      <w:r w:rsidR="00623D66" w:rsidRPr="00B35D86">
        <w:rPr>
          <w:rFonts w:hAnsi="Times New Roman" w:ascii="Times New Roman"/>
          <w:b w:val="false"/>
        </w:rPr>
        <w:t>Žalba se podnosi putem ovog suda u dva istovjetna primjerka, a o žalbi odlučuje Visoki t</w:t>
      </w:r>
      <w:r w:rsidR="00623D66">
        <w:rPr>
          <w:rFonts w:hAnsi="Times New Roman" w:ascii="Times New Roman"/>
          <w:b w:val="false"/>
        </w:rPr>
        <w:t>rgovački sud Republike Hrvatske</w:t>
      </w:r>
      <w:r w:rsidR="00283F6F">
        <w:rPr>
          <w:rFonts w:hAnsi="Times New Roman" w:ascii="Times New Roman"/>
          <w:b w:val="false"/>
        </w:rPr>
        <w:t>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Protiv rješenja suda o imenovanju novoga stečajnog upravitelja dopuštena je žalba u roku od osam dana od dana primitka istoga. </w:t>
      </w:r>
      <w:r w:rsidRPr="00B35D86">
        <w:rPr>
          <w:rFonts w:hAnsi="Times New Roman" w:ascii="Times New Roman"/>
          <w:b w:val="false"/>
        </w:rPr>
        <w:t>Žalba se podnosi putem ovog suda u dva istovjetna primjerka, a o žalbi odlučuje Visoki trgovački sud Republike Hrvatske.</w:t>
      </w:r>
    </w:p>
    <w:p w:rsidRDefault="00623D66" w:rsidP="00A55500" w:rsidR="00623D66">
      <w:pPr>
        <w:jc w:val="both"/>
        <w:rPr>
          <w:rFonts w:hAnsi="Times New Roman" w:ascii="Times New Roman"/>
          <w:b w:val="false"/>
        </w:rPr>
      </w:pPr>
    </w:p>
    <w:p w:rsidRDefault="004F3C63" w:rsidP="00AB1DA5" w:rsidR="004F3C63" w:rsidRPr="00B35D86">
      <w:pPr>
        <w:jc w:val="both"/>
        <w:rPr>
          <w:rFonts w:hAnsi="Times New Roman" w:ascii="Times New Roman"/>
          <w:b w:val="false"/>
        </w:rPr>
      </w:pPr>
    </w:p>
    <w:p w:rsidRDefault="00FD6A45" w:rsidP="00AB1DA5" w:rsidR="00FD6A45">
      <w:pPr>
        <w:jc w:val="both"/>
        <w:rPr>
          <w:rFonts w:hAnsi="Times New Roman" w:ascii="Times New Roman"/>
          <w:b w:val="false"/>
        </w:rPr>
      </w:pPr>
    </w:p>
    <w:p w:rsidRDefault="003B7AF2" w:rsidP="00AB1DA5" w:rsidR="00AB1DA5" w:rsidRPr="00A45D2B">
      <w:pPr>
        <w:jc w:val="both"/>
        <w:rPr>
          <w:rFonts w:hAnsi="Times New Roman" w:ascii="Times New Roman"/>
          <w:sz w:val="20"/>
          <w:szCs w:val="20"/>
        </w:rPr>
      </w:pPr>
      <w:r w:rsidRPr="00A45D2B">
        <w:rPr>
          <w:rFonts w:hAnsi="Times New Roman" w:ascii="Times New Roman"/>
          <w:sz w:val="20"/>
          <w:szCs w:val="20"/>
        </w:rPr>
        <w:t xml:space="preserve"> </w:t>
      </w:r>
      <w:r w:rsidR="00AB1DA5" w:rsidRPr="00A45D2B">
        <w:rPr>
          <w:rFonts w:hAnsi="Times New Roman" w:ascii="Times New Roman"/>
          <w:sz w:val="20"/>
          <w:szCs w:val="20"/>
        </w:rPr>
        <w:t>DNA</w:t>
      </w:r>
      <w:r w:rsidR="00E54FF0" w:rsidRPr="00A45D2B">
        <w:rPr>
          <w:rFonts w:hAnsi="Times New Roman" w:ascii="Times New Roman"/>
          <w:sz w:val="20"/>
          <w:szCs w:val="20"/>
        </w:rPr>
        <w:t>:</w:t>
      </w:r>
    </w:p>
    <w:p w:rsidRDefault="00AB1DA5" w:rsidP="00AB1DA5" w:rsidR="00FD6A4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razriješenom stečajnom upravitelju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 w:rsidRPr="00C30784">
        <w:rPr>
          <w:rFonts w:hAnsi="Times New Roman" w:ascii="Times New Roman"/>
          <w:b w:val="false"/>
          <w:sz w:val="20"/>
          <w:szCs w:val="20"/>
        </w:rPr>
        <w:t>Ombretta Belić -</w:t>
      </w:r>
      <w:r w:rsidR="00C30784">
        <w:rPr>
          <w:rFonts w:hAnsi="Times New Roman" w:ascii="Times New Roman"/>
          <w:b w:val="false"/>
          <w:sz w:val="20"/>
          <w:szCs w:val="20"/>
        </w:rPr>
        <w:t xml:space="preserve"> Ilijašić iz Rapca, Jadranska 2</w:t>
      </w:r>
      <w:r w:rsidR="00FD0D8A">
        <w:rPr>
          <w:rFonts w:hAnsi="Times New Roman" w:ascii="Times New Roman"/>
          <w:b w:val="false"/>
          <w:sz w:val="20"/>
          <w:szCs w:val="20"/>
        </w:rPr>
        <w:t xml:space="preserve"> </w:t>
      </w:r>
      <w:r w:rsidR="00E54FF0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B1DA5" w:rsidP="00AB1DA5" w:rsidR="008359CB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novom stečajnom upravitelju</w:t>
      </w:r>
      <w:r w:rsidR="00D8156E">
        <w:rPr>
          <w:rFonts w:hAnsi="Times New Roman" w:ascii="Times New Roman"/>
          <w:b w:val="false"/>
          <w:sz w:val="20"/>
          <w:szCs w:val="20"/>
        </w:rPr>
        <w:t xml:space="preserve"> </w:t>
      </w:r>
      <w:r w:rsidR="00D8156E" w:rsidRPr="00D8156E">
        <w:rPr>
          <w:rFonts w:hAnsi="Times New Roman" w:ascii="Times New Roman"/>
          <w:b w:val="false"/>
          <w:sz w:val="20"/>
          <w:szCs w:val="20"/>
        </w:rPr>
        <w:t xml:space="preserve">Višnji Rosenberg Volarić iz Rijeke, Ciottina 24 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- sudskom registru</w:t>
      </w:r>
      <w:r w:rsidR="00FD6A45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FD0D8A">
        <w:rPr>
          <w:rFonts w:hAnsi="Times New Roman" w:ascii="Times New Roman"/>
          <w:b w:val="false"/>
          <w:sz w:val="20"/>
          <w:szCs w:val="20"/>
        </w:rPr>
        <w:t>ovoga suda</w:t>
      </w:r>
    </w:p>
    <w:p w:rsidRDefault="00AB1DA5" w:rsidP="00AB1DA5" w:rsidR="00AB1DA5" w:rsidRPr="00A45D2B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 xml:space="preserve">- </w:t>
      </w:r>
      <w:r w:rsidR="00623D66">
        <w:rPr>
          <w:rFonts w:hAnsi="Times New Roman" w:ascii="Times New Roman"/>
          <w:b w:val="false"/>
          <w:sz w:val="20"/>
          <w:szCs w:val="20"/>
        </w:rPr>
        <w:t>e-</w:t>
      </w:r>
      <w:r w:rsidR="00C30784">
        <w:rPr>
          <w:rFonts w:hAnsi="Times New Roman" w:ascii="Times New Roman"/>
          <w:b w:val="false"/>
          <w:sz w:val="20"/>
          <w:szCs w:val="20"/>
        </w:rPr>
        <w:t>O</w:t>
      </w:r>
      <w:r w:rsidRPr="00A45D2B">
        <w:rPr>
          <w:rFonts w:hAnsi="Times New Roman" w:ascii="Times New Roman"/>
          <w:b w:val="false"/>
          <w:sz w:val="20"/>
          <w:szCs w:val="20"/>
        </w:rPr>
        <w:t>glasna ploča</w:t>
      </w:r>
    </w:p>
    <w:p w:rsidRDefault="00623D66" w:rsidR="00623D66">
      <w:pPr>
        <w:rPr>
          <w:rFonts w:hAnsi="Times New Roman" w:ascii="Times New Roman"/>
          <w:b w:val="false"/>
          <w:sz w:val="20"/>
          <w:szCs w:val="20"/>
        </w:rPr>
      </w:pP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U Rijeci</w:t>
      </w:r>
      <w:r w:rsidR="009B2E69" w:rsidRPr="00A45D2B">
        <w:rPr>
          <w:rFonts w:hAnsi="Times New Roman" w:ascii="Times New Roman"/>
          <w:b w:val="false"/>
          <w:sz w:val="20"/>
          <w:szCs w:val="20"/>
        </w:rPr>
        <w:t>,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 xml:space="preserve"> </w:t>
      </w:r>
      <w:r w:rsidR="00C30784">
        <w:rPr>
          <w:rFonts w:hAnsi="Times New Roman" w:ascii="Times New Roman"/>
          <w:b w:val="false"/>
          <w:sz w:val="20"/>
          <w:szCs w:val="20"/>
        </w:rPr>
        <w:t>22.02.2016</w:t>
      </w:r>
      <w:r w:rsidR="0055465D" w:rsidRPr="00A45D2B">
        <w:rPr>
          <w:rFonts w:hAnsi="Times New Roman" w:ascii="Times New Roman"/>
          <w:b w:val="false"/>
          <w:sz w:val="20"/>
          <w:szCs w:val="20"/>
        </w:rPr>
        <w:t>.g.</w:t>
      </w:r>
    </w:p>
    <w:p w:rsidRDefault="00E54FF0" w:rsidR="00E54FF0" w:rsidRPr="00A45D2B">
      <w:pPr>
        <w:rPr>
          <w:rFonts w:hAnsi="Times New Roman" w:ascii="Times New Roman"/>
          <w:b w:val="false"/>
          <w:sz w:val="20"/>
          <w:szCs w:val="20"/>
        </w:rPr>
      </w:pPr>
    </w:p>
    <w:p w:rsidRDefault="00E54FF0" w:rsidR="0038548B" w:rsidRPr="00A45D2B">
      <w:pPr>
        <w:rPr>
          <w:rFonts w:hAnsi="Times New Roman" w:ascii="Times New Roman"/>
          <w:b w:val="false"/>
          <w:sz w:val="20"/>
          <w:szCs w:val="20"/>
        </w:rPr>
      </w:pPr>
      <w:r w:rsidRPr="00A45D2B">
        <w:rPr>
          <w:rFonts w:hAnsi="Times New Roman" w:ascii="Times New Roman"/>
          <w:b w:val="false"/>
          <w:sz w:val="20"/>
          <w:szCs w:val="20"/>
        </w:rPr>
        <w:t>s</w:t>
      </w:r>
      <w:r w:rsidR="0038548B" w:rsidRPr="00A45D2B">
        <w:rPr>
          <w:rFonts w:hAnsi="Times New Roman" w:ascii="Times New Roman"/>
          <w:b w:val="false"/>
          <w:sz w:val="20"/>
          <w:szCs w:val="20"/>
        </w:rPr>
        <w:t>udac</w:t>
      </w:r>
    </w:p>
    <w:p w:rsidRDefault="0038548B" w:rsidR="0038548B" w:rsidRPr="00A45D2B">
      <w:pPr>
        <w:rPr>
          <w:rFonts w:hAnsi="Times New Roman" w:ascii="Times New Roman"/>
          <w:b w:val="false"/>
          <w:sz w:val="20"/>
          <w:szCs w:val="20"/>
        </w:rPr>
      </w:pPr>
      <w:smartTag w:element="PersonName" w:uri="urn:schemas-microsoft-com:office:smarttags">
        <w:r w:rsidRPr="00A45D2B">
          <w:rPr>
            <w:rFonts w:hAnsi="Times New Roman" w:ascii="Times New Roman"/>
            <w:b w:val="false"/>
            <w:sz w:val="20"/>
            <w:szCs w:val="20"/>
          </w:rPr>
          <w:t>Daniela Korlević</w:t>
        </w:r>
      </w:smartTag>
    </w:p>
    <w:p w:rsidRDefault="00D746F9" w:rsidR="00D746F9" w:rsidRPr="00B35D86">
      <w:pPr>
        <w:rPr>
          <w:rFonts w:hAnsi="Times New Roman" w:ascii="Times New Roman"/>
          <w:b w:val="false"/>
        </w:rPr>
      </w:pPr>
    </w:p>
    <w:sectPr w:rsidR="00D746F9" w:rsidRPr="00B35D8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6E9D" w:rsidR="00146E9D">
      <w:r>
        <w:separator/>
      </w:r>
    </w:p>
  </w:endnote>
  <w:endnote w:id="0" w:type="continuationSeparator">
    <w:p w:rsidRDefault="00146E9D" w:rsidR="00146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P="00AB1DA5" w:rsidR="00D746F9" w:rsidRPr="00623D66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9C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746F9" w:rsidR="00D746F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6E9D" w:rsidR="00146E9D">
      <w:r>
        <w:separator/>
      </w:r>
    </w:p>
  </w:footnote>
  <w:footnote w:id="0" w:type="continuationSeparator">
    <w:p w:rsidRDefault="00146E9D" w:rsidR="00146E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6F9" w:rsidR="00D746F9" w:rsidRPr="00B35D8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B35D86">
      <w:rPr>
        <w:rFonts w:hAnsi="Times New Roman" w:ascii="Times New Roman"/>
        <w:b w:val="false"/>
      </w:rPr>
      <w:t>Posl.</w:t>
    </w:r>
    <w:r>
      <w:rPr>
        <w:rFonts w:hAnsi="Times New Roman" w:ascii="Times New Roman"/>
        <w:b w:val="false"/>
      </w:rPr>
      <w:t xml:space="preserve"> </w:t>
    </w:r>
    <w:r w:rsidRPr="00B35D86">
      <w:rPr>
        <w:rFonts w:hAnsi="Times New Roman" w:ascii="Times New Roman"/>
        <w:b w:val="false"/>
      </w:rPr>
      <w:t>br. 15 St-</w:t>
    </w:r>
    <w:r w:rsidR="00D8156E">
      <w:rPr>
        <w:rFonts w:hAnsi="Times New Roman" w:ascii="Times New Roman"/>
        <w:b w:val="false"/>
      </w:rPr>
      <w:t>1023</w:t>
    </w:r>
    <w:r w:rsidR="00D50DE6">
      <w:rPr>
        <w:rFonts w:hAnsi="Times New Roman" w:ascii="Times New Roman"/>
        <w:b w:val="false"/>
      </w:rPr>
      <w:t>/2015-9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1DA5"/>
    <w:rsid w:val="000066E0"/>
    <w:rsid w:val="00012DC8"/>
    <w:rsid w:val="000356B1"/>
    <w:rsid w:val="00050421"/>
    <w:rsid w:val="0005372E"/>
    <w:rsid w:val="000742D4"/>
    <w:rsid w:val="000A69C5"/>
    <w:rsid w:val="000B27D7"/>
    <w:rsid w:val="00136D08"/>
    <w:rsid w:val="00141BEE"/>
    <w:rsid w:val="00146E9D"/>
    <w:rsid w:val="00195F5E"/>
    <w:rsid w:val="001B5DED"/>
    <w:rsid w:val="001F6B26"/>
    <w:rsid w:val="00200887"/>
    <w:rsid w:val="0021643F"/>
    <w:rsid w:val="00233870"/>
    <w:rsid w:val="00283F6F"/>
    <w:rsid w:val="002E1A05"/>
    <w:rsid w:val="00334CF7"/>
    <w:rsid w:val="0038548B"/>
    <w:rsid w:val="003A4627"/>
    <w:rsid w:val="003A723A"/>
    <w:rsid w:val="003B7AF2"/>
    <w:rsid w:val="00430F3D"/>
    <w:rsid w:val="00441CEC"/>
    <w:rsid w:val="004645C9"/>
    <w:rsid w:val="004828A8"/>
    <w:rsid w:val="004A2EC8"/>
    <w:rsid w:val="004D3354"/>
    <w:rsid w:val="004F3C63"/>
    <w:rsid w:val="00501235"/>
    <w:rsid w:val="00552B99"/>
    <w:rsid w:val="0055465D"/>
    <w:rsid w:val="005914F1"/>
    <w:rsid w:val="005919E7"/>
    <w:rsid w:val="005B4621"/>
    <w:rsid w:val="005C50A8"/>
    <w:rsid w:val="005E0927"/>
    <w:rsid w:val="005E5FFE"/>
    <w:rsid w:val="00623D66"/>
    <w:rsid w:val="0069655F"/>
    <w:rsid w:val="006C55FD"/>
    <w:rsid w:val="00703A91"/>
    <w:rsid w:val="00720EE4"/>
    <w:rsid w:val="007A5401"/>
    <w:rsid w:val="007D635D"/>
    <w:rsid w:val="007F2E01"/>
    <w:rsid w:val="008359CB"/>
    <w:rsid w:val="0083678B"/>
    <w:rsid w:val="00857894"/>
    <w:rsid w:val="008966CB"/>
    <w:rsid w:val="009556DF"/>
    <w:rsid w:val="00977096"/>
    <w:rsid w:val="0098531E"/>
    <w:rsid w:val="009B2E69"/>
    <w:rsid w:val="009E0FB6"/>
    <w:rsid w:val="00A03719"/>
    <w:rsid w:val="00A067C3"/>
    <w:rsid w:val="00A45D2B"/>
    <w:rsid w:val="00A55500"/>
    <w:rsid w:val="00A9777C"/>
    <w:rsid w:val="00AB1DA5"/>
    <w:rsid w:val="00AB2746"/>
    <w:rsid w:val="00B220D8"/>
    <w:rsid w:val="00B35D86"/>
    <w:rsid w:val="00BC14FF"/>
    <w:rsid w:val="00C30784"/>
    <w:rsid w:val="00C80787"/>
    <w:rsid w:val="00CB0B34"/>
    <w:rsid w:val="00CC0CB6"/>
    <w:rsid w:val="00CE19A1"/>
    <w:rsid w:val="00D43950"/>
    <w:rsid w:val="00D4478C"/>
    <w:rsid w:val="00D50DE6"/>
    <w:rsid w:val="00D746F9"/>
    <w:rsid w:val="00D8156E"/>
    <w:rsid w:val="00DB5D1E"/>
    <w:rsid w:val="00DE2AAF"/>
    <w:rsid w:val="00E32AD9"/>
    <w:rsid w:val="00E510B6"/>
    <w:rsid w:val="00E54FF0"/>
    <w:rsid w:val="00E66B68"/>
    <w:rsid w:val="00E70397"/>
    <w:rsid w:val="00EA6107"/>
    <w:rsid w:val="00EC0AF1"/>
    <w:rsid w:val="00ED199C"/>
    <w:rsid w:val="00EF6DEE"/>
    <w:rsid w:val="00F23545"/>
    <w:rsid w:val="00F470A2"/>
    <w:rsid w:val="00FD0D8A"/>
    <w:rsid w:val="00FD24B3"/>
    <w:rsid w:val="00FD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1DA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46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6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62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6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6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1DA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B1DA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B1DA5"/>
  </w:style>
  <w:style w:styleId="Tekstbalonia" w:type="paragraph">
    <w:name w:val="Balloon Text"/>
    <w:basedOn w:val="Normal"/>
    <w:semiHidden/>
    <w:rsid w:val="00CB0B3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9B2E69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A46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6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62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6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6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</izvorni_sadrzaj>
    <derivirana_varijabla naziv="DomainObject.Primjedba_1">privremeni</derivirana_varijabla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St-1023/2015</izvorni_sadrzaj>
    <derivirana_varijabla naziv="DomainObject.Predmet.OznakaBroj_1">St-1023/2015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MILLEM d.o.o.</izvorni_sadrzaj>
    <derivirana_varijabla naziv="DomainObject.Predmet.ProtustrankaFormated_1">  MILLEM d.o.o.</derivirana_varijabla>
  </DomainObject.Predmet.ProtustrankaFormated>
  <DomainObject.Predmet.ProtustrankaFormatedOIB>
    <izvorni_sadrzaj>  MILLEM d.o.o., OIB 00477558188</izvorni_sadrzaj>
    <derivirana_varijabla naziv="DomainObject.Predmet.ProtustrankaFormatedOIB_1">  MILLEM d.o.o., OIB 00477558188</derivirana_varijabla>
  </DomainObject.Predmet.ProtustrankaFormatedOIB>
  <DomainObject.Predmet.ProtustrankaFormatedWithAdress>
    <izvorni_sadrzaj> MILLEM d.o.o., Mušaluk 105, 53201 Lički Osik</izvorni_sadrzaj>
    <derivirana_varijabla naziv="DomainObject.Predmet.ProtustrankaFormatedWithAdress_1"> MILLEM d.o.o., Mušaluk 105, 53201 Lički Osik</derivirana_varijabla>
  </DomainObject.Predmet.ProtustrankaFormatedWithAdress>
  <DomainObject.Predmet.ProtustrankaFormatedWithAdressOIB>
    <izvorni_sadrzaj> MILLEM d.o.o., OIB 00477558188, Mušaluk 105, 53201 Lički Osik</izvorni_sadrzaj>
    <derivirana_varijabla naziv="DomainObject.Predmet.ProtustrankaFormatedWithAdressOIB_1"> MILLEM d.o.o., OIB 00477558188, Mušaluk 105, 53201 Lički Osik</derivirana_varijabla>
  </DomainObject.Predmet.ProtustrankaFormatedWithAdressOIB>
  <DomainObject.Predmet.ProtustrankaWithAdress>
    <izvorni_sadrzaj>MILLEM d.o.o. Mušaluk 105, 53201 Lički Osik</izvorni_sadrzaj>
    <derivirana_varijabla naziv="DomainObject.Predmet.ProtustrankaWithAdress_1">MILLEM d.o.o. Mušaluk 105, 53201 Lički Osik</derivirana_varijabla>
  </DomainObject.Predmet.ProtustrankaWithAdress>
  <DomainObject.Predmet.ProtustrankaWithAdressOIB>
    <izvorni_sadrzaj>MILLEM d.o.o., OIB 00477558188, Mušaluk 105, 53201 Lički Osik</izvorni_sadrzaj>
    <derivirana_varijabla naziv="DomainObject.Predmet.ProtustrankaWithAdressOIB_1">MILLEM d.o.o., OIB 00477558188, Mušaluk 105, 53201 Lički Osik</derivirana_varijabla>
  </DomainObject.Predmet.ProtustrankaWithAdressOIB>
  <DomainObject.Predmet.ProtustrankaNazivFormated>
    <izvorni_sadrzaj>MILLEM d.o.o.</izvorni_sadrzaj>
    <derivirana_varijabla naziv="DomainObject.Predmet.ProtustrankaNazivFormated_1">MILLEM d.o.o.</derivirana_varijabla>
  </DomainObject.Predmet.ProtustrankaNazivFormated>
  <DomainObject.Predmet.ProtustrankaNazivFormatedOIB>
    <izvorni_sadrzaj>MILLEM d.o.o., OIB 00477558188</izvorni_sadrzaj>
    <derivirana_varijabla naziv="DomainObject.Predmet.ProtustrankaNazivFormatedOIB_1">MILLEM d.o.o., OIB 00477558188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MILE BINIČKI</izvorni_sadrzaj>
    <derivirana_varijabla naziv="DomainObject.Predmet.StrankaFormated_1">  MILE BINIČKI</derivirana_varijabla>
  </DomainObject.Predmet.StrankaFormated>
  <DomainObject.Predmet.StrankaFormatedOIB>
    <izvorni_sadrzaj>  MILE BINIČKI, OIB 89122082108</izvorni_sadrzaj>
    <derivirana_varijabla naziv="DomainObject.Predmet.StrankaFormatedOIB_1">  MILE BINIČKI, OIB 89122082108</derivirana_varijabla>
  </DomainObject.Predmet.StrankaFormatedOIB>
  <DomainObject.Predmet.StrankaFormatedWithAdress>
    <izvorni_sadrzaj> MILE BINIČKI, Mušaluk 105, 53201 Lički Osik</izvorni_sadrzaj>
    <derivirana_varijabla naziv="DomainObject.Predmet.StrankaFormatedWithAdress_1"> MILE BINIČKI, Mušaluk 105, 53201 Lički Osik</derivirana_varijabla>
  </DomainObject.Predmet.StrankaFormatedWithAdress>
  <DomainObject.Predmet.StrankaFormatedWithAdressOIB>
    <izvorni_sadrzaj> MILE BINIČKI, OIB 89122082108, Mušaluk 105, 53201 Lički Osik</izvorni_sadrzaj>
    <derivirana_varijabla naziv="DomainObject.Predmet.StrankaFormatedWithAdressOIB_1"> MILE BINIČKI, OIB 89122082108, Mušaluk 105, 53201 Lički Osik</derivirana_varijabla>
  </DomainObject.Predmet.StrankaFormatedWithAdressOIB>
  <DomainObject.Predmet.StrankaWithAdress>
    <izvorni_sadrzaj>MILE BINIČKI Mušaluk 105,53201 Lički Osik</izvorni_sadrzaj>
    <derivirana_varijabla naziv="DomainObject.Predmet.StrankaWithAdress_1">MILE BINIČKI Mušaluk 105,53201 Lički Osik</derivirana_varijabla>
  </DomainObject.Predmet.StrankaWithAdress>
  <DomainObject.Predmet.StrankaWithAdressOIB>
    <izvorni_sadrzaj>MILE BINIČKI, OIB 89122082108, Mušaluk 105,53201 Lički Osik</izvorni_sadrzaj>
    <derivirana_varijabla naziv="DomainObject.Predmet.StrankaWithAdressOIB_1">MILE BINIČKI, OIB 89122082108, Mušaluk 105,53201 Lički Osik</derivirana_varijabla>
  </DomainObject.Predmet.StrankaWithAdressOIB>
  <DomainObject.Predmet.StrankaNazivFormated>
    <izvorni_sadrzaj>MILE BINIČKI</izvorni_sadrzaj>
    <derivirana_varijabla naziv="DomainObject.Predmet.StrankaNazivFormated_1">MILE BINIČKI</derivirana_varijabla>
  </DomainObject.Predmet.StrankaNazivFormated>
  <DomainObject.Predmet.StrankaNazivFormatedOIB>
    <izvorni_sadrzaj>MILE BINIČKI, OIB 89122082108</izvorni_sadrzaj>
    <derivirana_varijabla naziv="DomainObject.Predmet.StrankaNazivFormatedOIB_1">MILE BINIČKI, OIB 89122082108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MILE BINIČKI</item>
    </izvorni_sadrzaj>
    <derivirana_varijabla naziv="DomainObject.Predmet.StrankaListFormated_1">
      <item>MILE BINIČKI</item>
    </derivirana_varijabla>
  </DomainObject.Predmet.StrankaListFormated>
  <DomainObject.Predmet.StrankaListFormatedOIB>
    <izvorni_sadrzaj>
      <item>MILE BINIČKI, OIB 89122082108</item>
    </izvorni_sadrzaj>
    <derivirana_varijabla naziv="DomainObject.Predmet.StrankaListFormatedOIB_1">
      <item>MILE BINIČKI, OIB 89122082108</item>
    </derivirana_varijabla>
  </DomainObject.Predmet.StrankaListFormatedOIB>
  <DomainObject.Predmet.StrankaListFormatedWithAdress>
    <izvorni_sadrzaj>
      <item>MILE BINIČKI, Mušaluk 105, 53201 Lički Osik</item>
    </izvorni_sadrzaj>
    <derivirana_varijabla naziv="DomainObject.Predmet.StrankaListFormatedWithAdress_1">
      <item>MILE BINIČKI, Mušaluk 105, 53201 Lički Osik</item>
    </derivirana_varijabla>
  </DomainObject.Predmet.StrankaListFormatedWithAdress>
  <DomainObject.Predmet.StrankaListFormatedWithAdressOIB>
    <izvorni_sadrzaj>
      <item>MILE BINIČKI, OIB 89122082108, Mušaluk 105, 53201 Lički Osik</item>
    </izvorni_sadrzaj>
    <derivirana_varijabla naziv="DomainObject.Predmet.StrankaListFormatedWithAdressOIB_1">
      <item>MILE BINIČKI, OIB 89122082108, Mušaluk 105, 53201 Lički Osik</item>
    </derivirana_varijabla>
  </DomainObject.Predmet.StrankaListFormatedWithAdressOIB>
  <DomainObject.Predmet.StrankaListNazivFormated>
    <izvorni_sadrzaj>
      <item>MILE BINIČKI</item>
    </izvorni_sadrzaj>
    <derivirana_varijabla naziv="DomainObject.Predmet.StrankaListNazivFormated_1">
      <item>MILE BINIČKI</item>
    </derivirana_varijabla>
  </DomainObject.Predmet.StrankaListNazivFormated>
  <DomainObject.Predmet.StrankaListNazivFormatedOIB>
    <izvorni_sadrzaj>
      <item>MILE BINIČKI, OIB 89122082108</item>
    </izvorni_sadrzaj>
    <derivirana_varijabla naziv="DomainObject.Predmet.StrankaListNazivFormatedOIB_1">
      <item>MILE BINIČKI, OIB 89122082108</item>
    </derivirana_varijabla>
  </DomainObject.Predmet.StrankaListNazivFormatedOIB>
  <DomainObject.Predmet.ProtuStrankaListFormated>
    <izvorni_sadrzaj>
      <item>MILLEM d.o.o.</item>
    </izvorni_sadrzaj>
    <derivirana_varijabla naziv="DomainObject.Predmet.ProtuStrankaListFormated_1">
      <item>MILLEM d.o.o.</item>
    </derivirana_varijabla>
  </DomainObject.Predmet.ProtuStrankaListFormated>
  <DomainObject.Predmet.ProtuStrankaListFormatedOIB>
    <izvorni_sadrzaj>
      <item>MILLEM d.o.o., OIB 00477558188</item>
    </izvorni_sadrzaj>
    <derivirana_varijabla naziv="DomainObject.Predmet.ProtuStrankaListFormatedOIB_1">
      <item>MILLEM d.o.o., OIB 00477558188</item>
    </derivirana_varijabla>
  </DomainObject.Predmet.ProtuStrankaListFormatedOIB>
  <DomainObject.Predmet.ProtuStrankaListFormatedWithAdress>
    <izvorni_sadrzaj>
      <item>MILLEM d.o.o., Mušaluk 105, 53201 Lički Osik</item>
    </izvorni_sadrzaj>
    <derivirana_varijabla naziv="DomainObject.Predmet.ProtuStrankaListFormatedWithAdress_1">
      <item>MILLEM d.o.o., Mušaluk 105, 53201 Lički Osik</item>
    </derivirana_varijabla>
  </DomainObject.Predmet.ProtuStrankaListFormatedWithAdress>
  <DomainObject.Predmet.ProtuStrankaListFormatedWithAdressOIB>
    <izvorni_sadrzaj>
      <item>MILLEM d.o.o., OIB 00477558188, Mušaluk 105, 53201 Lički Osik</item>
    </izvorni_sadrzaj>
    <derivirana_varijabla naziv="DomainObject.Predmet.ProtuStrankaListFormatedWithAdressOIB_1">
      <item>MILLEM d.o.o., OIB 00477558188, Mušaluk 105, 53201 Lički Osik</item>
    </derivirana_varijabla>
  </DomainObject.Predmet.ProtuStrankaListFormatedWithAdressOIB>
  <DomainObject.Predmet.ProtuStrankaListNazivFormated>
    <izvorni_sadrzaj>
      <item>MILLEM d.o.o.</item>
    </izvorni_sadrzaj>
    <derivirana_varijabla naziv="DomainObject.Predmet.ProtuStrankaListNazivFormated_1">
      <item>MILLEM d.o.o.</item>
    </derivirana_varijabla>
  </DomainObject.Predmet.ProtuStrankaListNazivFormated>
  <DomainObject.Predmet.ProtuStrankaListNazivFormatedOIB>
    <izvorni_sadrzaj>
      <item>MILLEM d.o.o., OIB 00477558188</item>
    </izvorni_sadrzaj>
    <derivirana_varijabla naziv="DomainObject.Predmet.ProtuStrankaListNazivFormatedOIB_1">
      <item>MILLEM d.o.o., OIB 00477558188</item>
    </derivirana_varijabla>
  </DomainObject.Predmet.ProtuStrankaListNazivFormatedOIB>
  <DomainObject.Predmet.OstaliListFormated>
    <izvorni_sadrzaj>
      <item>Mile Binički</item>
    </izvorni_sadrzaj>
    <derivirana_varijabla naziv="DomainObject.Predmet.OstaliListFormated_1">
      <item>Mile Binički</item>
    </derivirana_varijabla>
  </DomainObject.Predmet.OstaliListFormated>
  <DomainObject.Predmet.OstaliListFormatedOIB>
    <izvorni_sadrzaj>
      <item>Mile Binički, OIB 89122082108</item>
    </izvorni_sadrzaj>
    <derivirana_varijabla naziv="DomainObject.Predmet.OstaliListFormatedOIB_1">
      <item>Mile Binički, OIB 89122082108</item>
    </derivirana_varijabla>
  </DomainObject.Predmet.OstaliListFormatedOIB>
  <DomainObject.Predmet.OstaliListFormatedWithAdress>
    <izvorni_sadrzaj>
      <item>Mile Binički, Mušaluk 105, 53000 Mušaluk</item>
    </izvorni_sadrzaj>
    <derivirana_varijabla naziv="DomainObject.Predmet.OstaliListFormatedWithAdress_1">
      <item>Mile Binički, Mušaluk 105, 53000 Mušaluk</item>
    </derivirana_varijabla>
  </DomainObject.Predmet.OstaliListFormatedWithAdress>
  <DomainObject.Predmet.OstaliListFormatedWithAdressOIB>
    <izvorni_sadrzaj>
      <item>Mile Binički, OIB 89122082108, Mušaluk 105, 53000 Mušaluk</item>
    </izvorni_sadrzaj>
    <derivirana_varijabla naziv="DomainObject.Predmet.OstaliListFormatedWithAdressOIB_1">
      <item>Mile Binički, OIB 89122082108, Mušaluk 105, 53000 Mušaluk</item>
    </derivirana_varijabla>
  </DomainObject.Predmet.OstaliListFormatedWithAdressOIB>
  <DomainObject.Predmet.OstaliListNazivFormated>
    <izvorni_sadrzaj>
      <item>Mile Binički</item>
    </izvorni_sadrzaj>
    <derivirana_varijabla naziv="DomainObject.Predmet.OstaliListNazivFormated_1">
      <item>Mile Binički</item>
    </derivirana_varijabla>
  </DomainObject.Predmet.OstaliListNazivFormated>
  <DomainObject.Predmet.OstaliListNazivFormatedOIB>
    <izvorni_sadrzaj>
      <item>Mile Binički, OIB 89122082108</item>
    </izvorni_sadrzaj>
    <derivirana_varijabla naziv="DomainObject.Predmet.OstaliListNazivFormatedOIB_1">
      <item>Mile Binički, OIB 89122082108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MILE BINIČKI</izvorni_sadrzaj>
    <derivirana_varijabla naziv="DomainObject.Predmet.StrankaIDrugi_1">MILE BINIČKI</derivirana_varijabla>
  </DomainObject.Predmet.StrankaIDrugi>
  <DomainObject.Predmet.ProtustrankaIDrugi>
    <izvorni_sadrzaj>MILLEM d.o.o.</izvorni_sadrzaj>
    <derivirana_varijabla naziv="DomainObject.Predmet.ProtustrankaIDrugi_1">MILLEM d.o.o.</derivirana_varijabla>
  </DomainObject.Predmet.ProtustrankaIDrugi>
  <DomainObject.Predmet.StrankaIDrugiAdressOIB>
    <izvorni_sadrzaj>MILE BINIČKI, OIB 89122082108, Mušaluk 105, 53201 Lički Osik</izvorni_sadrzaj>
    <derivirana_varijabla naziv="DomainObject.Predmet.StrankaIDrugiAdressOIB_1">MILE BINIČKI, OIB 89122082108, Mušaluk 105, 53201 Lički Osik</derivirana_varijabla>
  </DomainObject.Predmet.StrankaIDrugiAdressOIB>
  <DomainObject.Predmet.ProtustrankaIDrugiAdressOIB>
    <izvorni_sadrzaj>MILLEM d.o.o., OIB 00477558188, Mušaluk 105, 53201 Lički Osik</izvorni_sadrzaj>
    <derivirana_varijabla naziv="DomainObject.Predmet.ProtustrankaIDrugiAdressOIB_1">MILLEM d.o.o., OIB 00477558188, Mušaluk 105, 53201 Lički Osik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MILE BINIČKI</item>
      <item>MILLEM d.o.o.</item>
      <item>Mile Binički</item>
    </izvorni_sadrzaj>
    <derivirana_varijabla naziv="DomainObject.Predmet.SudioniciListNaziv_1">
      <item>MILE BINIČKI</item>
      <item>MILLEM d.o.o.</item>
      <item>Mile Binički</item>
    </derivirana_varijabla>
  </DomainObject.Predmet.SudioniciListNaziv>
  <DomainObject.Predmet.SudioniciListAdressOIB>
    <izvorni_sadrzaj>
      <item>MILE BINIČKI, OIB 89122082108, Mušaluk 105,53201 Lički Osik</item>
      <item>MILLEM d.o.o., OIB 00477558188, Mušaluk 105,53201 Lički Osik</item>
      <item>Mile Binički, OIB 89122082108, Mušaluk 105,53000 Mušaluk</item>
    </izvorni_sadrzaj>
    <derivirana_varijabla naziv="DomainObject.Predmet.SudioniciListAdressOIB_1">
      <item>MILE BINIČKI, OIB 89122082108, Mušaluk 105,53201 Lički Osik</item>
      <item>MILLEM d.o.o., OIB 00477558188, Mušaluk 105,53201 Lički Osik</item>
      <item>Mile Binički, OIB 89122082108, Mušaluk 105,53000 Mušaluk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89122082108</item>
      <item>, OIB 00477558188</item>
      <item>, OIB 89122082108</item>
    </izvorni_sadrzaj>
    <derivirana_varijabla naziv="DomainObject.Predmet.SudioniciListNazivOIB_1">
      <item>, OIB 89122082108</item>
      <item>, OIB 00477558188</item>
      <item>, OIB 89122082108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494</properties:Words>
  <properties:Characters>2787</properties:Characters>
  <properties:Lines>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3418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2016-02-22T12:10:00Z</dcterms:created>
  <dc:creator>rcerneka</dc:creator>
  <cp:lastModifiedBy>Jasna Radulović</cp:lastModifiedBy>
  <cp:lastPrinted>2016-02-22T12:10:00Z</cp:lastPrinted>
  <dcterms:modified xmlns:xsi="http://www.w3.org/2001/XMLSchema-instance" xsi:type="dcterms:W3CDTF">2016-02-22T12:13:00Z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