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37a7c" w14:paraId="8d37a7c" w:rsidRDefault="000D0564" w:rsidP="007F75A7"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E46D3C">
        <w:rPr>
          <w:b/>
          <w:color w:themeColor="text1" w:val="000000"/>
        </w:rPr>
        <w:t>991</w:t>
      </w:r>
      <w:r w:rsidR="006C6DD3" w:rsidRPr="00C661A7">
        <w:rPr>
          <w:b/>
          <w:color w:themeColor="text1" w:val="000000"/>
        </w:rPr>
        <w:t>/</w:t>
      </w:r>
      <w:r w:rsidR="008118F3" w:rsidRPr="00C661A7">
        <w:rPr>
          <w:b/>
          <w:color w:themeColor="text1" w:val="000000"/>
        </w:rPr>
        <w:t>201</w:t>
      </w:r>
      <w:r w:rsidR="00E46D3C">
        <w:rPr>
          <w:b/>
          <w:color w:themeColor="text1" w:val="000000"/>
        </w:rPr>
        <w:t>6</w:t>
      </w:r>
      <w:r w:rsidR="00B35A38" w:rsidRPr="00916C6F">
        <w:rPr>
          <w:b/>
        </w:rPr>
        <w:tab/>
      </w:r>
      <w:r w:rsidR="00B35A38" w:rsidRPr="00916C6F">
        <w:rPr>
          <w:b/>
        </w:rPr>
        <w:tab/>
      </w:r>
    </w:p>
    <w:p w:rsidRDefault="00B35A38" w:rsidP="00215C9F" w:rsidR="00215C9F"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E46D3C" w:rsidRPr="00E46D3C">
        <w:t>3030 jednostavno društvo s ograničenom odgovornošću za trgovinu i usluge, Vukovarska 18, 21000 Split, OIB: 58216394533, MBS: 060296561</w:t>
      </w:r>
      <w:r w:rsidRPr="00916C6F">
        <w:t xml:space="preserve">, dana </w:t>
      </w:r>
      <w:r w:rsidR="007F75A7">
        <w:t>02</w:t>
      </w:r>
      <w:r w:rsidR="00606257">
        <w:t xml:space="preserve">. </w:t>
      </w:r>
      <w:r w:rsidR="007F75A7">
        <w:t>kolovoza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7F75A7" w:rsidR="00451E27" w:rsidRPr="007F75A7">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E46D3C">
        <w:rPr>
          <w:caps/>
        </w:rPr>
        <w:t>IVO PETRIČEVIĆ</w:t>
      </w:r>
      <w:r w:rsidR="00C84496">
        <w:t>,</w:t>
      </w:r>
      <w:r w:rsidR="009D4CF8">
        <w:t xml:space="preserve"> </w:t>
      </w:r>
      <w:r w:rsidR="00E46D3C">
        <w:t>Solin</w:t>
      </w:r>
      <w:r w:rsidR="009D4CF8">
        <w:t xml:space="preserve">, </w:t>
      </w:r>
      <w:r w:rsidR="00E46D3C">
        <w:t>Ulica Domovinskog rata 14,</w:t>
      </w:r>
      <w:r w:rsidR="00B9173A" w:rsidRPr="00C661A7">
        <w:t xml:space="preserve"> OIB: </w:t>
      </w:r>
      <w:r w:rsidR="00E46D3C">
        <w:t>48172097447</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E46D3C" w:rsidRPr="00E46D3C">
        <w:t>3030 jednostavno društvo s ograničenom odgovornošću za trgovinu i usluge, Vukovarska 18, 21000 Split, OIB: 58216394533, MBS: 060296561</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46D3C">
        <w:t>9912016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E46D3C">
        <w:t>991</w:t>
      </w:r>
      <w:r w:rsidRPr="00C661A7">
        <w:t>201</w:t>
      </w:r>
      <w:r w:rsidR="00E46D3C">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w:t>
      </w:r>
      <w:r w:rsidRPr="00916C6F">
        <w:lastRenderedPageBreak/>
        <w:t xml:space="preserve">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E46D3C">
        <w:t>444</w:t>
      </w:r>
      <w:r w:rsidRPr="00916C6F">
        <w:t xml:space="preserve">. st. </w:t>
      </w:r>
      <w:r w:rsidR="00E46D3C">
        <w:t>2</w:t>
      </w:r>
      <w:r w:rsidRPr="00916C6F">
        <w:t xml:space="preserve">. SZ-a, iz kojeg proizlazi da dužnik u Očevidniku redoslijeda osnova za plaćanje ima evidentirane neizvršene osnove za plaćanje u neprekinutom razdoblju od </w:t>
      </w:r>
      <w:r w:rsidR="007F75A7">
        <w:t>163</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7F75A7">
        <w:rPr>
          <w:b/>
        </w:rPr>
        <w:t>02</w:t>
      </w:r>
      <w:r w:rsidR="00A31ED9" w:rsidRPr="00C661A7">
        <w:rPr>
          <w:b/>
        </w:rPr>
        <w:t xml:space="preserve">. </w:t>
      </w:r>
      <w:r w:rsidR="007F75A7">
        <w:rPr>
          <w:b/>
        </w:rPr>
        <w:t>kolovoza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r w:rsidRPr="00916C6F">
        <w:rPr>
          <w:b/>
        </w:rPr>
        <w:tab/>
      </w:r>
      <w:r w:rsidRPr="00916C6F">
        <w:rPr>
          <w:b/>
        </w:rPr>
        <w:tab/>
        <w:t xml:space="preserve">          </w:t>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70056">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E46D3C">
      <w:rPr>
        <w:rFonts w:hAnsi="Book Antiqua" w:ascii="Book Antiqua"/>
        <w:b/>
        <w:sz w:val="20"/>
        <w:szCs w:val="20"/>
      </w:rPr>
      <w:t>991</w:t>
    </w:r>
    <w:r w:rsidR="000437A1">
      <w:rPr>
        <w:rFonts w:hAnsi="Book Antiqua" w:ascii="Book Antiqua"/>
        <w:b/>
        <w:sz w:val="20"/>
        <w:szCs w:val="20"/>
      </w:rPr>
      <w:t>/201</w:t>
    </w:r>
    <w:r w:rsidR="00E46D3C">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10F"/>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1A29"/>
    <w:rsid w:val="005525BB"/>
    <w:rsid w:val="00557EC2"/>
    <w:rsid w:val="005600CD"/>
    <w:rsid w:val="00562DC1"/>
    <w:rsid w:val="005634D6"/>
    <w:rsid w:val="0057005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7F75A7"/>
    <w:rsid w:val="00801C30"/>
    <w:rsid w:val="008108D8"/>
    <w:rsid w:val="008118F3"/>
    <w:rsid w:val="008140C5"/>
    <w:rsid w:val="0082110E"/>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D73A0"/>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6EED"/>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46D3C"/>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404F"/>
    <w:rsid w:val="00FC4013"/>
    <w:rsid w:val="00FD39BC"/>
    <w:rsid w:val="00FD5238"/>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70056"/>
    <w:rPr>
      <w:color w:val="808080"/>
      <w:bdr w:space="0" w:sz="0" w:color="auto" w:val="none"/>
      <w:shd w:fill="auto" w:color="auto" w:val="clear"/>
    </w:rPr>
  </w:style>
  <w:style w:customStyle="true" w:styleId="eSPISCCParagraphDefaultFont" w:type="character">
    <w:name w:val="eSPIS_CC_Paragraph Default Font"/>
    <w:basedOn w:val="Zadanifontodlomka"/>
    <w:rsid w:val="0057005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70056"/>
    <w:rPr>
      <w:b/>
      <w:bdr w:space="0" w:sz="0" w:color="auto" w:val="none"/>
      <w:shd w:fill="FFFFCC" w:color="auto" w:val="clear"/>
      <w:lang w:val="hr-HR"/>
    </w:rPr>
  </w:style>
  <w:style w:customStyle="true" w:styleId="PozadinaSvijetloCrvena" w:type="character">
    <w:name w:val="Pozadina_SvijetloCrvena"/>
    <w:basedOn w:val="eSPISCCParagraphDefaultFont"/>
    <w:rsid w:val="0057005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7005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70056"/>
    <w:rPr>
      <w:color w:val="808080"/>
      <w:bdr w:color="auto" w:space="0" w:sz="0" w:val="none"/>
      <w:shd w:color="auto" w:fill="auto" w:val="clear"/>
    </w:rPr>
  </w:style>
  <w:style w:customStyle="1" w:styleId="eSPISCCParagraphDefaultFont" w:type="character">
    <w:name w:val="eSPIS_CC_Paragraph Default Font"/>
    <w:basedOn w:val="Zadanifontodlomka"/>
    <w:rsid w:val="0057005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70056"/>
    <w:rPr>
      <w:b/>
      <w:bdr w:color="auto" w:space="0" w:sz="0" w:val="none"/>
      <w:shd w:color="auto" w:fill="FFFFCC" w:val="clear"/>
      <w:lang w:val="hr-HR"/>
    </w:rPr>
  </w:style>
  <w:style w:customStyle="1" w:styleId="PozadinaSvijetloCrvena" w:type="character">
    <w:name w:val="Pozadina_SvijetloCrvena"/>
    <w:basedOn w:val="eSPISCCParagraphDefaultFont"/>
    <w:rsid w:val="0057005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7005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991</izvorni_sadrzaj>
    <derivirana_varijabla naziv="DomainObject.Predmet.Broj_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St-991/2016</izvorni_sadrzaj>
    <derivirana_varijabla naziv="DomainObject.Predmet.OznakaBroj_1">St-991/2016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3030 jednostavno društvo s ograničenom odgovornošću za trgovinu i usluge</izvorni_sadrzaj>
    <derivirana_varijabla naziv="DomainObject.Predmet.ProtustrankaFormated_1">  3030 jednostavno društvo s ograničenom odgovornošću za trgovinu i usluge</derivirana_varijabla>
  </DomainObject.Predmet.ProtustrankaFormated>
  <DomainObject.Predmet.ProtustrankaFormatedOIB>
    <izvorni_sadrzaj>  3030 jednostavno društvo s ograničenom odgovornošću za trgovinu i usluge, OIB 58216394533</izvorni_sadrzaj>
    <derivirana_varijabla naziv="DomainObject.Predmet.ProtustrankaFormatedOIB_1">  3030 jednostavno društvo s ograničenom odgovornošću za trgovinu i usluge, OIB 58216394533</derivirana_varijabla>
  </DomainObject.Predmet.ProtustrankaFormatedOIB>
  <DomainObject.Predmet.ProtustrankaFormatedWithAdress>
    <izvorni_sadrzaj> 3030 jednostavno društvo s ograničenom odgovornošću za trgovinu i usluge, Vukovarska 18, 21000 Split</izvorni_sadrzaj>
    <derivirana_varijabla naziv="DomainObject.Predmet.ProtustrankaFormatedWithAdress_1"> 3030 jednostavno društvo s ograničenom odgovornošću za trgovinu i usluge, Vukovarska 18, 21000 Split</derivirana_varijabla>
  </DomainObject.Predmet.ProtustrankaFormatedWithAdress>
  <DomainObject.Predmet.ProtustrankaFormatedWithAdressOIB>
    <izvorni_sadrzaj> 3030 jednostavno društvo s ograničenom odgovornošću za trgovinu i usluge, OIB 58216394533, Vukovarska 18, 21000 Split</izvorni_sadrzaj>
    <derivirana_varijabla naziv="DomainObject.Predmet.ProtustrankaFormatedWithAdressOIB_1"> 3030 jednostavno društvo s ograničenom odgovornošću za trgovinu i usluge, OIB 58216394533, Vukovarska 18, 21000 Split</derivirana_varijabla>
  </DomainObject.Predmet.ProtustrankaFormatedWithAdressOIB>
  <DomainObject.Predmet.ProtustrankaWithAdress>
    <izvorni_sadrzaj>3030 jednostavno društvo s ograničenom odgovornošću za trgovinu i usluge Vukovarska 18, 21000 Split</izvorni_sadrzaj>
    <derivirana_varijabla naziv="DomainObject.Predmet.ProtustrankaWithAdress_1">3030 jednostavno društvo s ograničenom odgovornošću za trgovinu i usluge Vukovarska 18, 21000 Split</derivirana_varijabla>
  </DomainObject.Predmet.ProtustrankaWithAdress>
  <DomainObject.Predmet.ProtustrankaWithAdressOIB>
    <izvorni_sadrzaj>3030 jednostavno društvo s ograničenom odgovornošću za trgovinu i usluge, OIB 58216394533, Vukovarska 18, 21000 Split</izvorni_sadrzaj>
    <derivirana_varijabla naziv="DomainObject.Predmet.ProtustrankaWithAdressOIB_1">3030 jednostavno društvo s ograničenom odgovornošću za trgovinu i usluge, OIB 58216394533, Vukovarska 18, 21000 Split</derivirana_varijabla>
  </DomainObject.Predmet.ProtustrankaWithAdressOIB>
  <DomainObject.Predmet.ProtustrankaNazivFormated>
    <izvorni_sadrzaj>3030 jednostavno društvo s ograničenom odgovornošću za trgovinu i usluge</izvorni_sadrzaj>
    <derivirana_varijabla naziv="DomainObject.Predmet.ProtustrankaNazivFormated_1">3030 jednostavno društvo s ograničenom odgovornošću za trgovinu i usluge</derivirana_varijabla>
  </DomainObject.Predmet.ProtustrankaNazivFormated>
  <DomainObject.Predmet.ProtustrankaNazivFormatedOIB>
    <izvorni_sadrzaj>3030 jednostavno društvo s ograničenom odgovornošću za trgovinu i usluge, OIB 58216394533</izvorni_sadrzaj>
    <derivirana_varijabla naziv="DomainObject.Predmet.ProtustrankaNazivFormatedOIB_1">3030 jednostavno društvo s ograničenom odgovornošću za trgovinu i usluge, OIB 58216394533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1108.46</izvorni_sadrzaj>
    <derivirana_varijabla naziv="DomainObject.Predmet.TrenutnaVrijednost_1">1108.46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3030 jednostavno društvo s ograničenom odgovornošću za trgovinu i usluge</item>
    </izvorni_sadrzaj>
    <derivirana_varijabla naziv="DomainObject.Predmet.ProtuStrankaListFormated_1">
      <item>3030 jednostavno društvo s ograničenom odgovornošću za trgovinu i usluge</item>
    </derivirana_varijabla>
  </DomainObject.Predmet.ProtuStrankaListFormated>
  <DomainObject.Predmet.ProtuStrankaListFormatedOIB>
    <izvorni_sadrzaj>
      <item>3030 jednostavno društvo s ograničenom odgovornošću za trgovinu i usluge, OIB 58216394533</item>
    </izvorni_sadrzaj>
    <derivirana_varijabla naziv="DomainObject.Predmet.ProtuStrankaListFormatedOIB_1">
      <item>3030 jednostavno društvo s ograničenom odgovornošću za trgovinu i usluge, OIB 58216394533</item>
    </derivirana_varijabla>
  </DomainObject.Predmet.ProtuStrankaListFormatedOIB>
  <DomainObject.Predmet.ProtuStrankaListFormatedWithAdress>
    <izvorni_sadrzaj>
      <item>3030 jednostavno društvo s ograničenom odgovornošću za trgovinu i usluge, Vukovarska 18, 21000 Split</item>
    </izvorni_sadrzaj>
    <derivirana_varijabla naziv="DomainObject.Predmet.ProtuStrankaListFormatedWithAdress_1">
      <item>3030 jednostavno društvo s ograničenom odgovornošću za trgovinu i usluge, Vukovarska 18, 21000 Split</item>
    </derivirana_varijabla>
  </DomainObject.Predmet.ProtuStrankaListFormatedWithAdress>
  <DomainObject.Predmet.ProtuStrankaListFormatedWithAdressOIB>
    <izvorni_sadrzaj>
      <item>3030 jednostavno društvo s ograničenom odgovornošću za trgovinu i usluge, OIB 58216394533, Vukovarska 18, 21000 Split</item>
    </izvorni_sadrzaj>
    <derivirana_varijabla naziv="DomainObject.Predmet.ProtuStrankaListFormatedWithAdressOIB_1">
      <item>3030 jednostavno društvo s ograničenom odgovornošću za trgovinu i usluge, OIB 58216394533, Vukovarska 18, 21000 Split</item>
    </derivirana_varijabla>
  </DomainObject.Predmet.ProtuStrankaListFormatedWithAdressOIB>
  <DomainObject.Predmet.ProtuStrankaListNazivFormated>
    <izvorni_sadrzaj>
      <item>3030 jednostavno društvo s ograničenom odgovornošću za trgovinu i usluge</item>
    </izvorni_sadrzaj>
    <derivirana_varijabla naziv="DomainObject.Predmet.ProtuStrankaListNazivFormated_1">
      <item>3030 jednostavno društvo s ograničenom odgovornošću za trgovinu i usluge</item>
    </derivirana_varijabla>
  </DomainObject.Predmet.ProtuStrankaListNazivFormated>
  <DomainObject.Predmet.ProtuStrankaListNazivFormatedOIB>
    <izvorni_sadrzaj>
      <item>3030 jednostavno društvo s ograničenom odgovornošću za trgovinu i usluge, OIB 58216394533</item>
    </izvorni_sadrzaj>
    <derivirana_varijabla naziv="DomainObject.Predmet.ProtuStrankaListNazivFormatedOIB_1">
      <item>3030 jednostavno društvo s ograničenom odgovornošću za trgovinu i usluge, OIB 58216394533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3030 jednostavno društvo s ograničenom odgovornošću za trgovinu i usluge</izvorni_sadrzaj>
    <derivirana_varijabla naziv="DomainObject.Predmet.ProtustrankaIDrugi_1">3030 jednostavno društvo s ograničenom odgovornošću za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3030 jednostavno društvo s ograničenom odgovornošću za trgovinu i usluge, OIB 58216394533, Vukovarska 18, 21000 Split</izvorni_sadrzaj>
    <derivirana_varijabla naziv="DomainObject.Predmet.ProtustrankaIDrugiAdressOIB_1">3030 jednostavno društvo s ograničenom odgovornošću za trgovinu i usluge, OIB 58216394533, Vukovarska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3030 jednostavno društvo s ograničenom odgovornošću za trgovinu i usluge</item>
      <item>FINANCIJSKA AGENCIJA, PODRUŽNICA SPLIT</item>
    </izvorni_sadrzaj>
    <derivirana_varijabla naziv="DomainObject.Predmet.SudioniciListNaziv_1">
      <item>3030 jednostavno društvo s ograničenom odgovornošću za trgovinu i usluge</item>
      <item>FINANCIJSKA AGENCIJA, PODRUŽNICA SPLIT</item>
    </derivirana_varijabla>
  </DomainObject.Predmet.SudioniciListNaziv>
  <DomainObject.Predmet.SudioniciListAdressOIB>
    <izvorni_sadrzaj>
      <item>3030 jednostavno društvo s ograničenom odgovornošću za trgovinu i usluge, OIB 58216394533, Vukovarska 18,21000 Split</item>
      <item>FINANCIJSKA AGENCIJA, PODRUŽNICA SPLIT, OIB 85821130368, Mažuranićevo šetalište 24b,21000 Split</item>
    </izvorni_sadrzaj>
    <derivirana_varijabla naziv="DomainObject.Predmet.SudioniciListAdressOIB_1">
      <item>3030 jednostavno društvo s ograničenom odgovornošću za trgovinu i usluge, OIB 58216394533, Vukovarska 18,21000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58216394533</item>
      <item>, OIB 85821130368</item>
    </izvorni_sadrzaj>
    <derivirana_varijabla naziv="DomainObject.Predmet.SudioniciListNazivOIB_1">
      <item>, OIB 58216394533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869</properties:Words>
  <properties:Characters>4812</properties:Characters>
  <properties:Lines>107</properties:Lines>
  <properties:Paragraphs>28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2018-04-06T07:57:00Z</dcterms:created>
  <dc:creator>Katarina Franković</dc:creator>
  <cp:lastModifiedBy>Andrijana Leto</cp:lastModifiedBy>
  <cp:lastPrinted>2018-08-02T07:21:00Z</cp:lastPrinted>
  <dcterms:modified xmlns:xsi="http://www.w3.org/2001/XMLSchema-instance" xsi:type="dcterms:W3CDTF">2018-08-02T07:21:00Z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(991-16 rješenje plaćanje predujma člana uprave FOND 1000 SPLIT.docx)</vt:lpwstr>
  </prop:property>
  <prop:property name="CC_coloring" pid="5" fmtid="{D5CDD505-2E9C-101B-9397-08002B2CF9AE}">
    <vt:bool>false</vt:bool>
  </prop:property>
</prop:Properties>
</file>