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69e2" w14:paraId="c6769e2" w:rsidRDefault="00B66B8D" w:rsidP="00B66B8D" w:rsidR="00B66B8D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lang w:eastAsia="en-US"/>
        </w:rPr>
        <w:t xml:space="preserve">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B8D" w:rsidP="00B66B8D" w:rsidR="00B66B8D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Republika Hrvatska</w:t>
      </w:r>
    </w:p>
    <w:p w:rsidRDefault="00B66B8D" w:rsidP="00B66B8D" w:rsidR="00B66B8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B66B8D" w:rsidP="00B66B8D" w:rsidR="00B66B8D">
      <w:pPr>
        <w:rPr>
          <w:bCs/>
        </w:rPr>
      </w:pPr>
      <w:r>
        <w:rPr>
          <w:rFonts w:eastAsia="Calibri"/>
          <w:lang w:eastAsia="en-US"/>
        </w:rPr>
        <w:t xml:space="preserve">   Varaždin, Braće Radić 2</w:t>
      </w:r>
      <w:r>
        <w:rPr>
          <w:bCs/>
        </w:rPr>
        <w:tab/>
      </w:r>
      <w:r>
        <w:rPr>
          <w:bCs/>
        </w:rPr>
        <w:tab/>
      </w:r>
    </w:p>
    <w:p w:rsidRDefault="00B66B8D" w:rsidP="00B66B8D" w:rsidR="00B66B8D">
      <w:pPr>
        <w:jc w:val="right"/>
        <w:rPr>
          <w:bCs/>
        </w:rPr>
      </w:pPr>
      <w:r>
        <w:rPr>
          <w:bCs/>
        </w:rPr>
        <w:t>Poslovni broj: 7 St-81/2018-5</w:t>
      </w:r>
    </w:p>
    <w:p w:rsidRDefault="00B66B8D" w:rsidP="00B66B8D" w:rsidR="00B66B8D">
      <w:pPr>
        <w:jc w:val="right"/>
        <w:rPr>
          <w:bCs/>
        </w:rPr>
      </w:pPr>
      <w:r>
        <w:rPr>
          <w:bCs/>
        </w:rPr>
        <w:tab/>
      </w:r>
    </w:p>
    <w:p w:rsidRDefault="00B66B8D" w:rsidP="00B66B8D" w:rsidR="00B66B8D">
      <w:pPr>
        <w:jc w:val="right"/>
      </w:pPr>
    </w:p>
    <w:p w:rsidRDefault="00B66B8D" w:rsidP="00B66B8D" w:rsidR="00B66B8D">
      <w:pPr>
        <w:jc w:val="center"/>
      </w:pPr>
      <w:r>
        <w:t>R E P U B L I K A  H R V A T S K A</w:t>
      </w:r>
    </w:p>
    <w:p w:rsidRDefault="00B66B8D" w:rsidP="00B66B8D" w:rsidR="00B66B8D">
      <w:pPr>
        <w:jc w:val="center"/>
      </w:pPr>
    </w:p>
    <w:p w:rsidRDefault="00B66B8D" w:rsidP="00B66B8D" w:rsidR="00B66B8D">
      <w:pPr>
        <w:jc w:val="center"/>
      </w:pPr>
      <w:r>
        <w:t>R J E Š E NJ E</w:t>
      </w:r>
    </w:p>
    <w:p w:rsidRDefault="00B66B8D" w:rsidP="00B66B8D" w:rsidR="00B66B8D">
      <w:pPr>
        <w:jc w:val="center"/>
      </w:pPr>
    </w:p>
    <w:p w:rsidRDefault="00B66B8D" w:rsidP="00B66B8D" w:rsidR="00B66B8D">
      <w:pPr>
        <w:jc w:val="both"/>
      </w:pPr>
      <w:r>
        <w:tab/>
        <w:t xml:space="preserve">Trgovački sud u Varaždinu, po sucu toga suda Mariji Levanić-Škerbić, kao stečajnom sucu, u stečajnom predmetu povodom prijedloga FINA, RC Zagreb, Podružnica Varaždin, A. Cesarca 2, OIB: 85821130368, za pokretanje stečajnog postupka nad dužnikom NENČI j.d.o.o. </w:t>
      </w:r>
      <w:proofErr w:type="spellStart"/>
      <w:r>
        <w:t>Cirkovljan</w:t>
      </w:r>
      <w:proofErr w:type="spellEnd"/>
      <w:r>
        <w:t xml:space="preserve"> (Grad Prelog), Trg svetog Lovre </w:t>
      </w:r>
      <w:proofErr w:type="spellStart"/>
      <w:r>
        <w:t>bb</w:t>
      </w:r>
      <w:proofErr w:type="spellEnd"/>
      <w:r>
        <w:t xml:space="preserve">, OIB: 45024744606, 26. rujna 2018.               </w:t>
      </w:r>
    </w:p>
    <w:p w:rsidRDefault="00B66B8D" w:rsidP="00B66B8D" w:rsidR="00B66B8D">
      <w:pPr>
        <w:jc w:val="center"/>
      </w:pPr>
    </w:p>
    <w:p w:rsidRDefault="00B66B8D" w:rsidP="00B66B8D" w:rsidR="00B66B8D">
      <w:pPr>
        <w:jc w:val="center"/>
      </w:pPr>
      <w:r>
        <w:t>r i j e š i o  j e</w:t>
      </w:r>
    </w:p>
    <w:p w:rsidRDefault="00B66B8D" w:rsidP="00B66B8D" w:rsidR="00B66B8D">
      <w:pPr>
        <w:jc w:val="center"/>
      </w:pPr>
    </w:p>
    <w:p w:rsidRDefault="00B66B8D" w:rsidP="00B66B8D" w:rsidR="00B66B8D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t xml:space="preserve">Nalaže se osobi ovlaštenoj za zastupanje dužnika </w:t>
      </w:r>
      <w:proofErr w:type="spellStart"/>
      <w:r>
        <w:t>Nedeljki</w:t>
      </w:r>
      <w:proofErr w:type="spellEnd"/>
      <w:r>
        <w:t xml:space="preserve"> Prica iz Varaždina, OIB: 72368587788, da na žiro-račun Fonda za namirenje troškova stečajnog postupka otvoren kod Hrvatske poštanske banke broj: HR6223900011300002746, p</w:t>
      </w:r>
      <w:r>
        <w:rPr>
          <w:rStyle w:val="Naglaeno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2208118 uplati iznos predujma od 1.000,00 kn u roku od 8 dana od dana dostave ovog rješenja.</w:t>
      </w:r>
    </w:p>
    <w:p w:rsidRDefault="00B66B8D" w:rsidP="00B66B8D" w:rsidR="00B66B8D">
      <w:pPr>
        <w:jc w:val="both"/>
      </w:pPr>
    </w:p>
    <w:p w:rsidRDefault="00B66B8D" w:rsidP="00B66B8D" w:rsidR="00B66B8D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t xml:space="preserve">Nalaže se osobi ovlaštenoj za zastupanje dužnika </w:t>
      </w:r>
      <w:proofErr w:type="spellStart"/>
      <w:r>
        <w:t>Nedeljki</w:t>
      </w:r>
      <w:proofErr w:type="spellEnd"/>
      <w:r>
        <w:t xml:space="preserve"> Prica iz Varaždina, OIB: 72368587788, da na žiro-račun ovog suda broj: HR40 2390 0011 3000 02754 p</w:t>
      </w:r>
      <w:r>
        <w:rPr>
          <w:rStyle w:val="Naglaeno"/>
          <w:color w:val="000000"/>
        </w:rPr>
        <w:t>oziv na broj odobrenja:</w:t>
      </w:r>
      <w:r>
        <w:rPr>
          <w:color w:val="000000"/>
        </w:rPr>
        <w:t xml:space="preserve">  </w:t>
      </w:r>
      <w:r>
        <w:t>2208118 uplate iznos predujma za namirenje troškova stečajnog postupka u iznosu od 5.000,00 kn, u roku od 8 dana od dana dostave ovog rješenja.</w:t>
      </w:r>
    </w:p>
    <w:p w:rsidRDefault="00B66B8D" w:rsidP="00B66B8D" w:rsidR="00B66B8D">
      <w:pPr>
        <w:jc w:val="both"/>
      </w:pPr>
    </w:p>
    <w:p w:rsidRDefault="00B66B8D" w:rsidP="00B66B8D" w:rsidR="00B66B8D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t>Ako osoba ovlaštena za zastupanje dužnika, ne plati predujam u propisanom roku, na odgovarajući način primijenit će se pravila o prisilnoj naplati novčane kazne u parničnom postupku.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center"/>
      </w:pPr>
      <w:r>
        <w:t>Obrazloženje</w:t>
      </w:r>
    </w:p>
    <w:p w:rsidRDefault="00B66B8D" w:rsidP="00B66B8D" w:rsidR="00B66B8D">
      <w:pPr>
        <w:jc w:val="center"/>
      </w:pPr>
    </w:p>
    <w:p w:rsidRDefault="00B66B8D" w:rsidP="00B66B8D" w:rsidR="00B66B8D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 xml:space="preserve">Financijska agencija je sukladno čl. 110. st.1. Stečajnog zakona </w:t>
      </w:r>
      <w:r>
        <w:t>("Narodne novine" broj 71./15, u daljnjem tekstu: SZ)</w:t>
      </w:r>
      <w:r>
        <w:rPr>
          <w:rFonts w:eastAsia="Calibri"/>
          <w:lang w:eastAsia="en-US"/>
        </w:rPr>
        <w:t>, podnijela  je ovome sudu prijedlog za otvaranje stečajnog postupka nad dužnikom, navodeći da dužnik na dan 26. veljače 2018.</w:t>
      </w:r>
      <w:r>
        <w:t xml:space="preserve"> u Očevidniku redoslijeda osnova za plaćanje ima evidentirane neizvršene osnove za plaćanje u ukupnom iznosu od 67.175,54 kn, te da dužnik ima pet zaposlenih.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  <w:r>
        <w:tab/>
        <w:t>Odredbom čl. 114. st. 3. SZ-a propisano je da Financijska agencija nije dužna platiti predujmove iz čl. 114. SZ-a, ako je podnijela prijedlog za otvaranje stečajnoga postupka u skladu s člankom 110. stavkom 1. ovoga Zakona.</w:t>
      </w:r>
    </w:p>
    <w:p w:rsidRDefault="00B66B8D" w:rsidP="00B66B8D" w:rsidR="00B66B8D">
      <w:pPr>
        <w:jc w:val="both"/>
        <w:rPr>
          <w:rFonts w:eastAsia="Calibri"/>
          <w:lang w:eastAsia="en-US"/>
        </w:rPr>
      </w:pPr>
      <w:r>
        <w:tab/>
        <w:t>Temeljem odredbe čl. 113. st. 1. SZ-a a</w:t>
      </w:r>
      <w:r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66B8D" w:rsidP="00B66B8D" w:rsidR="00B66B8D">
      <w:pPr>
        <w:jc w:val="both"/>
      </w:pPr>
      <w:r>
        <w:tab/>
      </w:r>
    </w:p>
    <w:p w:rsidRDefault="00B66B8D" w:rsidP="00B66B8D" w:rsidR="00B66B8D">
      <w:pPr>
        <w:jc w:val="both"/>
      </w:pPr>
      <w:r>
        <w:tab/>
        <w:t>Slijedom navedenog sud je obvezao osobe ovlaštene za zastupanje dužnika na plaćanje predujma za namirenje troškova stečajnog postupka.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</w:p>
    <w:p w:rsidRDefault="00B66B8D" w:rsidP="00B66B8D" w:rsidR="00B66B8D">
      <w:pPr>
        <w:jc w:val="center"/>
      </w:pPr>
      <w:r>
        <w:t xml:space="preserve">U Varaždinu 26. rujna 2018. </w:t>
      </w:r>
    </w:p>
    <w:p w:rsidRDefault="00B66B8D" w:rsidP="00B66B8D" w:rsidR="00B66B8D">
      <w:pPr>
        <w:jc w:val="center"/>
      </w:pPr>
    </w:p>
    <w:p w:rsidRDefault="00B66B8D" w:rsidP="00B66B8D" w:rsidR="00B66B8D">
      <w:pPr>
        <w:jc w:val="center"/>
      </w:pPr>
    </w:p>
    <w:p w:rsidRDefault="00B66B8D" w:rsidP="00B66B8D" w:rsidR="00B66B8D">
      <w:pPr>
        <w:jc w:val="both"/>
      </w:pPr>
      <w:r>
        <w:t xml:space="preserve">                                                                                                         Sudac: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  <w:r>
        <w:t xml:space="preserve">                                                                                              Marija Levanić-Škerbić,v. r. 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6B8D" w:rsidP="00B66B8D" w:rsidR="00B66B8D">
      <w:pPr>
        <w:jc w:val="both"/>
      </w:pPr>
      <w:r>
        <w:t>Uputa o pravnom lijeku:</w:t>
      </w:r>
    </w:p>
    <w:p w:rsidRDefault="00B66B8D" w:rsidP="00B66B8D" w:rsidR="00B66B8D">
      <w:pPr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</w:p>
    <w:p w:rsidRDefault="00B66B8D" w:rsidP="00B66B8D" w:rsidR="00B66B8D">
      <w:pPr>
        <w:jc w:val="both"/>
      </w:pPr>
      <w:r>
        <w:t xml:space="preserve">DNA: </w:t>
      </w:r>
    </w:p>
    <w:p w:rsidRDefault="00B66B8D" w:rsidP="00B66B8D" w:rsidR="00B66B8D">
      <w:pPr>
        <w:pStyle w:val="Odlomakpopisa"/>
        <w:numPr>
          <w:ilvl w:val="0"/>
          <w:numId w:val="48"/>
        </w:numPr>
        <w:tabs>
          <w:tab w:pos="851" w:val="clear"/>
        </w:tabs>
        <w:contextualSpacing/>
      </w:pPr>
      <w:r>
        <w:t xml:space="preserve">direktor  dužnika- Nedeljka Prica, Varaždin, </w:t>
      </w:r>
      <w:proofErr w:type="spellStart"/>
      <w:r>
        <w:t>Jalkovečka</w:t>
      </w:r>
      <w:proofErr w:type="spellEnd"/>
      <w:r>
        <w:t xml:space="preserve"> 98f</w:t>
      </w:r>
    </w:p>
    <w:p w:rsidRDefault="00AE649C" w:rsidP="00B66B8D" w:rsidR="00AE649C" w:rsidRPr="00B66B8D"/>
    <w:sectPr w:rsidSect="0032366B" w:rsidR="00AE649C" w:rsidRPr="00B66B8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C42851"/>
    <w:multiLevelType w:val="hybridMultilevel"/>
    <w:tmpl w:val="3620CDFE"/>
    <w:lvl w:tplc="138AFF48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4B46DD"/>
    <w:multiLevelType w:val="hybridMultilevel"/>
    <w:tmpl w:val="BB80AE12"/>
    <w:lvl w:tplc="7A322C1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B8D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66B8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66B8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87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St-81/2018-5</izvorni_sadrzaj>
    <derivirana_varijabla naziv="DomainObject.Oznaka_1">St-81/2018-5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NENČI jednostavno društvo s ograničenom odgovornošću za ugostiteljstvo zastupanog po punomoćniku Nedeljka Prica</izvorni_sadrzaj>
    <derivirana_varijabla naziv="DomainObject.Predmet.ProtustrankaFormated_1">  NENČI jednostavno društvo s ograničenom odgovornošću za ugostiteljstvo zastupanog po punomoćniku Nedeljka Prica</derivirana_varijabla>
  </DomainObject.Predmet.ProtustrankaFormated>
  <DomainObject.Predmet.ProtustrankaFormatedOIB>
    <izvorni_sadrzaj>  NENČI jednostavno društvo s ograničenom odgovornošću za ugostiteljstvo, OIB 45024744606 zastupanog po punomoćniku Nedeljka Prica</izvorni_sadrzaj>
    <derivirana_varijabla naziv="DomainObject.Predmet.ProtustrankaFormatedOIB_1">  NENČI jednostavno društvo s ograničenom odgovornošću za ugostiteljstvo, OIB 45024744606 zastupanog po punomoćniku Nedeljka Prica</derivirana_varijabla>
  </DomainObject.Predmet.ProtustrankaFormatedOIB>
  <DomainObject.Predmet.ProtustrankaFormatedWithAdress>
    <izvorni_sadrzaj> NENČI jednostavno društvo s ograničenom odgovornošću za ugostiteljstvo, Trg svetog Lovre bb, 40323 Cirkovljan zastupanog po punomoćniku Nedeljka Prica</izvorni_sadrzaj>
    <derivirana_varijabla naziv="DomainObject.Predmet.ProtustrankaFormatedWithAdress_1"> NENČI jednostavno društvo s ograničenom odgovornošću za ugostiteljstvo, Trg svetog Lovre bb, 40323 Cirkovljan zastupanog po punomoćniku Nedeljka Prica</derivirana_varijabla>
  </DomainObject.Predmet.ProtustrankaFormatedWithAdress>
  <DomainObject.Predmet.ProtustrankaFormatedWithAdressOIB>
    <izvorni_sadrzaj> NENČI jednostavno društvo s ograničenom odgovornošću za ugostiteljstvo, OIB 45024744606, Trg svetog Lovre bb, 40323 Cirkovljan zastupanog po punomoćniku Nedeljka Prica</izvorni_sadrzaj>
    <derivirana_varijabla naziv="DomainObject.Predmet.ProtustrankaFormatedWithAdressOIB_1"> NENČI jednostavno društvo s ograničenom odgovornošću za ugostiteljstvo, OIB 45024744606, Trg svetog Lovre bb, 40323 Cirkovljan zastupanog po punomoćniku Nedeljka Prica</derivirana_varijabla>
  </DomainObject.Predmet.ProtustrankaFormatedWithAdressOIB>
  <DomainObject.Predmet.ProtustrankaWithAdress>
    <izvorni_sadrzaj>NENČI jednostavno društvo s ograničenom odgovornošću za ugostiteljstvo Trg svetog Lovre bb, 40323 Cirkovljan</izvorni_sadrzaj>
    <derivirana_varijabla naziv="DomainObject.Predmet.ProtustrankaWithAdress_1">NENČI jednostavno društvo s ograničenom odgovornošću za ugostiteljstvo Trg svetog Lovre bb, 40323 Cirkovljan</derivirana_varijabla>
  </DomainObject.Predmet.ProtustrankaWithAdress>
  <DomainObject.Predmet.ProtustrankaWithAdressOIB>
    <izvorni_sadrzaj>NENČI jednostavno društvo s ograničenom odgovornošću za ugostiteljstvo, OIB 45024744606, Trg svetog Lovre bb, 40323 Cirkovljan</izvorni_sadrzaj>
    <derivirana_varijabla naziv="DomainObject.Predmet.ProtustrankaWithAdressOIB_1">NENČI jednostavno društvo s ograničenom odgovornošću za ugostiteljstvo, OIB 45024744606, Trg svetog Lovre bb, 40323 Cirkovljan</derivirana_varijabla>
  </DomainObject.Predmet.ProtustrankaWithAdressOIB>
  <DomainObject.Predmet.ProtustrankaNazivFormated>
    <izvorni_sadrzaj>NENČI jednostavno društvo s ograničenom odgovornošću za ugostiteljstvo</izvorni_sadrzaj>
    <derivirana_varijabla naziv="DomainObject.Predmet.ProtustrankaNazivFormated_1">NENČI jednostavno društvo s ograničenom odgovornošću za ugostiteljstvo</derivirana_varijabla>
  </DomainObject.Predmet.ProtustrankaNazivFormated>
  <DomainObject.Predmet.ProtustrankaNazivFormatedOIB>
    <izvorni_sadrzaj>NENČI jednostavno društvo s ograničenom odgovornošću za ugostiteljstvo, OIB 45024744606</izvorni_sadrzaj>
    <derivirana_varijabla naziv="DomainObject.Predmet.ProtustrankaNazivFormatedOIB_1">NENČI jednostavno društvo s ograničenom odgovornošću za ugostiteljstvo, OIB 45024744606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67175.54</izvorni_sadrzaj>
    <derivirana_varijabla naziv="DomainObject.Predmet.TrenutnaVrijednost_1">67175.54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NENČI jednostavno društvo s ograničenom odgovornošću za ugostiteljstvo zastupanog po punomoćniku Nedeljka Prica</item>
    </izvorni_sadrzaj>
    <derivirana_varijabla naziv="DomainObject.Predmet.ProtuStrankaListFormated_1">
      <item>NENČI jednostavno društvo s ograničenom odgovornošću za ugostiteljstvo zastupanog po punomoćniku Nedeljka Prica</item>
    </derivirana_varijabla>
  </DomainObject.Predmet.ProtuStrankaListFormated>
  <DomainObject.Predmet.ProtuStrankaListFormatedOIB>
    <izvorni_sadrzaj>
      <item>NENČI jednostavno društvo s ograničenom odgovornošću za ugostiteljstvo, OIB 45024744606 zastupanog po punomoćniku Nedeljka Prica</item>
    </izvorni_sadrzaj>
    <derivirana_varijabla naziv="DomainObject.Predmet.ProtuStrankaListFormatedOIB_1">
      <item>NENČI jednostavno društvo s ograničenom odgovornošću za ugostiteljstvo, OIB 45024744606 zastupanog po punomoćniku Nedeljka Prica</item>
    </derivirana_varijabla>
  </DomainObject.Predmet.ProtuStrankaListFormatedOIB>
  <DomainObject.Predmet.ProtuStrankaListFormatedWithAdress>
    <izvorni_sadrzaj>
      <item>NENČI jednostavno društvo s ograničenom odgovornošću za ugostiteljstvo, Trg svetog Lovre bb, 40323 Cirkovljan zastupanog po punomoćniku Nedeljka Prica</item>
    </izvorni_sadrzaj>
    <derivirana_varijabla naziv="DomainObject.Predmet.ProtuStrankaListFormatedWithAdress_1">
      <item>NENČI jednostavno društvo s ograničenom odgovornošću za ugostiteljstvo, Trg svetog Lovre bb, 40323 Cirkovljan zastupanog po punomoćniku Nedeljka Prica</item>
    </derivirana_varijabla>
  </DomainObject.Predmet.ProtuStrankaListFormatedWithAdress>
  <DomainObject.Predmet.ProtuStrankaListFormatedWithAdressOIB>
    <izvorni_sadrzaj>
      <item>NENČI jednostavno društvo s ograničenom odgovornošću za ugostiteljstvo, OIB 45024744606, Trg svetog Lovre bb, 40323 Cirkovljan zastupanog po punomoćniku Nedeljka Prica</item>
    </izvorni_sadrzaj>
    <derivirana_varijabla naziv="DomainObject.Predmet.ProtuStrankaListFormatedWithAdressOIB_1">
      <item>NENČI jednostavno društvo s ograničenom odgovornošću za ugostiteljstvo, OIB 45024744606, Trg svetog Lovre bb, 40323 Cirkovljan zastupanog po punomoćniku Nedeljka Prica</item>
    </derivirana_varijabla>
  </DomainObject.Predmet.ProtuStrankaListFormatedWithAdressOIB>
  <DomainObject.Predmet.ProtuStrankaListNazivFormated>
    <izvorni_sadrzaj>
      <item>NENČI jednostavno društvo s ograničenom odgovornošću za ugostiteljstvo</item>
    </izvorni_sadrzaj>
    <derivirana_varijabla naziv="DomainObject.Predmet.ProtuStrankaListNazivFormated_1">
      <item>NENČI jednostavno društvo s ograničenom odgovornošću za ugostiteljstvo</item>
    </derivirana_varijabla>
  </DomainObject.Predmet.ProtuStrankaListNazivFormated>
  <DomainObject.Predmet.ProtuStrankaListNazivFormatedOIB>
    <izvorni_sadrzaj>
      <item>NENČI jednostavno društvo s ograničenom odgovornošću za ugostiteljstvo, OIB 45024744606</item>
    </izvorni_sadrzaj>
    <derivirana_varijabla naziv="DomainObject.Predmet.ProtuStrankaListNazivFormatedOIB_1">
      <item>NENČI jednostavno društvo s ograničenom odgovornošću za ugostiteljstvo, OIB 45024744606</item>
    </derivirana_varijabla>
  </DomainObject.Predmet.ProtuStrankaListNazivFormatedOIB>
  <DomainObject.Predmet.OstaliListFormated>
    <izvorni_sadrzaj>
      <item>Sudski registar</item>
      <item>Nedeljka Prica punomoćnica sudionika u postupku NENČI jednostavno društvo s ograničenom odgovornošću za ugostiteljstvo</item>
    </izvorni_sadrzaj>
    <derivirana_varijabla naziv="DomainObject.Predmet.OstaliListFormated_1">
      <item>Sudski registar</item>
      <item>Nedeljka Prica punomoćnica sudionika u postupku NENČI jednostavno društvo s ograničenom odgovornošću za ugostiteljstvo</item>
    </derivirana_varijabla>
  </DomainObject.Predmet.OstaliListFormated>
  <DomainObject.Predmet.OstaliListFormatedOIB>
    <izvorni_sadrzaj>
      <item>Sudski registar</item>
      <item>Nedeljka Prica, OIB 72368587788 punomoćnica sudionika u postupku NENČI jednostavno društvo s ograničenom odgovornošću za ugostiteljstvo</item>
    </izvorni_sadrzaj>
    <derivirana_varijabla naziv="DomainObject.Predmet.OstaliListFormatedOIB_1">
      <item>Sudski registar</item>
      <item>Nedeljka Prica, OIB 72368587788 punomoćnica sudionika u postupku NENČI jednostavno društvo s ograničenom odgovornošću za ugostiteljstvo</item>
    </derivirana_varijabla>
  </DomainObject.Predmet.OstaliListFormatedOIB>
  <DomainObject.Predmet.OstaliListFormatedWithAdress>
    <izvorni_sadrzaj>
      <item>Sudski registar</item>
      <item>Nedeljka Prica, Jalkovečka Ulica 98f, 42000 Varaždin punomoćnica sudionika u postupku NENČI jednostavno društvo s ograničenom odgovornošću za ugostiteljstvo</item>
    </izvorni_sadrzaj>
    <derivirana_varijabla naziv="DomainObject.Predmet.OstaliListFormatedWithAdress_1">
      <item>Sudski registar</item>
      <item>Nedeljka Prica, Jalkovečka Ulica 98f, 42000 Varaždin punomoćnica sudionika u postupku NENČI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Nedeljka Prica, OIB 72368587788, Jalkovečka Ulica 98f, 42000 Varaždin punomoćnica sudionika u postupku NENČI jednostavno društvo s ograničenom odgovornošću za ugostiteljstvo</item>
    </izvorni_sadrzaj>
    <derivirana_varijabla naziv="DomainObject.Predmet.OstaliListFormatedWithAdressOIB_1">
      <item>Sudski registar</item>
      <item>Nedeljka Prica, OIB 72368587788, Jalkovečka Ulica 98f, 42000 Varaždin punomoćnica sudionika u postupku NENČI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Nedeljka Prica</item>
    </izvorni_sadrzaj>
    <derivirana_varijabla naziv="DomainObject.Predmet.OstaliListNazivFormated_1">
      <item>Sudski registar</item>
      <item>Nedeljka Prica</item>
    </derivirana_varijabla>
  </DomainObject.Predmet.OstaliListNazivFormated>
  <DomainObject.Predmet.OstaliListNazivFormatedOIB>
    <izvorni_sadrzaj>
      <item>Sudski registar</item>
      <item>Nedeljka Prica, OIB 72368587788</item>
    </izvorni_sadrzaj>
    <derivirana_varijabla naziv="DomainObject.Predmet.OstaliListNazivFormatedOIB_1">
      <item>Sudski registar</item>
      <item>Nedeljka Prica, OIB 72368587788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St-81/2018-5</izvorni_sadrzaj>
    <derivirana_varijabla naziv="DomainObject.PoslovniBrojDokumenta_1">St-81/2018-5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NENČI jednostavno društvo s ograničenom odgovornošću za ugostiteljstvo</izvorni_sadrzaj>
    <derivirana_varijabla naziv="DomainObject.Predmet.ProtustrankaIDrugi_1">NENČI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NENČI jednostavno društvo s ograničenom odgovornošću za ugostiteljstvo, OIB 45024744606, Trg svetog Lovre bb, 40323 Cirkovljan</izvorni_sadrzaj>
    <derivirana_varijabla naziv="DomainObject.Predmet.ProtustrankaIDrugiAdressOIB_1">NENČI jednostavno društvo s ograničenom odgovornošću za ugostiteljstvo, OIB 45024744606, Trg svetog Lovre bb,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NENČI jednostavno društvo s ograničenom odgovornošću za ugostiteljstvo</item>
      <item>Sudski registar</item>
      <item>Nedeljka Prica</item>
    </izvorni_sadrzaj>
    <derivirana_varijabla naziv="DomainObject.Predmet.SudioniciListNaziv_1">
      <item>Financijska agencija</item>
      <item>NENČI jednostavno društvo s ograničenom odgovornošću za ugostiteljstvo</item>
      <item>Sudski registar</item>
      <item>Nedeljka Prica</item>
    </derivirana_varijabla>
  </DomainObject.Predmet.SudioniciListNaziv>
  <DomainObject.Predmet.SudioniciListAdressOIB>
    <izvorni_sadrzaj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</izvorni_sadrzaj>
    <derivirana_varijabla naziv="DomainObject.Predmet.SudioniciListAdressOIB_1">
      <item>Financijska agencija, OIB 85821130368, Ulica grada Vukovara 70,10000 Zagreb</item>
      <item>NENČI jednostavno društvo s ograničenom odgovornošću za ugostiteljstvo, OIB 45024744606, Trg svetog Lovre bb,40323 Cirkovljan</item>
      <item>Sudski registar</item>
      <item>Nedeljka Prica, OIB 72368587788, Jalkovečka Ulica 98f,42000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F377D-1434-466F-9283-C9F1D932F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2704</properties:Characters>
  <properties:Lines>79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2018-09-26T12:13:00Z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