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d016" w14:paraId="f43d016" w:rsidRDefault="00000DBC" w:rsidP="00000DBC" w:rsidR="00000DBC">
      <w:pPr>
        <w:jc w:val="both"/>
        <w15:collapsed w:val="false"/>
      </w:pPr>
      <w:bookmarkStart w:name="_GoBack" w:id="0"/>
      <w:bookmarkEnd w:id="0"/>
      <w:r>
        <w:t xml:space="preserve">    </w:t>
      </w:r>
      <w:r>
        <w:rPr>
          <w:lang w:val="pl-PL"/>
        </w:rPr>
        <w:t>REPUBLIKA HRVATSKA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:rsidRDefault="00000DBC" w:rsidP="00000DBC" w:rsidR="00000DBC">
      <w:pPr>
        <w:jc w:val="both"/>
        <w:rPr>
          <w:lang w:val="pl-PL"/>
        </w:rPr>
      </w:pPr>
      <w:r>
        <w:rPr>
          <w:lang w:val="pl-PL"/>
        </w:rPr>
        <w:t>TRGOVAČKI SUD U ZAGREBU</w:t>
      </w:r>
    </w:p>
    <w:p w:rsidRDefault="00000DBC" w:rsidP="00000DBC" w:rsidR="00000DBC">
      <w:pPr>
        <w:jc w:val="both"/>
        <w:rPr>
          <w:lang w:val="pt-BR"/>
        </w:rPr>
      </w:pPr>
      <w:r>
        <w:rPr>
          <w:lang w:val="pt-BR"/>
        </w:rPr>
        <w:t xml:space="preserve">   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</w:t>
      </w:r>
    </w:p>
    <w:p w:rsidRDefault="00000DBC" w:rsidP="00000DBC" w:rsidR="00000DBC">
      <w:pPr>
        <w:jc w:val="right"/>
      </w:pPr>
      <w:r>
        <w:rPr>
          <w:lang w:val="pt-BR"/>
        </w:rPr>
        <w:t>73. St-</w:t>
      </w:r>
      <w:r w:rsidR="0030030B">
        <w:rPr>
          <w:lang w:val="pt-BR"/>
        </w:rPr>
        <w:t>1251</w:t>
      </w:r>
      <w:r w:rsidR="003955E2">
        <w:rPr>
          <w:lang w:val="pt-BR"/>
        </w:rPr>
        <w:t>/2018</w:t>
      </w:r>
    </w:p>
    <w:p w:rsidRDefault="00000DBC" w:rsidP="00000DBC" w:rsidR="00000DBC">
      <w:pPr>
        <w:jc w:val="both"/>
        <w:rPr>
          <w:lang w:val="pt-BR"/>
        </w:rPr>
      </w:pPr>
    </w:p>
    <w:p w:rsidRDefault="00000DBC" w:rsidP="00000DBC" w:rsidR="00000DBC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000DBC" w:rsidP="00000DBC" w:rsidR="00000DBC">
      <w:pPr>
        <w:jc w:val="center"/>
        <w:rPr>
          <w:lang w:val="pt-BR"/>
        </w:rPr>
      </w:pPr>
    </w:p>
    <w:p w:rsidRDefault="00000DBC" w:rsidP="00000DBC" w:rsidR="00000DBC">
      <w:pPr>
        <w:jc w:val="center"/>
        <w:rPr>
          <w:lang w:val="pt-BR"/>
        </w:rPr>
      </w:pPr>
      <w:r>
        <w:rPr>
          <w:lang w:val="pt-BR"/>
        </w:rPr>
        <w:t>R J E Š E N J E</w:t>
      </w:r>
    </w:p>
    <w:p w:rsidRDefault="00000DBC" w:rsidP="00000DBC" w:rsidR="00000DBC">
      <w:pPr>
        <w:jc w:val="both"/>
        <w:rPr>
          <w:lang w:val="pt-BR"/>
        </w:rPr>
      </w:pPr>
    </w:p>
    <w:p w:rsidRDefault="00000DBC" w:rsidP="00000DBC" w:rsidR="00000DBC">
      <w:pPr>
        <w:ind w:firstLine="708"/>
        <w:jc w:val="both"/>
      </w:pPr>
      <w:proofErr w:type="spellStart"/>
      <w:r>
        <w:rPr>
          <w:lang w:val="en-GB"/>
        </w:rPr>
        <w:t>Trgovački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Zagrebu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sucu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Ivi</w:t>
      </w:r>
      <w:proofErr w:type="spellEnd"/>
      <w:r>
        <w:rPr>
          <w:lang w:val="en-GB"/>
        </w:rPr>
        <w:t xml:space="preserve"> Karin Šipek, u </w:t>
      </w:r>
      <w:proofErr w:type="spellStart"/>
      <w:r>
        <w:rPr>
          <w:lang w:val="en-GB"/>
        </w:rPr>
        <w:t>skraćenom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postupku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povodu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FINANCIJSKE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 w:rsidR="0002597A">
        <w:rPr>
          <w:lang w:val="en-GB"/>
        </w:rPr>
        <w:t>ISIDORUS</w:t>
      </w:r>
      <w:proofErr w:type="spellEnd"/>
      <w:r w:rsidR="003955E2">
        <w:rPr>
          <w:lang w:val="en-GB"/>
        </w:rPr>
        <w:t xml:space="preserve"> </w:t>
      </w:r>
      <w:proofErr w:type="spellStart"/>
      <w:r w:rsidR="003955E2">
        <w:rPr>
          <w:lang w:val="en-GB"/>
        </w:rPr>
        <w:t>d.o.o</w:t>
      </w:r>
      <w:proofErr w:type="spellEnd"/>
      <w:r w:rsidR="003955E2">
        <w:rPr>
          <w:lang w:val="en-GB"/>
        </w:rPr>
        <w:t>.</w:t>
      </w:r>
      <w:r>
        <w:rPr>
          <w:lang w:val="en-GB"/>
        </w:rPr>
        <w:t xml:space="preserve"> u </w:t>
      </w:r>
      <w:proofErr w:type="spellStart"/>
      <w:r>
        <w:rPr>
          <w:lang w:val="en-GB"/>
        </w:rPr>
        <w:t>likvidaciji</w:t>
      </w:r>
      <w:proofErr w:type="spellEnd"/>
      <w:r>
        <w:rPr>
          <w:lang w:val="en-GB"/>
        </w:rPr>
        <w:t xml:space="preserve">, Zagreb, </w:t>
      </w:r>
      <w:proofErr w:type="spellStart"/>
      <w:r w:rsidR="0002597A">
        <w:rPr>
          <w:lang w:val="en-GB"/>
        </w:rPr>
        <w:t>Gajeva</w:t>
      </w:r>
      <w:proofErr w:type="spellEnd"/>
      <w:r w:rsidR="0002597A">
        <w:rPr>
          <w:lang w:val="en-GB"/>
        </w:rPr>
        <w:t xml:space="preserve"> 40</w:t>
      </w:r>
      <w:r>
        <w:rPr>
          <w:lang w:val="en-GB"/>
        </w:rPr>
        <w:t xml:space="preserve">, </w:t>
      </w:r>
      <w:proofErr w:type="spellStart"/>
      <w:r w:rsidR="003955E2">
        <w:rPr>
          <w:lang w:val="en-GB"/>
        </w:rPr>
        <w:t>MBS</w:t>
      </w:r>
      <w:proofErr w:type="spellEnd"/>
      <w:r w:rsidR="003955E2">
        <w:rPr>
          <w:lang w:val="en-GB"/>
        </w:rPr>
        <w:t xml:space="preserve">: </w:t>
      </w:r>
      <w:r w:rsidR="0002597A">
        <w:rPr>
          <w:lang w:val="en-GB"/>
        </w:rPr>
        <w:t>080777767</w:t>
      </w:r>
      <w:r w:rsidR="003955E2">
        <w:rPr>
          <w:lang w:val="en-GB"/>
        </w:rPr>
        <w:t xml:space="preserve">, </w:t>
      </w:r>
      <w:proofErr w:type="spellStart"/>
      <w:r>
        <w:rPr>
          <w:lang w:val="en-GB"/>
        </w:rPr>
        <w:t>OIB</w:t>
      </w:r>
      <w:proofErr w:type="spellEnd"/>
      <w:r>
        <w:rPr>
          <w:lang w:val="en-GB"/>
        </w:rPr>
        <w:t xml:space="preserve">: </w:t>
      </w:r>
      <w:r w:rsidR="0002597A">
        <w:rPr>
          <w:lang w:val="en-GB"/>
        </w:rPr>
        <w:t>58473549401</w:t>
      </w:r>
      <w:r>
        <w:rPr>
          <w:lang w:val="en-GB"/>
        </w:rPr>
        <w:t xml:space="preserve">, dana </w:t>
      </w:r>
      <w:r w:rsidR="00543AEF">
        <w:rPr>
          <w:lang w:val="en-GB"/>
        </w:rPr>
        <w:t>13</w:t>
      </w:r>
      <w:r w:rsidR="003955E2">
        <w:rPr>
          <w:lang w:val="en-GB"/>
        </w:rPr>
        <w:t xml:space="preserve">. </w:t>
      </w:r>
      <w:proofErr w:type="spellStart"/>
      <w:r w:rsidR="0030030B">
        <w:rPr>
          <w:lang w:val="en-GB"/>
        </w:rPr>
        <w:t>rujna</w:t>
      </w:r>
      <w:proofErr w:type="spellEnd"/>
      <w:r w:rsidR="003955E2">
        <w:rPr>
          <w:lang w:val="en-GB"/>
        </w:rPr>
        <w:t xml:space="preserve"> 2018</w:t>
      </w:r>
      <w:r>
        <w:rPr>
          <w:lang w:val="en-GB"/>
        </w:rPr>
        <w:t>.</w:t>
      </w:r>
    </w:p>
    <w:p w:rsidRDefault="00000DBC" w:rsidP="00000DBC" w:rsidR="00000DBC"/>
    <w:p w:rsidRDefault="00000DBC" w:rsidP="00000DBC" w:rsidR="00000DBC">
      <w:pPr>
        <w:jc w:val="center"/>
      </w:pPr>
      <w:r>
        <w:t>r i j e š i o    j e</w:t>
      </w:r>
    </w:p>
    <w:p w:rsidRDefault="00000DBC" w:rsidP="00000DBC" w:rsidR="00000DBC">
      <w:pPr>
        <w:jc w:val="both"/>
      </w:pPr>
    </w:p>
    <w:p w:rsidRDefault="00000DBC" w:rsidP="005724AA" w:rsidR="00000DBC">
      <w:pPr>
        <w:ind w:firstLine="708"/>
        <w:jc w:val="both"/>
        <w:rPr>
          <w:lang w:val="pt-BR"/>
        </w:rPr>
      </w:pPr>
      <w:r>
        <w:t xml:space="preserve"> Odbacuje se kao nedopušten prijedlog za otvaranje stečajnog postupka nad dužnikom </w:t>
      </w:r>
      <w:proofErr w:type="spellStart"/>
      <w:r w:rsidR="0002597A">
        <w:rPr>
          <w:lang w:val="en-GB"/>
        </w:rPr>
        <w:t>ISIDORUS</w:t>
      </w:r>
      <w:proofErr w:type="spellEnd"/>
      <w:r w:rsidR="0002597A">
        <w:rPr>
          <w:lang w:val="en-GB"/>
        </w:rPr>
        <w:t xml:space="preserve"> </w:t>
      </w:r>
      <w:proofErr w:type="spellStart"/>
      <w:r w:rsidR="0002597A">
        <w:rPr>
          <w:lang w:val="en-GB"/>
        </w:rPr>
        <w:t>d.o.o</w:t>
      </w:r>
      <w:proofErr w:type="spellEnd"/>
      <w:r w:rsidR="0002597A">
        <w:rPr>
          <w:lang w:val="en-GB"/>
        </w:rPr>
        <w:t xml:space="preserve">. u </w:t>
      </w:r>
      <w:proofErr w:type="spellStart"/>
      <w:r w:rsidR="0002597A">
        <w:rPr>
          <w:lang w:val="en-GB"/>
        </w:rPr>
        <w:t>likvidaciji</w:t>
      </w:r>
      <w:proofErr w:type="spellEnd"/>
      <w:r w:rsidR="0002597A">
        <w:rPr>
          <w:lang w:val="en-GB"/>
        </w:rPr>
        <w:t xml:space="preserve">, Zagreb, </w:t>
      </w:r>
      <w:proofErr w:type="spellStart"/>
      <w:r w:rsidR="0002597A">
        <w:rPr>
          <w:lang w:val="en-GB"/>
        </w:rPr>
        <w:t>Gajeva</w:t>
      </w:r>
      <w:proofErr w:type="spellEnd"/>
      <w:r w:rsidR="0002597A">
        <w:rPr>
          <w:lang w:val="en-GB"/>
        </w:rPr>
        <w:t xml:space="preserve"> 40, MBS: 080777767, OIB: 58473549401</w:t>
      </w:r>
      <w:r>
        <w:rPr>
          <w:lang w:val="pt-BR"/>
        </w:rPr>
        <w:t>.</w:t>
      </w:r>
    </w:p>
    <w:p w:rsidRDefault="0002597A" w:rsidP="005724AA" w:rsidR="0002597A">
      <w:pPr>
        <w:ind w:firstLine="708"/>
        <w:jc w:val="both"/>
      </w:pPr>
    </w:p>
    <w:p w:rsidRDefault="00000DBC" w:rsidP="00000DBC" w:rsidR="00000DBC">
      <w:pPr>
        <w:jc w:val="center"/>
      </w:pPr>
      <w:r>
        <w:t>Obrazloženje</w:t>
      </w:r>
    </w:p>
    <w:p w:rsidRDefault="00000DBC" w:rsidP="00000DBC" w:rsidR="00000DBC">
      <w:pPr>
        <w:ind w:firstLine="708"/>
        <w:jc w:val="both"/>
      </w:pPr>
    </w:p>
    <w:p w:rsidRDefault="00000DBC" w:rsidP="00000DBC" w:rsidR="00000DBC" w:rsidRPr="005724AA">
      <w:pPr>
        <w:ind w:firstLine="708"/>
        <w:jc w:val="both"/>
      </w:pPr>
      <w:r w:rsidRPr="005724AA">
        <w:t>Financijska agencija podnijela je, na temelju odredbe čl. 4</w:t>
      </w:r>
      <w:r w:rsidR="005724AA" w:rsidRPr="005724AA">
        <w:t>29</w:t>
      </w:r>
      <w:r w:rsidRPr="005724AA">
        <w:t>. st. 1. Stečajnog zakona (“Narodne novine” broj 71/15</w:t>
      </w:r>
      <w:r w:rsidR="005724AA" w:rsidRPr="005724AA">
        <w:t xml:space="preserve"> i 104/17</w:t>
      </w:r>
      <w:r w:rsidRPr="005724AA">
        <w:t xml:space="preserve">, dalje: SZ),  zahtjev za provedbu skraćenog stečajnog postupka nad dužnikom </w:t>
      </w:r>
      <w:proofErr w:type="spellStart"/>
      <w:r w:rsidR="0002597A">
        <w:rPr>
          <w:lang w:val="en-GB"/>
        </w:rPr>
        <w:t>ISIDORUS</w:t>
      </w:r>
      <w:proofErr w:type="spellEnd"/>
      <w:r w:rsidR="0002597A">
        <w:rPr>
          <w:lang w:val="en-GB"/>
        </w:rPr>
        <w:t xml:space="preserve"> </w:t>
      </w:r>
      <w:proofErr w:type="spellStart"/>
      <w:r w:rsidR="0002597A">
        <w:rPr>
          <w:lang w:val="en-GB"/>
        </w:rPr>
        <w:t>d.o.o</w:t>
      </w:r>
      <w:proofErr w:type="spellEnd"/>
      <w:r w:rsidR="0002597A">
        <w:rPr>
          <w:lang w:val="en-GB"/>
        </w:rPr>
        <w:t xml:space="preserve">. u </w:t>
      </w:r>
      <w:proofErr w:type="spellStart"/>
      <w:r w:rsidR="0002597A">
        <w:rPr>
          <w:lang w:val="en-GB"/>
        </w:rPr>
        <w:t>likvidaciji</w:t>
      </w:r>
      <w:proofErr w:type="spellEnd"/>
      <w:r w:rsidR="0002597A">
        <w:rPr>
          <w:lang w:val="en-GB"/>
        </w:rPr>
        <w:t xml:space="preserve">, Zagreb, </w:t>
      </w:r>
      <w:proofErr w:type="spellStart"/>
      <w:r w:rsidR="0002597A">
        <w:rPr>
          <w:lang w:val="en-GB"/>
        </w:rPr>
        <w:t>Gajeva</w:t>
      </w:r>
      <w:proofErr w:type="spellEnd"/>
      <w:r w:rsidR="0002597A">
        <w:rPr>
          <w:lang w:val="en-GB"/>
        </w:rPr>
        <w:t xml:space="preserve"> 40, MBS: 080777767, OIB: 58473549401</w:t>
      </w:r>
      <w:r w:rsidRPr="005724AA">
        <w:t xml:space="preserve">. </w:t>
      </w:r>
    </w:p>
    <w:p w:rsidRDefault="00000DBC" w:rsidP="00000DBC" w:rsidR="00000DBC" w:rsidRPr="005724AA">
      <w:pPr>
        <w:ind w:firstLine="708"/>
        <w:jc w:val="both"/>
      </w:pPr>
      <w:r w:rsidRPr="005724AA">
        <w:t xml:space="preserve"> U zahtjevu je n</w:t>
      </w:r>
      <w:r w:rsidR="005724AA" w:rsidRPr="005724AA">
        <w:t>avedeno kako je dužnik</w:t>
      </w:r>
      <w:r w:rsidRPr="005724AA">
        <w:t xml:space="preserve"> na dan </w:t>
      </w:r>
      <w:r w:rsidR="003955E2" w:rsidRPr="005724AA">
        <w:t xml:space="preserve">4. </w:t>
      </w:r>
      <w:r w:rsidR="0002597A">
        <w:t>svibnja</w:t>
      </w:r>
      <w:r w:rsidR="003955E2" w:rsidRPr="005724AA">
        <w:t xml:space="preserve"> 2018</w:t>
      </w:r>
      <w:r w:rsidR="005724AA" w:rsidRPr="005724AA">
        <w:t>.</w:t>
      </w:r>
      <w:r w:rsidRPr="005724AA">
        <w:t xml:space="preserve"> u Očevidniku redoslijeda osnova za plaćanje imao evidentirane neizvršene osnove za plaćanje u neprekinutom razdoblju od 120 dana, kao i da dužnik nema zaposlenih.</w:t>
      </w:r>
    </w:p>
    <w:p w:rsidRDefault="00000DBC" w:rsidP="00000DBC" w:rsidR="00000DBC" w:rsidRPr="005724AA">
      <w:pPr>
        <w:ind w:firstLine="708"/>
        <w:jc w:val="both"/>
      </w:pPr>
      <w:r w:rsidRPr="005724AA">
        <w:t>Prema odredbi čl. 42</w:t>
      </w:r>
      <w:r w:rsidR="005724AA" w:rsidRPr="005724AA">
        <w:t>8</w:t>
      </w:r>
      <w:r w:rsidRPr="005724AA">
        <w:t xml:space="preserve">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00DBC" w:rsidP="00000DBC" w:rsidR="00000DBC" w:rsidRPr="005724AA">
      <w:pPr>
        <w:ind w:firstLine="708"/>
        <w:jc w:val="both"/>
      </w:pPr>
      <w:r w:rsidRPr="005724AA">
        <w:t xml:space="preserve">Uvidom u sudski registar </w:t>
      </w:r>
      <w:r w:rsidR="005724AA" w:rsidRPr="005724AA">
        <w:t>utvrđeno je</w:t>
      </w:r>
      <w:r w:rsidRPr="005724AA">
        <w:t xml:space="preserve"> kako se nad dužnikom provodi postupak likvidacije</w:t>
      </w:r>
      <w:r w:rsidR="005724AA" w:rsidRPr="005724AA">
        <w:t>,</w:t>
      </w:r>
      <w:r w:rsidRPr="005724AA">
        <w:t xml:space="preserve"> odnosno </w:t>
      </w:r>
      <w:r w:rsidR="005724AA" w:rsidRPr="005724AA">
        <w:t xml:space="preserve">već je </w:t>
      </w:r>
      <w:r w:rsidRPr="005724AA">
        <w:t>pokrenut drugi postupak radi brisanja dužnika iz sudskog registra</w:t>
      </w:r>
      <w:r w:rsidR="005724AA" w:rsidRPr="005724AA">
        <w:t>,</w:t>
      </w:r>
      <w:r w:rsidRPr="005724AA">
        <w:t xml:space="preserve"> </w:t>
      </w:r>
      <w:r w:rsidR="005724AA" w:rsidRPr="005724AA">
        <w:t>pa kako</w:t>
      </w:r>
      <w:r w:rsidRPr="005724AA">
        <w:t xml:space="preserve"> nisu ispunjene pretpostavke za provedbu skraćenog stečajnog postupka nad dužnikom pa je ovaj sud riješio kao u izreci.</w:t>
      </w:r>
    </w:p>
    <w:p w:rsidRDefault="00000DBC" w:rsidP="00000DBC" w:rsidR="00000DBC" w:rsidRPr="005724AA">
      <w:pPr>
        <w:jc w:val="center"/>
      </w:pPr>
    </w:p>
    <w:p w:rsidRDefault="00000DBC" w:rsidP="00000DBC" w:rsidR="00000DBC">
      <w:pPr>
        <w:jc w:val="center"/>
      </w:pPr>
      <w:r w:rsidRPr="005724AA">
        <w:t xml:space="preserve">U Zagrebu, </w:t>
      </w:r>
      <w:r w:rsidR="00543AEF">
        <w:t>13</w:t>
      </w:r>
      <w:r w:rsidR="003955E2" w:rsidRPr="005724AA">
        <w:t xml:space="preserve">. </w:t>
      </w:r>
      <w:r w:rsidR="0030030B">
        <w:t>rujna</w:t>
      </w:r>
      <w:r w:rsidR="003955E2" w:rsidRPr="005724AA">
        <w:t xml:space="preserve"> 2018</w:t>
      </w:r>
      <w:r>
        <w:t xml:space="preserve">.     </w:t>
      </w:r>
    </w:p>
    <w:p w:rsidRDefault="00000DBC" w:rsidP="00000DBC" w:rsidR="00000DBC">
      <w:pPr>
        <w:ind w:firstLine="720" w:left="5040"/>
        <w:jc w:val="right"/>
        <w:rPr>
          <w:lang w:val="pl-PL"/>
        </w:rPr>
      </w:pPr>
      <w:r>
        <w:t xml:space="preserve">             </w:t>
      </w:r>
      <w:r>
        <w:rPr>
          <w:lang w:val="pl-PL"/>
        </w:rPr>
        <w:t>SUDAC:</w:t>
      </w:r>
    </w:p>
    <w:p w:rsidRDefault="00000DBC" w:rsidP="00000DBC" w:rsidR="00000DBC">
      <w:pPr>
        <w:jc w:val="right"/>
        <w:rPr>
          <w:lang w:val="pl-PL"/>
        </w:rPr>
      </w:pPr>
      <w:r>
        <w:rPr>
          <w:lang w:val="pl-PL"/>
        </w:rPr>
        <w:t>Iva Karin Šipek</w:t>
      </w:r>
    </w:p>
    <w:p w:rsidRDefault="00000DBC" w:rsidP="00000DBC" w:rsidR="00000DBC">
      <w:pPr>
        <w:jc w:val="both"/>
        <w:rPr>
          <w:lang w:val="da-DK"/>
        </w:rPr>
      </w:pPr>
    </w:p>
    <w:p w:rsidRDefault="00000DBC" w:rsidP="00000DBC" w:rsidR="00000DBC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000DBC" w:rsidP="00000DBC" w:rsidR="00000DBC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00DBC" w:rsidP="00847E6C" w:rsidR="004D4406" w:rsidRPr="00152A1E">
      <w:pPr>
        <w:ind w:left="720"/>
      </w:pPr>
      <w:r>
        <w:t xml:space="preserve"> </w:t>
      </w:r>
    </w:p>
    <w:sectPr w:rsidSect="00D9144A" w:rsidR="004D4406" w:rsidRPr="00152A1E">
      <w:headerReference w:type="default" r:id="rId8"/>
      <w:headerReference w:type="first" r:id="rId9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509" w:rsidP="00760509" w:rsidR="00760509">
      <w:r>
        <w:separator/>
      </w:r>
    </w:p>
  </w:endnote>
  <w:endnote w:id="0" w:type="continuationSeparator">
    <w:p w:rsidRDefault="00760509" w:rsidP="00760509" w:rsidR="00760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509" w:rsidP="00760509" w:rsidR="00760509">
      <w:r>
        <w:separator/>
      </w:r>
    </w:p>
  </w:footnote>
  <w:footnote w:id="0" w:type="continuationSeparator">
    <w:p w:rsidRDefault="00760509" w:rsidP="00760509" w:rsidR="00760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509" w:rsidP="00760509" w:rsidR="00760509">
    <w:pPr>
      <w:pStyle w:val="Zaglavlje"/>
      <w:tabs>
        <w:tab w:pos="6950" w:val="left"/>
      </w:tabs>
    </w:pPr>
    <w:r>
      <w:tab/>
    </w:r>
    <w:sdt>
      <w:sdtPr>
        <w:id w:val="-7035580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907A9">
          <w:rPr>
            <w:noProof/>
          </w:rPr>
          <w:t>2</w:t>
        </w:r>
        <w:r>
          <w:fldChar w:fldCharType="end"/>
        </w:r>
      </w:sdtContent>
    </w:sdt>
    <w:r>
      <w:tab/>
      <w:t>89. St-4232/2015-3</w:t>
    </w:r>
  </w:p>
  <w:p w:rsidRDefault="00760509" w:rsidR="007605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E2" w:rsidR="00760509">
    <w:pPr>
      <w:pStyle w:val="Zaglavlje"/>
    </w:pPr>
    <w:r>
      <w:t xml:space="preserve">        </w:t>
    </w:r>
    <w:r w:rsidR="00760509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0DBC"/>
    <w:rsid w:val="00015DF4"/>
    <w:rsid w:val="0002597A"/>
    <w:rsid w:val="00050C9F"/>
    <w:rsid w:val="000829B9"/>
    <w:rsid w:val="000A7A51"/>
    <w:rsid w:val="00152A1E"/>
    <w:rsid w:val="00181D9A"/>
    <w:rsid w:val="002E5EE2"/>
    <w:rsid w:val="0030030B"/>
    <w:rsid w:val="00330E26"/>
    <w:rsid w:val="00350AD0"/>
    <w:rsid w:val="003955E2"/>
    <w:rsid w:val="003A2D43"/>
    <w:rsid w:val="00401592"/>
    <w:rsid w:val="0043400F"/>
    <w:rsid w:val="00454A8D"/>
    <w:rsid w:val="0048725F"/>
    <w:rsid w:val="004B23BC"/>
    <w:rsid w:val="004D4406"/>
    <w:rsid w:val="004E0312"/>
    <w:rsid w:val="00543AEF"/>
    <w:rsid w:val="0056197F"/>
    <w:rsid w:val="005724AA"/>
    <w:rsid w:val="00572D29"/>
    <w:rsid w:val="005B2BDC"/>
    <w:rsid w:val="00631561"/>
    <w:rsid w:val="006A3D4D"/>
    <w:rsid w:val="00760509"/>
    <w:rsid w:val="00780585"/>
    <w:rsid w:val="007F268F"/>
    <w:rsid w:val="00847E6C"/>
    <w:rsid w:val="00867960"/>
    <w:rsid w:val="008956F8"/>
    <w:rsid w:val="00A92BD7"/>
    <w:rsid w:val="00B07CA3"/>
    <w:rsid w:val="00B965FB"/>
    <w:rsid w:val="00BC5F55"/>
    <w:rsid w:val="00BD5EBC"/>
    <w:rsid w:val="00C907C8"/>
    <w:rsid w:val="00CD1F20"/>
    <w:rsid w:val="00D9144A"/>
    <w:rsid w:val="00E437C6"/>
    <w:rsid w:val="00F6362F"/>
    <w:rsid w:val="00F73F0F"/>
    <w:rsid w:val="00F9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2C1EE5"/>
  <w15:docId w15:val="{F984CB07-DCA9-4577-8816-2A40493178D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05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509"/>
    <w:rPr>
      <w:sz w:val="24"/>
      <w:szCs w:val="24"/>
    </w:rPr>
  </w:style>
  <w:style w:styleId="Podnoje" w:type="paragraph">
    <w:name w:val="footer"/>
    <w:basedOn w:val="Normal"/>
    <w:link w:val="PodnojeChar"/>
    <w:rsid w:val="007605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0509"/>
    <w:rPr>
      <w:sz w:val="24"/>
      <w:szCs w:val="24"/>
    </w:rPr>
  </w:style>
  <w:style w:styleId="Tekstbalonia" w:type="paragraph">
    <w:name w:val="Balloon Text"/>
    <w:basedOn w:val="Normal"/>
    <w:link w:val="TekstbaloniaChar"/>
    <w:rsid w:val="00760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05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19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St-1251/2018</izvorni_sadrzaj>
    <derivirana_varijabla naziv="DomainObject.Predmet.OznakaBroj_1">St-1251/2018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ISIDORUS d.o.o. u likvidaciji</izvorni_sadrzaj>
    <derivirana_varijabla naziv="DomainObject.Predmet.ProtustrankaFormated_1">  ISIDORUS d.o.o. u likvidaciji</derivirana_varijabla>
  </DomainObject.Predmet.ProtustrankaFormated>
  <DomainObject.Predmet.ProtustrankaFormatedOIB>
    <izvorni_sadrzaj>  ISIDORUS d.o.o. u likvidaciji, OIB 58473549401</izvorni_sadrzaj>
    <derivirana_varijabla naziv="DomainObject.Predmet.ProtustrankaFormatedOIB_1">  ISIDORUS d.o.o. u likvidaciji, OIB 58473549401</derivirana_varijabla>
  </DomainObject.Predmet.ProtustrankaFormatedOIB>
  <DomainObject.Predmet.ProtustrankaFormatedWithAdress>
    <izvorni_sadrzaj> ISIDORUS d.o.o. u likvidaciji, Gajeva 40, 10000 Zagreb</izvorni_sadrzaj>
    <derivirana_varijabla naziv="DomainObject.Predmet.ProtustrankaFormatedWithAdress_1"> ISIDORUS d.o.o. u likvidaciji, Gajeva 40, 10000 Zagreb</derivirana_varijabla>
  </DomainObject.Predmet.ProtustrankaFormatedWithAdress>
  <DomainObject.Predmet.ProtustrankaFormatedWithAdressOIB>
    <izvorni_sadrzaj> ISIDORUS d.o.o. u likvidaciji, OIB 58473549401, Gajeva 40, 10000 Zagreb</izvorni_sadrzaj>
    <derivirana_varijabla naziv="DomainObject.Predmet.ProtustrankaFormatedWithAdressOIB_1"> ISIDORUS d.o.o. u likvidaciji, OIB 58473549401, Gajeva 40, 10000 Zagreb</derivirana_varijabla>
  </DomainObject.Predmet.ProtustrankaFormatedWithAdressOIB>
  <DomainObject.Predmet.ProtustrankaWithAdress>
    <izvorni_sadrzaj>ISIDORUS d.o.o. u likvidaciji Gajeva 40, 10000 Zagreb</izvorni_sadrzaj>
    <derivirana_varijabla naziv="DomainObject.Predmet.ProtustrankaWithAdress_1">ISIDORUS d.o.o. u likvidaciji Gajeva 40, 10000 Zagreb</derivirana_varijabla>
  </DomainObject.Predmet.ProtustrankaWithAdress>
  <DomainObject.Predmet.ProtustrankaWithAdressOIB>
    <izvorni_sadrzaj>ISIDORUS d.o.o. u likvidaciji, OIB 58473549401, Gajeva 40, 10000 Zagreb</izvorni_sadrzaj>
    <derivirana_varijabla naziv="DomainObject.Predmet.ProtustrankaWithAdressOIB_1">ISIDORUS d.o.o. u likvidaciji, OIB 58473549401, Gajeva 40, 10000 Zagreb</derivirana_varijabla>
  </DomainObject.Predmet.ProtustrankaWithAdressOIB>
  <DomainObject.Predmet.ProtustrankaNazivFormated>
    <izvorni_sadrzaj>ISIDORUS d.o.o. u likvidaciji</izvorni_sadrzaj>
    <derivirana_varijabla naziv="DomainObject.Predmet.ProtustrankaNazivFormated_1">ISIDORUS d.o.o. u likvidaciji</derivirana_varijabla>
  </DomainObject.Predmet.ProtustrankaNazivFormated>
  <DomainObject.Predmet.ProtustrankaNazivFormatedOIB>
    <izvorni_sadrzaj>ISIDORUS d.o.o. u likvidaciji, OIB 58473549401</izvorni_sadrzaj>
    <derivirana_varijabla naziv="DomainObject.Predmet.ProtustrankaNazivFormatedOIB_1">ISIDORUS d.o.o. u likvidaciji, OIB 58473549401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ISIDORUS d.o.o. u likvidaciji</item>
    </izvorni_sadrzaj>
    <derivirana_varijabla naziv="DomainObject.Predmet.ProtuStrankaListFormated_1">
      <item>ISIDORUS d.o.o. u likvidaciji</item>
    </derivirana_varijabla>
  </DomainObject.Predmet.ProtuStrankaListFormated>
  <DomainObject.Predmet.ProtuStrankaListFormatedOIB>
    <izvorni_sadrzaj>
      <item>ISIDORUS d.o.o. u likvidaciji, OIB 58473549401</item>
    </izvorni_sadrzaj>
    <derivirana_varijabla naziv="DomainObject.Predmet.ProtuStrankaListFormatedOIB_1">
      <item>ISIDORUS d.o.o. u likvidaciji, OIB 58473549401</item>
    </derivirana_varijabla>
  </DomainObject.Predmet.ProtuStrankaListFormatedOIB>
  <DomainObject.Predmet.ProtuStrankaListFormatedWithAdress>
    <izvorni_sadrzaj>
      <item>ISIDORUS d.o.o. u likvidaciji, Gajeva 40, 10000 Zagreb</item>
    </izvorni_sadrzaj>
    <derivirana_varijabla naziv="DomainObject.Predmet.ProtuStrankaListFormatedWithAdress_1">
      <item>ISIDORUS d.o.o. u likvidaciji, Gajeva 40, 10000 Zagreb</item>
    </derivirana_varijabla>
  </DomainObject.Predmet.ProtuStrankaListFormatedWithAdress>
  <DomainObject.Predmet.ProtuStrankaListFormatedWithAdressOIB>
    <izvorni_sadrzaj>
      <item>ISIDORUS d.o.o. u likvidaciji, OIB 58473549401, Gajeva 40, 10000 Zagreb</item>
    </izvorni_sadrzaj>
    <derivirana_varijabla naziv="DomainObject.Predmet.ProtuStrankaListFormatedWithAdressOIB_1">
      <item>ISIDORUS d.o.o. u likvidaciji, OIB 58473549401, Gajeva 40, 10000 Zagreb</item>
    </derivirana_varijabla>
  </DomainObject.Predmet.ProtuStrankaListFormatedWithAdressOIB>
  <DomainObject.Predmet.ProtuStrankaListNazivFormated>
    <izvorni_sadrzaj>
      <item>ISIDORUS d.o.o. u likvidaciji</item>
    </izvorni_sadrzaj>
    <derivirana_varijabla naziv="DomainObject.Predmet.ProtuStrankaListNazivFormated_1">
      <item>ISIDORUS d.o.o. u likvidaciji</item>
    </derivirana_varijabla>
  </DomainObject.Predmet.ProtuStrankaListNazivFormated>
  <DomainObject.Predmet.ProtuStrankaListNazivFormatedOIB>
    <izvorni_sadrzaj>
      <item>ISIDORUS d.o.o. u likvidaciji, OIB 58473549401</item>
    </izvorni_sadrzaj>
    <derivirana_varijabla naziv="DomainObject.Predmet.ProtuStrankaListNazivFormatedOIB_1">
      <item>ISIDORUS d.o.o. u likvidaciji, OIB 58473549401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ISIDORUS d.o.o. u likvidaciji</izvorni_sadrzaj>
    <derivirana_varijabla naziv="DomainObject.Predmet.ProtustrankaIDrugi_1">ISIDORUS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ISIDORUS d.o.o. u likvidaciji, OIB 58473549401, Gajeva 40, 10000 Zagreb</izvorni_sadrzaj>
    <derivirana_varijabla naziv="DomainObject.Predmet.ProtustrankaIDrugiAdressOIB_1">ISIDORUS d.o.o. u likvidaciji, OIB 58473549401, Gajeva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ISIDORUS d.o.o. u likvidaciji</item>
    </izvorni_sadrzaj>
    <derivirana_varijabla naziv="DomainObject.Predmet.SudioniciListNaziv_1">
      <item>FINA Regionalni centar Zagreb</item>
      <item>ISIDORUS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ISIDORUS d.o.o. u likvidaciji, OIB 58473549401, Gajeva 40,10000 Zagreb</item>
    </izvorni_sadrzaj>
    <derivirana_varijabla naziv="DomainObject.Predmet.SudioniciListAdressOIB_1">
      <item>FINA Regionalni centar Zagreb, OIB 85821130368, Trg svibanjskih žrtava 1995. br. 1,10000 Zagreb</item>
      <item>ISIDORUS d.o.o. u likvidaciji, OIB 58473549401, Gajeva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58473549401</item>
    </izvorni_sadrzaj>
    <derivirana_varijabla naziv="DomainObject.Predmet.SudioniciListNazivOIB_1">
      <item>, OIB 85821130368</item>
      <item>, OIB 58473549401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1735</properties:Characters>
  <properties:Lines>47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2018-07-23T09:47:00Z</dcterms:created>
  <dc:creator>gzubak</dc:creator>
  <cp:lastModifiedBy>Iva Karin Šipek</cp:lastModifiedBy>
  <cp:lastPrinted>2018-05-11T07:48:00Z</cp:lastPrinted>
  <dcterms:modified xmlns:xsi="http://www.w3.org/2001/XMLSchema-instance" xsi:type="dcterms:W3CDTF">2018-09-13T09:40:00Z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(odbačaj zahtjeva-LIKVIDACIJA.docx)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