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78a0" w14:paraId="8a278a0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452702">
        <w:t>2</w:t>
      </w:r>
      <w:r w:rsidR="00791F90">
        <w:t>33</w:t>
      </w:r>
      <w:r>
        <w:t>/1</w:t>
      </w:r>
      <w:r w:rsidR="00791F90">
        <w:t>4</w:t>
      </w:r>
      <w:r>
        <w:t>-</w:t>
      </w:r>
      <w:r w:rsidR="00791F90">
        <w:t>84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6408D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</w:t>
      </w:r>
      <w:r w:rsidR="00791F90">
        <w:t xml:space="preserve">sucu, u stečajnom postupku nad </w:t>
      </w:r>
      <w:r>
        <w:t xml:space="preserve">dužnikom: </w:t>
      </w:r>
      <w:r w:rsidR="00046CD1" w:rsidRPr="00046CD1">
        <w:rPr>
          <w:bCs/>
        </w:rPr>
        <w:t>KONFEKCIJA ANTONAZZO društvo s ograničenom odgovornošću, Osijek, J.J. Strossmayera 337, MBS 030073155, OIB: 43776580035</w:t>
      </w:r>
      <w:r>
        <w:t xml:space="preserve">, dana </w:t>
      </w:r>
      <w:r w:rsidR="00046CD1">
        <w:t>3</w:t>
      </w:r>
      <w:r w:rsidR="005C0B75">
        <w:t xml:space="preserve">. </w:t>
      </w:r>
      <w:r w:rsidR="00046CD1">
        <w:t>siječnj</w:t>
      </w:r>
      <w:r w:rsidR="005C0B75">
        <w:t>a 201</w:t>
      </w:r>
      <w:r w:rsidR="00046CD1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>Stečajno</w:t>
      </w:r>
      <w:r w:rsidR="00046CD1">
        <w:t>j</w:t>
      </w:r>
      <w:r>
        <w:t xml:space="preserve"> upravitelj</w:t>
      </w:r>
      <w:r w:rsidR="00046CD1">
        <w:t>ici</w:t>
      </w:r>
      <w:r>
        <w:t xml:space="preserve"> </w:t>
      </w:r>
      <w:r w:rsidR="00046CD1" w:rsidRPr="00A563CC">
        <w:t xml:space="preserve">Boja Stanković, </w:t>
      </w:r>
      <w:r w:rsidR="00335EAC">
        <w:t>Osijek, Ilirska 48</w:t>
      </w:r>
      <w:r w:rsidR="00046CD1" w:rsidRPr="00A563CC">
        <w:t>, OIB 96757479881</w:t>
      </w:r>
      <w:r w:rsidR="00046CD1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335EAC">
        <w:t>3.742,07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Stečajno</w:t>
      </w:r>
      <w:r w:rsidR="00335EAC">
        <w:t>j</w:t>
      </w:r>
      <w:r>
        <w:t xml:space="preserve"> upravitelj</w:t>
      </w:r>
      <w:r w:rsidR="00335EAC">
        <w:t>ici</w:t>
      </w:r>
      <w:r>
        <w:t xml:space="preserve"> </w:t>
      </w:r>
      <w:r w:rsidR="00335EAC" w:rsidRPr="00A563CC">
        <w:t>Boj</w:t>
      </w:r>
      <w:r w:rsidR="00335EAC">
        <w:t>i</w:t>
      </w:r>
      <w:r w:rsidR="00335EAC" w:rsidRPr="00A563CC">
        <w:t xml:space="preserve"> Stanković, </w:t>
      </w:r>
      <w:r w:rsidR="00335EAC">
        <w:t>Osijek, Ilirska 48</w:t>
      </w:r>
      <w:r w:rsidR="00335EAC" w:rsidRPr="00A563CC">
        <w:t>, OIB 96757479881</w:t>
      </w:r>
      <w:r w:rsidR="00335EAC">
        <w:t xml:space="preserve">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484256">
        <w:t>17.378,31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</w:t>
      </w:r>
      <w:r w:rsidR="00484256">
        <w:t>j</w:t>
      </w:r>
      <w:r>
        <w:t xml:space="preserve"> upravitelj</w:t>
      </w:r>
      <w:r w:rsidR="00484256">
        <w:t>ici</w:t>
      </w:r>
      <w:r>
        <w:t xml:space="preserve"> da nakon pravomoćnosti ovoga rješenja isplati iznos</w:t>
      </w:r>
      <w:r w:rsidR="00484256">
        <w:t>e</w:t>
      </w:r>
      <w:r>
        <w:t xml:space="preserve"> iz točke </w:t>
      </w:r>
      <w:r w:rsidR="00484256">
        <w:t>1. i 2</w:t>
      </w:r>
      <w:r>
        <w:t>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484256" w:rsidP="00C473BF" w:rsidR="00484256"/>
    <w:p w:rsidRDefault="00484256" w:rsidP="00C473BF" w:rsidR="00484256"/>
    <w:p w:rsidRDefault="00484256" w:rsidP="00C473BF" w:rsidR="00484256"/>
    <w:p w:rsidRDefault="00484256" w:rsidP="00C473BF" w:rsidR="0048425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FB62DF">
        <w:t>2</w:t>
      </w:r>
      <w:r w:rsidR="00484256">
        <w:t>33</w:t>
      </w:r>
      <w:r>
        <w:t>/1</w:t>
      </w:r>
      <w:r w:rsidR="00484256">
        <w:t>4</w:t>
      </w:r>
      <w:r>
        <w:t>-1</w:t>
      </w:r>
      <w:r w:rsidR="00484256">
        <w:t>6</w:t>
      </w:r>
      <w:r>
        <w:t xml:space="preserve"> od </w:t>
      </w:r>
      <w:r w:rsidR="00484256">
        <w:t>17</w:t>
      </w:r>
      <w:r>
        <w:t>.</w:t>
      </w:r>
      <w:r w:rsidR="00FB62DF">
        <w:t>10</w:t>
      </w:r>
      <w:r>
        <w:t>.201</w:t>
      </w:r>
      <w:r w:rsidR="00484256">
        <w:t>4</w:t>
      </w:r>
      <w:r>
        <w:t>. godine otvoren je stečajni postupak nad dužnikom i imenovan</w:t>
      </w:r>
      <w:r w:rsidR="00821F31">
        <w:t>a</w:t>
      </w:r>
      <w:r>
        <w:t xml:space="preserve"> je </w:t>
      </w:r>
      <w:r w:rsidR="00821F31">
        <w:t>Boja Stanković iz Osijeka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821F31">
        <w:t>a</w:t>
      </w:r>
      <w:r>
        <w:t xml:space="preserve"> upr</w:t>
      </w:r>
      <w:r w:rsidR="001575D1">
        <w:t>avitelj</w:t>
      </w:r>
      <w:r w:rsidR="00821F31">
        <w:t>ica</w:t>
      </w:r>
      <w:r w:rsidR="001575D1">
        <w:t xml:space="preserve"> je svojim podneskom od </w:t>
      </w:r>
      <w:r w:rsidR="00FB62DF">
        <w:t>1</w:t>
      </w:r>
      <w:r w:rsidR="00821F31">
        <w:t>2</w:t>
      </w:r>
      <w:r w:rsidR="001575D1">
        <w:t>.</w:t>
      </w:r>
      <w:r w:rsidR="00821F31">
        <w:t xml:space="preserve"> i 28.</w:t>
      </w:r>
      <w:r w:rsidR="00FB62DF">
        <w:t>12</w:t>
      </w:r>
      <w:r>
        <w:t>.201</w:t>
      </w:r>
      <w:r w:rsidR="00821F31">
        <w:t>6</w:t>
      </w:r>
      <w:r>
        <w:t xml:space="preserve">., a budući je unovčena stečajna masa u ukupnom iznosu od </w:t>
      </w:r>
      <w:r w:rsidR="00821F31">
        <w:t>296.613,50</w:t>
      </w:r>
      <w:r>
        <w:t xml:space="preserve"> kn, predloži</w:t>
      </w:r>
      <w:r w:rsidR="00821F31">
        <w:t>la</w:t>
      </w:r>
      <w:r>
        <w:t xml:space="preserve"> da </w:t>
      </w:r>
      <w:r w:rsidR="00821F31">
        <w:t>joj</w:t>
      </w:r>
      <w:r>
        <w:t xml:space="preserve">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210B02" w:rsidRPr="00210B02">
        <w:t xml:space="preserve">296.613,50 </w:t>
      </w:r>
      <w:r>
        <w:t>kn</w:t>
      </w:r>
      <w:r w:rsidR="00643FCF">
        <w:t xml:space="preserve"> i to </w:t>
      </w:r>
      <w:r w:rsidR="00746287">
        <w:t xml:space="preserve">u iznosu od </w:t>
      </w:r>
      <w:r w:rsidR="00210B02">
        <w:t>105.351,17</w:t>
      </w:r>
      <w:r w:rsidR="00643FCF">
        <w:t xml:space="preserve"> kn </w:t>
      </w:r>
      <w:r w:rsidR="00683E87">
        <w:t>(</w:t>
      </w:r>
      <w:r w:rsidR="00D109C4">
        <w:t>35,52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210B02">
        <w:t>191.262,33</w:t>
      </w:r>
      <w:r w:rsidR="00746287">
        <w:t xml:space="preserve"> kn </w:t>
      </w:r>
      <w:r w:rsidR="00683E87">
        <w:t>(</w:t>
      </w:r>
      <w:r w:rsidR="00210B02">
        <w:t>64,48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FF12D5">
        <w:t>1</w:t>
      </w:r>
      <w:r w:rsidR="00C473BF">
        <w:t xml:space="preserve">00.000,00 kn do </w:t>
      </w:r>
      <w:r w:rsidR="00FF12D5">
        <w:t>5</w:t>
      </w:r>
      <w:r w:rsidR="00C473BF">
        <w:t xml:space="preserve">00.000,00 kn nagrada stečajnom upravitelju iznosi </w:t>
      </w:r>
      <w:r w:rsidR="00FF12D5">
        <w:t>7</w:t>
      </w:r>
      <w:r w:rsidR="00C473BF">
        <w:t>-</w:t>
      </w:r>
      <w:r w:rsidR="00FF12D5">
        <w:t>10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>stečajn</w:t>
      </w:r>
      <w:r w:rsidR="00FF12D5">
        <w:t>e</w:t>
      </w:r>
      <w:r w:rsidR="00683E87">
        <w:t xml:space="preserve"> upravitelj</w:t>
      </w:r>
      <w:r w:rsidR="00FF12D5">
        <w:t>ice</w:t>
      </w:r>
      <w:r w:rsidR="00683E87">
        <w:t xml:space="preserve"> </w:t>
      </w:r>
      <w:r w:rsidR="00C473BF">
        <w:t xml:space="preserve">određena </w:t>
      </w:r>
      <w:r w:rsidR="00FF12D5">
        <w:t>joj</w:t>
      </w:r>
      <w:r w:rsidR="00C473BF">
        <w:t xml:space="preserve"> je nagrada u neto iznosu od </w:t>
      </w:r>
      <w:r w:rsidR="00FF12D5">
        <w:t>10.535,12</w:t>
      </w:r>
      <w:r w:rsidR="00C473BF">
        <w:t xml:space="preserve"> kn, pri čemu je sukladno čl. 4. Uredbe korišten postotak od </w:t>
      </w:r>
      <w:r w:rsidR="001D6C52">
        <w:t>10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1D6C52">
        <w:t>35,52</w:t>
      </w:r>
      <w:r w:rsidR="00304C1D">
        <w:t xml:space="preserve"> % stečajne mase unovčen do stupanja na snagu Uredbe o kriterijima i načinu obračuna i plaćanja nagrade stečajnim upraviteljima (NN 105/15) stečajno</w:t>
      </w:r>
      <w:r w:rsidR="001D6C52">
        <w:t>j</w:t>
      </w:r>
      <w:r w:rsidR="00304C1D">
        <w:t xml:space="preserve"> upravitelj</w:t>
      </w:r>
      <w:r w:rsidR="001D6C52">
        <w:t>ici</w:t>
      </w:r>
      <w:r w:rsidR="00304C1D">
        <w:t xml:space="preserve"> pripada </w:t>
      </w:r>
      <w:r w:rsidR="001D6C52">
        <w:t>35,52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iznos od </w:t>
      </w:r>
      <w:r w:rsidR="001D6C52">
        <w:t>3.742,07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2D33F7">
        <w:t>nakon stupanja na snagu predmetne uredbe u iznosu od 191.262,33 kn, kako slijedi: za iznos od 100.000,00 kn 16 % što iznosi 16.000,00 kn, za daljnji iznos od 91.262,33 kn 12 % što iznosi 10.951,48 kn</w:t>
      </w:r>
      <w:r w:rsidR="007126F9">
        <w:t xml:space="preserve">, što ukupno bruto iznosi </w:t>
      </w:r>
      <w:r w:rsidR="002D33F7">
        <w:t>26.951,48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2D33F7">
        <w:t>64,48</w:t>
      </w:r>
      <w:r w:rsidR="00CF3F29">
        <w:t xml:space="preserve"> % stečajne mase unovčen nakon stupanja na snagu Uredbe o kriterijima i načinu obračuna i plaćanja nagrade stečajnim upraviteljima (NN 105/15) stečajno</w:t>
      </w:r>
      <w:r w:rsidR="006F50C0">
        <w:t>j</w:t>
      </w:r>
      <w:r w:rsidR="00CF3F29">
        <w:t xml:space="preserve"> upravitelj</w:t>
      </w:r>
      <w:r w:rsidR="006F50C0">
        <w:t>ici</w:t>
      </w:r>
      <w:r w:rsidR="00CF3F29">
        <w:t xml:space="preserve"> pripada </w:t>
      </w:r>
      <w:r w:rsidR="006F50C0">
        <w:t>64,48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6F50C0">
        <w:t>17.378,31</w:t>
      </w:r>
      <w:r w:rsidR="00CF3F29">
        <w:t xml:space="preserve"> kn</w:t>
      </w:r>
      <w:r w:rsidR="00FF4591">
        <w:t xml:space="preserve">, te </w:t>
      </w:r>
      <w:r w:rsidR="00D109C4">
        <w:t xml:space="preserve">je </w:t>
      </w:r>
      <w:r w:rsidR="00FF4591">
        <w:t xml:space="preserve">slijedom navedenoga odlučeno kao u t. </w:t>
      </w:r>
      <w:r w:rsidR="00D109C4">
        <w:t>2</w:t>
      </w:r>
      <w:r w:rsidR="00FF4591">
        <w:t>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6F50C0">
        <w:t>3</w:t>
      </w:r>
      <w:r w:rsidR="00CD090E">
        <w:t xml:space="preserve">. </w:t>
      </w:r>
      <w:r w:rsidR="006F50C0">
        <w:t>siječnj</w:t>
      </w:r>
      <w:r w:rsidR="00CD090E">
        <w:t>a 201</w:t>
      </w:r>
      <w:r w:rsidR="006F50C0">
        <w:t>7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6F50C0" w:rsidR="00CB17CD">
      <w:pPr>
        <w:numPr>
          <w:ilvl w:val="0"/>
          <w:numId w:val="4"/>
        </w:numPr>
      </w:pPr>
      <w:r>
        <w:t>stečajn</w:t>
      </w:r>
      <w:r w:rsidR="006F50C0">
        <w:t>a</w:t>
      </w:r>
      <w:r>
        <w:t xml:space="preserve"> upravitelj</w:t>
      </w:r>
      <w:r w:rsidR="006F50C0">
        <w:t>ica Boja Stanković</w:t>
      </w:r>
      <w:r w:rsidR="006408D3">
        <w:t xml:space="preserve"> </w:t>
      </w:r>
    </w:p>
    <w:p w:rsidRDefault="006B4028" w:rsidP="00C473BF" w:rsidR="00C473BF">
      <w:pPr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6E36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791F90" w:rsidRPr="00791F90">
      <w:t>14 St-233/14-84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496DA2"/>
    <w:multiLevelType w:val="hybridMultilevel"/>
    <w:tmpl w:val="C5560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CD1"/>
    <w:rsid w:val="000D43A5"/>
    <w:rsid w:val="000E658B"/>
    <w:rsid w:val="00123A47"/>
    <w:rsid w:val="001575D1"/>
    <w:rsid w:val="001D6C52"/>
    <w:rsid w:val="00210B02"/>
    <w:rsid w:val="00211C23"/>
    <w:rsid w:val="00221C2F"/>
    <w:rsid w:val="00225659"/>
    <w:rsid w:val="00256A4B"/>
    <w:rsid w:val="002D33F7"/>
    <w:rsid w:val="002E2F82"/>
    <w:rsid w:val="00304C1D"/>
    <w:rsid w:val="00333984"/>
    <w:rsid w:val="00335EAC"/>
    <w:rsid w:val="00376146"/>
    <w:rsid w:val="003F1FD5"/>
    <w:rsid w:val="00452702"/>
    <w:rsid w:val="00484256"/>
    <w:rsid w:val="0049079F"/>
    <w:rsid w:val="005C0B75"/>
    <w:rsid w:val="005D2830"/>
    <w:rsid w:val="006408D3"/>
    <w:rsid w:val="00643FCF"/>
    <w:rsid w:val="00683E87"/>
    <w:rsid w:val="006B4028"/>
    <w:rsid w:val="006F50C0"/>
    <w:rsid w:val="007126F9"/>
    <w:rsid w:val="00746287"/>
    <w:rsid w:val="00754860"/>
    <w:rsid w:val="00791F90"/>
    <w:rsid w:val="00821F31"/>
    <w:rsid w:val="00856363"/>
    <w:rsid w:val="00884C61"/>
    <w:rsid w:val="008B3151"/>
    <w:rsid w:val="008D497C"/>
    <w:rsid w:val="009B7532"/>
    <w:rsid w:val="009D3A79"/>
    <w:rsid w:val="009D6E36"/>
    <w:rsid w:val="00A5102B"/>
    <w:rsid w:val="00AA01BA"/>
    <w:rsid w:val="00B84963"/>
    <w:rsid w:val="00C30255"/>
    <w:rsid w:val="00C44CC3"/>
    <w:rsid w:val="00C473BF"/>
    <w:rsid w:val="00CB17CD"/>
    <w:rsid w:val="00CD090E"/>
    <w:rsid w:val="00CF3F29"/>
    <w:rsid w:val="00CF6D20"/>
    <w:rsid w:val="00D109C4"/>
    <w:rsid w:val="00F47641"/>
    <w:rsid w:val="00F47863"/>
    <w:rsid w:val="00FB62DF"/>
    <w:rsid w:val="00FF12D5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KONFEKCIJA ANTONAZZO društvo s ograničenom odgovornošću</izvorni_sadrzaj>
    <derivirana_varijabla naziv="DomainObject.Predmet.ProtustrankaFormated_1">  KONFEKCIJA ANTONAZZO društvo s ograničenom odgovornošću</derivirana_varijabla>
  </DomainObject.Predmet.ProtustrankaFormated>
  <DomainObject.Predmet.ProtustrankaFormatedOIB>
    <izvorni_sadrzaj>  KONFEKCIJA ANTONAZZO društvo s ograničenom odgovornošću, OIB 43776580035</izvorni_sadrzaj>
    <derivirana_varijabla naziv="DomainObject.Predmet.ProtustrankaFormatedOIB_1">  KONFEKCIJA ANTONAZZO društvo s ograničenom odgovornošću, OIB 43776580035</derivirana_varijabla>
  </DomainObject.Predmet.ProtustrankaFormatedOIB>
  <DomainObject.Predmet.ProtustrankaFormatedWithAdress>
    <izvorni_sadrzaj> KONFEKCIJA ANTONAZZO društvo s ograničenom odgovornošću, J.J.Strossmayera 337, 31000 Osijek</izvorni_sadrzaj>
    <derivirana_varijabla naziv="DomainObject.Predmet.ProtustrankaFormatedWithAdress_1"> KONFEKCIJA ANTONAZZO društvo s ograničenom odgovornošću, J.J.Strossmayera 337, 31000 Osijek</derivirana_varijabla>
  </DomainObject.Predmet.ProtustrankaFormatedWithAdress>
  <DomainObject.Predmet.ProtustrankaFormatedWithAdressOIB>
    <izvorni_sadrzaj> KONFEKCIJA ANTONAZZO društvo s ograničenom odgovornošću, OIB 43776580035, J.J.Strossmayera 337, 31000 Osijek</izvorni_sadrzaj>
    <derivirana_varijabla naziv="DomainObject.Predmet.ProtustrankaFormatedWithAdressOIB_1"> KONFEKCIJA ANTONAZZO društvo s ograničenom odgovornošću, OIB 43776580035, J.J.Strossmayera 337, 31000 Osijek</derivirana_varijabla>
  </DomainObject.Predmet.ProtustrankaFormatedWithAdressOIB>
  <DomainObject.Predmet.ProtustrankaWithAdress>
    <izvorni_sadrzaj>KONFEKCIJA ANTONAZZO društvo s ograničenom odgovornošću J.J.Strossmayera 337, 31000 Osijek</izvorni_sadrzaj>
    <derivirana_varijabla naziv="DomainObject.Predmet.ProtustrankaWithAdress_1">KONFEKCIJA ANTONAZZO društvo s ograničenom odgovornošću J.J.Strossmayera 337, 31000 Osijek</derivirana_varijabla>
  </DomainObject.Predmet.ProtustrankaWithAdress>
  <DomainObject.Predmet.ProtustrankaWithAdressOIB>
    <izvorni_sadrzaj>KONFEKCIJA ANTONAZZO društvo s ograničenom odgovornošću, OIB 43776580035, J.J.Strossmayera 337, 31000 Osijek</izvorni_sadrzaj>
    <derivirana_varijabla naziv="DomainObject.Predmet.ProtustrankaWithAdressOIB_1">KONFEKCIJA ANTONAZZO društvo s ograničenom odgovornošću, OIB 43776580035, J.J.Strossmayera 337, 31000 Osijek</derivirana_varijabla>
  </DomainObject.Predmet.ProtustrankaWithAdressOIB>
  <DomainObject.Predmet.ProtustrankaNazivFormated>
    <izvorni_sadrzaj>KONFEKCIJA ANTONAZZO društvo s ograničenom odgovornošću</izvorni_sadrzaj>
    <derivirana_varijabla naziv="DomainObject.Predmet.ProtustrankaNazivFormated_1">KONFEKCIJA ANTONAZZO društvo s ograničenom odgovornošću</derivirana_varijabla>
  </DomainObject.Predmet.ProtustrankaNazivFormated>
  <DomainObject.Predmet.ProtustrankaNazivFormatedOIB>
    <izvorni_sadrzaj>KONFEKCIJA ANTONAZZO društvo s ograničenom odgovornošću, OIB 43776580035</izvorni_sadrzaj>
    <derivirana_varijabla naziv="DomainObject.Predmet.ProtustrankaNazivFormatedOIB_1">KONFEKCIJA ANTONAZZO društvo s ograničenom odgovornošću, OIB 43776580035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DANKA RADANOVIĆ  i dr. djelatnica; Svetlana Novaković</izvorni_sadrzaj>
    <derivirana_varijabla naziv="DomainObject.Predmet.StrankaFormated_1">  DANKA RADANOVIĆ  i dr. djelatnica; Svetlana Novaković</derivirana_varijabla>
  </DomainObject.Predmet.StrankaFormated>
  <DomainObject.Predmet.StrankaFormatedOIB>
    <izvorni_sadrzaj>  DANKA RADANOVIĆ  i dr. djelatnica; Svetlana Novaković, OIB 82118033421</izvorni_sadrzaj>
    <derivirana_varijabla naziv="DomainObject.Predmet.StrankaFormatedOIB_1">  DANKA RADANOVIĆ  i dr. djelatnica; Svetlana Novaković, OIB 82118033421</derivirana_varijabla>
  </DomainObject.Predmet.StrankaFormatedOIB>
  <DomainObject.Predmet.StrankaFormatedWithAdress>
    <izvorni_sadrzaj> DANKA RADANOVIĆ  i dr. djelatnica, Braće Marčetiža 17, 31207 Palača; Svetlana Novaković, Željeznička 19, 31204 Bijelo Brdo</izvorni_sadrzaj>
    <derivirana_varijabla naziv="DomainObject.Predmet.StrankaFormatedWithAdress_1"> DANKA RADANOVIĆ  i dr. djelatnica, Braće Marčetiža 17, 31207 Palača; Svetlana Novaković, Željeznička 19, 31204 Bijelo Brdo</derivirana_varijabla>
  </DomainObject.Predmet.StrankaFormatedWithAdress>
  <DomainObject.Predmet.StrankaFormatedWithAdressOIB>
    <izvorni_sadrzaj> DANKA RADANOVIĆ  i dr. djelatnica, Braće Marčetiža 17, 31207 Palača; Svetlana Novaković, OIB 82118033421, Željeznička 19, 31204 Bijelo Brdo</izvorni_sadrzaj>
    <derivirana_varijabla naziv="DomainObject.Predmet.StrankaFormatedWithAdressOIB_1"> DANKA RADANOVIĆ  i dr. djelatnica, Braće Marčetiža 17, 31207 Palača; Svetlana Novaković, OIB 82118033421, Željeznička 19, 31204 Bijelo Brdo</derivirana_varijabla>
  </DomainObject.Predmet.StrankaFormatedWithAdressOIB>
  <DomainObject.Predmet.StrankaWithAdress>
    <izvorni_sadrzaj>DANKA RADANOVIĆ  i dr. djelatnica Braće Marčetiža 17,31207 Palača,Svetlana Novaković Željeznička 19,31204 Bijelo Brdo</izvorni_sadrzaj>
    <derivirana_varijabla naziv="DomainObject.Predmet.StrankaWithAdress_1">DANKA RADANOVIĆ  i dr. djelatnica Braće Marčetiža 17,31207 Palača,Svetlana Novaković Željeznička 19,31204 Bijelo Brdo</derivirana_varijabla>
  </DomainObject.Predmet.StrankaWithAdress>
  <DomainObject.Predmet.StrankaWithAdressOIB>
    <izvorni_sadrzaj>DANKA RADANOVIĆ  i dr. djelatnica, Braće Marčetiža 17,31207 Palača,Svetlana Novaković, OIB 82118033421, Željeznička 19,31204 Bijelo Brdo</izvorni_sadrzaj>
    <derivirana_varijabla naziv="DomainObject.Predmet.StrankaWithAdressOIB_1">DANKA RADANOVIĆ  i dr. djelatnica, Braće Marčetiža 17,31207 Palača,Svetlana Novaković, OIB 82118033421, Željeznička 19,31204 Bijelo Brdo</derivirana_varijabla>
  </DomainObject.Predmet.StrankaWithAdressOIB>
  <DomainObject.Predmet.StrankaNazivFormated>
    <izvorni_sadrzaj>DANKA RADANOVIĆ  i dr. djelatnica,Svetlana Novaković</izvorni_sadrzaj>
    <derivirana_varijabla naziv="DomainObject.Predmet.StrankaNazivFormated_1">DANKA RADANOVIĆ  i dr. djelatnica,Svetlana Novaković</derivirana_varijabla>
  </DomainObject.Predmet.StrankaNazivFormated>
  <DomainObject.Predmet.StrankaNazivFormatedOIB>
    <izvorni_sadrzaj>DANKA RADANOVIĆ  i dr. djelatnica,Svetlana Novaković, OIB 82118033421</izvorni_sadrzaj>
    <derivirana_varijabla naziv="DomainObject.Predmet.StrankaNazivFormatedOIB_1">DANKA RADANOVIĆ  i dr. djelatnica,Svetlana Novaković, OIB 82118033421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DANKA RADANOVIĆ  i dr. djelatnica</item>
      <item>Svetlana Novaković</item>
    </izvorni_sadrzaj>
    <derivirana_varijabla naziv="DomainObject.Predmet.StrankaListFormated_1">
      <item>DANKA RADANOVIĆ  i dr. djelatnica</item>
      <item>Svetlana Novaković</item>
    </derivirana_varijabla>
  </DomainObject.Predmet.StrankaListFormated>
  <DomainObject.Predmet.StrankaListFormatedOIB>
    <izvorni_sadrzaj>
      <item>DANKA RADANOVIĆ  i dr. djelatnica</item>
      <item>Svetlana Novaković, OIB 82118033421</item>
    </izvorni_sadrzaj>
    <derivirana_varijabla naziv="DomainObject.Predmet.StrankaListFormatedOIB_1">
      <item>DANKA RADANOVIĆ  i dr. djelatnica</item>
      <item>Svetlana Novaković, OIB 82118033421</item>
    </derivirana_varijabla>
  </DomainObject.Predmet.StrankaListFormatedOIB>
  <DomainObject.Predmet.StrankaListFormatedWithAdress>
    <izvorni_sadrzaj>
      <item>DANKA RADANOVIĆ  i dr. djelatnica, Braće Marčetiža 17, 31207 Palača</item>
      <item>Svetlana Novaković, Željeznička 19, 31204 Bijelo Brdo</item>
    </izvorni_sadrzaj>
    <derivirana_varijabla naziv="DomainObject.Predmet.StrankaListFormatedWithAdress_1">
      <item>DANKA RADANOVIĆ  i dr. djelatnica, Braće Marčetiža 17, 31207 Palača</item>
      <item>Svetlana Novaković, Željeznička 19, 31204 Bijelo Brdo</item>
    </derivirana_varijabla>
  </DomainObject.Predmet.StrankaListFormatedWithAdress>
  <DomainObject.Predmet.StrankaListFormatedWithAdressOIB>
    <izvorni_sadrzaj>
      <item>DANKA RADANOVIĆ  i dr. djelatnica, Braće Marčetiža 17, 31207 Palača</item>
      <item>Svetlana Novaković, OIB 82118033421, Željeznička 19, 31204 Bijelo Brdo</item>
    </izvorni_sadrzaj>
    <derivirana_varijabla naziv="DomainObject.Predmet.StrankaListFormatedWithAdressOIB_1">
      <item>DANKA RADANOVIĆ  i dr. djelatnica, Braće Marčetiža 17, 31207 Palača</item>
      <item>Svetlana Novaković, OIB 82118033421, Željeznička 19, 31204 Bijelo Brdo</item>
    </derivirana_varijabla>
  </DomainObject.Predmet.StrankaListFormatedWithAdressOIB>
  <DomainObject.Predmet.StrankaListNazivFormated>
    <izvorni_sadrzaj>
      <item>DANKA RADANOVIĆ  i dr. djelatnica</item>
      <item>Svetlana Novaković</item>
    </izvorni_sadrzaj>
    <derivirana_varijabla naziv="DomainObject.Predmet.StrankaListNazivFormated_1">
      <item>DANKA RADANOVIĆ  i dr. djelatnica</item>
      <item>Svetlana Novaković</item>
    </derivirana_varijabla>
  </DomainObject.Predmet.StrankaListNazivFormated>
  <DomainObject.Predmet.StrankaListNazivFormatedOIB>
    <izvorni_sadrzaj>
      <item>DANKA RADANOVIĆ  i dr. djelatnica</item>
      <item>Svetlana Novaković, OIB 82118033421</item>
    </izvorni_sadrzaj>
    <derivirana_varijabla naziv="DomainObject.Predmet.StrankaListNazivFormatedOIB_1">
      <item>DANKA RADANOVIĆ  i dr. djelatnica</item>
      <item>Svetlana Novaković, OIB 82118033421</item>
    </derivirana_varijabla>
  </DomainObject.Predmet.StrankaListNazivFormatedOIB>
  <DomainObject.Predmet.ProtuStrankaListFormated>
    <izvorni_sadrzaj>
      <item>KONFEKCIJA ANTONAZZO društvo s ograničenom odgovornošću</item>
    </izvorni_sadrzaj>
    <derivirana_varijabla naziv="DomainObject.Predmet.ProtuStrankaListFormated_1">
      <item>KONFEKCIJA ANTONAZZO društvo s ograničenom odgovornošću</item>
    </derivirana_varijabla>
  </DomainObject.Predmet.ProtuStrankaListFormated>
  <DomainObject.Predmet.ProtuStrankaListFormatedOIB>
    <izvorni_sadrzaj>
      <item>KONFEKCIJA ANTONAZZO društvo s ograničenom odgovornošću, OIB 43776580035</item>
    </izvorni_sadrzaj>
    <derivirana_varijabla naziv="DomainObject.Predmet.ProtuStrankaListFormatedOIB_1">
      <item>KONFEKCIJA ANTONAZZO društvo s ograničenom odgovornošću, OIB 43776580035</item>
    </derivirana_varijabla>
  </DomainObject.Predmet.ProtuStrankaListFormatedOIB>
  <DomainObject.Predmet.ProtuStrankaListFormatedWithAdress>
    <izvorni_sadrzaj>
      <item>KONFEKCIJA ANTONAZZO društvo s ograničenom odgovornošću, J.J.Strossmayera 337, 31000 Osijek</item>
    </izvorni_sadrzaj>
    <derivirana_varijabla naziv="DomainObject.Predmet.ProtuStrankaListFormatedWithAdress_1">
      <item>KONFEKCIJA ANTONAZZO društvo s ograničenom odgovornošću, J.J.Strossmayera 337, 31000 Osijek</item>
    </derivirana_varijabla>
  </DomainObject.Predmet.ProtuStrankaListFormatedWithAdress>
  <DomainObject.Predmet.ProtuStrankaListFormatedWithAdressOIB>
    <izvorni_sadrzaj>
      <item>KONFEKCIJA ANTONAZZO društvo s ograničenom odgovornošću, OIB 43776580035, J.J.Strossmayera 337, 31000 Osijek</item>
    </izvorni_sadrzaj>
    <derivirana_varijabla naziv="DomainObject.Predmet.ProtuStrankaListFormatedWithAdressOIB_1">
      <item>KONFEKCIJA ANTONAZZO društvo s ograničenom odgovornošću, OIB 43776580035, J.J.Strossmayera 337, 31000 Osijek</item>
    </derivirana_varijabla>
  </DomainObject.Predmet.ProtuStrankaListFormatedWithAdressOIB>
  <DomainObject.Predmet.ProtuStrankaListNazivFormated>
    <izvorni_sadrzaj>
      <item>KONFEKCIJA ANTONAZZO društvo s ograničenom odgovornošću</item>
    </izvorni_sadrzaj>
    <derivirana_varijabla naziv="DomainObject.Predmet.ProtuStrankaListNazivFormated_1">
      <item>KONFEKCIJA ANTONAZZO društvo s ograničenom odgovornošću</item>
    </derivirana_varijabla>
  </DomainObject.Predmet.ProtuStrankaListNazivFormated>
  <DomainObject.Predmet.ProtuStrankaListNazivFormatedOIB>
    <izvorni_sadrzaj>
      <item>KONFEKCIJA ANTONAZZO društvo s ograničenom odgovornošću, OIB 43776580035</item>
    </izvorni_sadrzaj>
    <derivirana_varijabla naziv="DomainObject.Predmet.ProtuStrankaListNazivFormatedOIB_1">
      <item>KONFEKCIJA ANTONAZZO društvo s ograničenom odgovornošću, OIB 43776580035</item>
    </derivirana_varijabla>
  </DomainObject.Predmet.ProtuStrankaListNazivFormatedOIB>
  <DomainObject.Predmet.OstaliListFormated>
    <izvorni_sadrzaj>
      <item>ŽDO GUO OSIJEK</item>
      <item>Oglasna ploča-KONFEKCIJA ANTONAZZO d.o.o.</item>
      <item>Boja Stanković</item>
    </izvorni_sadrzaj>
    <derivirana_varijabla naziv="DomainObject.Predmet.OstaliListFormated_1">
      <item>ŽDO GUO OSIJEK</item>
      <item>Oglasna ploča-KONFEKCIJA ANTONAZZO d.o.o.</item>
      <item>Boja Stanković</item>
    </derivirana_varijabla>
  </DomainObject.Predmet.OstaliListFormated>
  <DomainObject.Predmet.OstaliListFormatedOIB>
    <izvorni_sadrzaj>
      <item>ŽDO GUO OSIJEK</item>
      <item>Oglasna ploča-KONFEKCIJA ANTONAZZO d.o.o.</item>
      <item>Boja Stanković, OIB 96757479881</item>
    </izvorni_sadrzaj>
    <derivirana_varijabla naziv="DomainObject.Predmet.OstaliListFormatedOIB_1">
      <item>ŽDO GUO OSIJEK</item>
      <item>Oglasna ploča-KONFEKCIJA ANTONAZZO d.o.o.</item>
      <item>Boja Stanković, OIB 96757479881</item>
    </derivirana_varijabla>
  </DomainObject.Predmet.OstaliListFormatedOIB>
  <DomainObject.Predmet.OstaliListFormatedWithAdress>
    <izvorni_sadrzaj>
      <item>ŽDO GUO OSIJEK</item>
      <item>Oglasna ploča-KONFEKCIJA ANTONAZZO d.o.o.</item>
      <item>Boja Stanković, Ilirska 48, 31000 Osijek</item>
    </izvorni_sadrzaj>
    <derivirana_varijabla naziv="DomainObject.Predmet.OstaliListFormatedWithAdress_1">
      <item>ŽDO GUO OSIJEK</item>
      <item>Oglasna ploča-KONFEKCIJA ANTONAZZO d.o.o.</item>
      <item>Boja Stanković, Ilirska 48, 31000 Osijek</item>
    </derivirana_varijabla>
  </DomainObject.Predmet.OstaliListFormatedWithAdress>
  <DomainObject.Predmet.OstaliListFormatedWithAdressOIB>
    <izvorni_sadrzaj>
      <item>ŽDO GUO OSIJEK</item>
      <item>Oglasna ploča-KONFEKCIJA ANTONAZZO d.o.o.</item>
      <item>Boja Stanković, OIB 96757479881, Ilirska 48, 31000 Osijek</item>
    </izvorni_sadrzaj>
    <derivirana_varijabla naziv="DomainObject.Predmet.OstaliListFormatedWithAdressOIB_1">
      <item>ŽDO GUO OSIJEK</item>
      <item>Oglasna ploča-KONFEKCIJA ANTONAZZO d.o.o.</item>
      <item>Boja Stanković, OIB 96757479881, Ilirska 48, 31000 Osijek</item>
    </derivirana_varijabla>
  </DomainObject.Predmet.OstaliListFormatedWithAdressOIB>
  <DomainObject.Predmet.OstaliListNazivFormated>
    <izvorni_sadrzaj>
      <item>ŽDO GUO OSIJEK</item>
      <item>Oglasna ploča-KONFEKCIJA ANTONAZZO d.o.o.</item>
      <item>Boja Stanković</item>
    </izvorni_sadrzaj>
    <derivirana_varijabla naziv="DomainObject.Predmet.OstaliListNazivFormated_1">
      <item>ŽDO GUO OSIJEK</item>
      <item>Oglasna ploča-KONFEKCIJA ANTONAZZO d.o.o.</item>
      <item>Boja Stanković</item>
    </derivirana_varijabla>
  </DomainObject.Predmet.OstaliListNazivFormated>
  <DomainObject.Predmet.OstaliListNazivFormatedOIB>
    <izvorni_sadrzaj>
      <item>ŽDO GUO OSIJEK</item>
      <item>Oglasna ploča-KONFEKCIJA ANTONAZZO d.o.o.</item>
      <item>Boja Stanković, OIB 96757479881</item>
    </izvorni_sadrzaj>
    <derivirana_varijabla naziv="DomainObject.Predmet.OstaliListNazivFormatedOIB_1">
      <item>ŽDO GUO OSIJEK</item>
      <item>Oglasna ploča-KONFEKCIJA ANTONAZZO d.o.o.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DANKA RADANOVIĆ  i dr. djelatnica i dr.</izvorni_sadrzaj>
    <derivirana_varijabla naziv="DomainObject.Predmet.StrankaIDrugi_1">DANKA RADANOVIĆ  i dr. djelatnica i dr.</derivirana_varijabla>
  </DomainObject.Predmet.StrankaIDrugi>
  <DomainObject.Predmet.ProtustrankaIDrugi>
    <izvorni_sadrzaj>KONFEKCIJA ANTONAZZO društvo s ograničenom odgovornošću</izvorni_sadrzaj>
    <derivirana_varijabla naziv="DomainObject.Predmet.ProtustrankaIDrugi_1">KONFEKCIJA ANTONAZZO društvo s ograničenom odgovornošću</derivirana_varijabla>
  </DomainObject.Predmet.ProtustrankaIDrugi>
  <DomainObject.Predmet.StrankaIDrugiAdressOIB>
    <izvorni_sadrzaj>DANKA RADANOVIĆ  i dr. djelatnica, Braće Marčetiža 17, 31207 Palača i dr.</izvorni_sadrzaj>
    <derivirana_varijabla naziv="DomainObject.Predmet.StrankaIDrugiAdressOIB_1">DANKA RADANOVIĆ  i dr. djelatnica, Braće Marčetiža 17, 31207 Palača i dr.</derivirana_varijabla>
  </DomainObject.Predmet.StrankaIDrugiAdressOIB>
  <DomainObject.Predmet.ProtustrankaIDrugiAdressOIB>
    <izvorni_sadrzaj>KONFEKCIJA ANTONAZZO društvo s ograničenom odgovornošću, OIB 43776580035, J.J.Strossmayera 337, 31000 Osijek</izvorni_sadrzaj>
    <derivirana_varijabla naziv="DomainObject.Predmet.ProtustrankaIDrugiAdressOIB_1">KONFEKCIJA ANTONAZZO društvo s ograničenom odgovornošću, OIB 43776580035,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izvorni_sadrzaj>
    <derivirana_varijabla naziv="DomainObject.Predmet.SudioniciListNaziv_1"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derivirana_varijabla>
  </DomainObject.Predmet.SudioniciListNaziv>
  <DomainObject.Predmet.SudioniciListAdressOIB>
    <izvorni_sadrzaj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izvorni_sadrzaj>
    <derivirana_varijabla naziv="DomainObject.Predmet.SudioniciListAdressOIB_1"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43776580035</item>
      <item>, OIB 82118033421</item>
      <item>, OIB null</item>
      <item>, OIB null</item>
      <item>, OIB 96757479881</item>
    </izvorni_sadrzaj>
    <derivirana_varijabla naziv="DomainObject.Predmet.SudioniciListNazivOIB_1">
      <item>, OIB null</item>
      <item>, OIB 43776580035</item>
      <item>, OIB 82118033421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A8462-931D-43B3-86E0-FE5A7A368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4313</properties:Characters>
  <properties:Lines>118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2017-01-03T09:31:00Z</dcterms:created>
  <dc:creator>tkovacevic</dc:creator>
  <cp:lastModifiedBy>Elizabeta Đeke</cp:lastModifiedBy>
  <cp:lastPrinted>2017-01-03T09:30:00Z</cp:lastPrinted>
  <dcterms:modified xmlns:xsi="http://www.w3.org/2001/XMLSchema-instance" xsi:type="dcterms:W3CDTF">2017-01-03T10:26:00Z</dcterms:modified>
  <cp:revision>4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