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b45d1" w14:paraId="eab45d1" w:rsidRDefault="009E1C2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1868805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E1C29" w:rsidP="009E1C29" w:rsidR="00AE649C">
      <w:pPr>
        <w:pStyle w:val="NormaleSPIS"/>
        <w:spacing w:after="0"/>
      </w:pPr>
      <w:r>
        <w:t xml:space="preserve">         Republika Hrvatska</w:t>
      </w:r>
    </w:p>
    <w:p w:rsidRDefault="009E1C29" w:rsidP="009E1C29" w:rsidR="009E1C29">
      <w:pPr>
        <w:pStyle w:val="NormaleSPIS"/>
        <w:spacing w:after="0"/>
      </w:pPr>
      <w:r>
        <w:t xml:space="preserve">      Trgovački sud u Bjelovaru</w:t>
      </w:r>
    </w:p>
    <w:p w:rsidRDefault="009E1C29" w:rsidP="004F27AE" w:rsidR="009E1C29" w:rsidRPr="00B76F3C">
      <w:pPr>
        <w:pStyle w:val="NormaleSPIS"/>
      </w:pPr>
      <w:r>
        <w:t>Bjelovar, Šetalište dr.I.Lebovića 42.</w:t>
      </w:r>
    </w:p>
    <w:p w:rsidRDefault="009E1C29" w:rsidP="009E1C29" w:rsidR="009E1C29">
      <w:pPr>
        <w:jc w:val="right"/>
      </w:pPr>
      <w:r>
        <w:t>Poslovni broj:7 St-152/2011-23</w:t>
      </w:r>
    </w:p>
    <w:p w:rsidRDefault="009E1C29" w:rsidP="009E1C29" w:rsidR="009E1C29">
      <w:pPr>
        <w:jc w:val="center"/>
      </w:pPr>
      <w:r>
        <w:t xml:space="preserve">  R E P U B L I K A   H R V A T S K A</w:t>
      </w:r>
    </w:p>
    <w:p w:rsidRDefault="009E1C29" w:rsidP="009E1C29" w:rsidR="009E1C29">
      <w:pPr>
        <w:jc w:val="center"/>
      </w:pPr>
      <w:r>
        <w:t>R J E Š E N J E</w:t>
      </w:r>
    </w:p>
    <w:p w:rsidRDefault="009E1C29" w:rsidP="009E1C29" w:rsidR="009E1C29">
      <w:pPr>
        <w:ind w:firstLine="720"/>
        <w:jc w:val="both"/>
      </w:pPr>
      <w:r>
        <w:t xml:space="preserve">Trgovački sud u Bjelovaru, po sucu Tomislavu Mrazović, u postupku upisa Stečajne mase iza dužnika VIGIS d.o.o. za proizvodnju, građenje i trgovinu u stečaju iz Bjelovara, Iločka 35, MBS 010050406, OIB 46262087230, po prijedlogu Republike Hrvatske, Ministarstva financija, Porezne uprave, zastupane po zastupniku po zakonu Županijskom državnom odvjetništvu u Bjelovaru, 20. ožujka 2018.  </w:t>
      </w:r>
    </w:p>
    <w:p w:rsidRDefault="009E1C29" w:rsidP="009E1C29" w:rsidR="009E1C29">
      <w:pPr>
        <w:jc w:val="center"/>
      </w:pPr>
      <w:r>
        <w:t>r i j e š i o   j e</w:t>
      </w:r>
    </w:p>
    <w:p w:rsidRDefault="009E1C29" w:rsidP="009E1C29" w:rsidR="009E1C29">
      <w:pPr>
        <w:ind w:left="720"/>
        <w:jc w:val="both"/>
        <w:rPr>
          <w:noProof/>
        </w:rPr>
      </w:pPr>
      <w:r>
        <w:rPr>
          <w:noProof/>
        </w:rPr>
        <w:t xml:space="preserve">I.Određuje se upis u sudski registar Stečajne mase iza stečajnog dužnika </w:t>
      </w:r>
      <w:r>
        <w:t>VIGIS d.o.o. za proizvodnju, građenje i trgovinu u stečaju, sa sjedištem na adresi stečajnog upravitelja u Bjelovaru, Josipa Jelačića 12.</w:t>
      </w:r>
    </w:p>
    <w:p w:rsidRDefault="009E1C29" w:rsidP="009E1C29" w:rsidR="009E1C29">
      <w:pPr>
        <w:ind w:left="720"/>
        <w:jc w:val="both"/>
        <w:rPr>
          <w:noProof/>
        </w:rPr>
      </w:pPr>
      <w:r>
        <w:rPr>
          <w:noProof/>
        </w:rPr>
        <w:t>II.Pored stečajne mase određuje se i upis stečajnog upravitelja Jugoslava Purana iz Bjelovara, Josipa Jelačića 12, OIB 70582689973.</w:t>
      </w:r>
    </w:p>
    <w:p w:rsidRDefault="009E1C29" w:rsidP="009E1C29" w:rsidR="009E1C29">
      <w:pPr>
        <w:ind w:left="720"/>
        <w:jc w:val="both"/>
        <w:rPr>
          <w:noProof/>
        </w:rPr>
      </w:pPr>
      <w:r>
        <w:rPr>
          <w:noProof/>
        </w:rPr>
        <w:t xml:space="preserve">III.Utvrđuje se da je Marku Čačiću iz Novske prestala funkcija stečajnog upravitelja zbog smrti. </w:t>
      </w:r>
    </w:p>
    <w:p w:rsidRDefault="009E1C29" w:rsidP="009E1C29" w:rsidR="009E1C29">
      <w:pPr>
        <w:ind w:left="720"/>
        <w:jc w:val="center"/>
      </w:pPr>
      <w:r w:rsidRPr="009E1C29">
        <w:t>Obrazloženje</w:t>
      </w:r>
    </w:p>
    <w:p w:rsidRDefault="009E1C29" w:rsidP="009E1C29" w:rsidR="009E1C29">
      <w:pPr>
        <w:ind w:firstLine="851"/>
        <w:jc w:val="both"/>
      </w:pPr>
      <w:r>
        <w:t xml:space="preserve">Rješenjem suda pod poslovnim brojem 7 St-152/2011-7 od 3. veljače 2012. godine sud je otvorio i zaključio stečajni postupak nad dužnikom VIGIS d.o.o. za proizvodnju, građenje i trgovinu u stečaju iz Bjelovara, Iločka 35, MBS 010050406, OIB 46262087230. </w:t>
      </w:r>
    </w:p>
    <w:p w:rsidRDefault="009E1C29" w:rsidP="009E1C29" w:rsidR="009E1C29">
      <w:pPr>
        <w:ind w:firstLine="851"/>
        <w:jc w:val="both"/>
      </w:pPr>
      <w:r>
        <w:t xml:space="preserve">U podnesku od 6. rujna 2016. godine Županijsko državno odvjetništvo u Bjelovaru koje po zakonu zastupa založnog vjerovnika Republiku Hrvatsku, Ministarstvo financija, Poreznu upravu, traži da se u sudski registar upiše stečajna masa iza stečajnog dužnika VIGIS d.o.o. za proizvodnju, građenje i trgovinu u stečaju kao i stečajni upravitelj, jer je iza stečajnog dužnika ostala imovina u njegovu suvlasništvu i to u 2/12 dijela koja nije unovčena i to koja dolazi upisana u Zemljišne knjige, Općinskog suda u Rijeci, u zk.ul.br.4151 k.o.Srdoči, čkbr.390/15, oznake zemljišta šuma površine 439m2, kao suvlasnički dio 2/12, VIGIS d.o.o. Bjelovar, Iločka 35, a na toj nekretnini Republika Hrvatska, Ministarstvo financija, Porezna uprava ima upisano založno pravo pod poslovnim brojem Z-11143/09, a temeljem Rješenja Općinskog suda u Rijeci poslovni broj </w:t>
      </w:r>
      <w:proofErr w:type="spellStart"/>
      <w:r>
        <w:t>Ovr</w:t>
      </w:r>
      <w:proofErr w:type="spellEnd"/>
      <w:r>
        <w:t xml:space="preserve">-1500/09 od 17. lipnja 2009. godine, pa stoga ima pravni interes za provođenjem ovršnog postupka i unovčenja te nekretnine. Kao dokaze za ove tvrdnje sud je uz podnesak priložio navedeno Rješenje Općinskog suda u Rijeci poslovni broj </w:t>
      </w:r>
      <w:proofErr w:type="spellStart"/>
      <w:r>
        <w:t>Ovr</w:t>
      </w:r>
      <w:proofErr w:type="spellEnd"/>
      <w:r>
        <w:t xml:space="preserve">-1500/09 od 17. lipnja 2009. godine i izvadak iz zemljišnih knjiga za navedenu nekretninu. </w:t>
      </w:r>
    </w:p>
    <w:p w:rsidRDefault="009E1C29" w:rsidP="009E1C29" w:rsidR="009E1C29">
      <w:pPr>
        <w:ind w:firstLine="851"/>
        <w:jc w:val="center"/>
      </w:pPr>
      <w:r>
        <w:lastRenderedPageBreak/>
        <w:t>2</w:t>
      </w:r>
    </w:p>
    <w:p w:rsidRDefault="009E1C29" w:rsidP="009E1C29" w:rsidR="009E1C29">
      <w:pPr>
        <w:ind w:firstLine="851"/>
        <w:jc w:val="right"/>
      </w:pPr>
      <w:r>
        <w:t>Poslovni broj:7 St-152/2011-23</w:t>
      </w:r>
    </w:p>
    <w:p w:rsidRDefault="009E1C29" w:rsidP="009E1C29" w:rsidR="009E1C29">
      <w:pPr>
        <w:ind w:firstLine="851"/>
        <w:jc w:val="both"/>
      </w:pPr>
      <w:r>
        <w:t xml:space="preserve">Sud je izvršio uvid u priloženi izvadak za navedenu nekretninu i navedeno Rješenje Općinskog suda u Rijeci poslovni broj </w:t>
      </w:r>
      <w:proofErr w:type="spellStart"/>
      <w:r>
        <w:t>Ovr</w:t>
      </w:r>
      <w:proofErr w:type="spellEnd"/>
      <w:r>
        <w:t xml:space="preserve">-1500/09 od 17. lipnja 2009. godine, pa je uvidom utvrdio točnim navedeno činjenično stanje slijedom čega je temeljem čl.438.st.1.Stečajnog zakona (NN broj 71/15) riješio kao u izreci ovog rješenja. </w:t>
      </w:r>
    </w:p>
    <w:p w:rsidRDefault="009E1C29" w:rsidP="009E1C29" w:rsidR="009E1C29">
      <w:pPr>
        <w:ind w:firstLine="851"/>
        <w:jc w:val="both"/>
      </w:pPr>
      <w:r>
        <w:t xml:space="preserve">Obzirom da je stečajni upravitelj Marko Čačić iz Novske umro dana 24. prosinca 2016. godine, a koji je bio imenovan kao stečajni upravitelj u stečajnom postupku koji je otvoren i zaključen rješenjem Trgovačkog suda u Bjelovaru pod poslovnim brojem 7 St-152/2011-7 od 3. veljače 2012. godine, to je sud stoga ovim rješenjem imenovao novog stečajnog upravitelja u osobi Jugoslavu Puranu iz Bjelovara, Josipa Jelačića 12, OIB 70582689973, te riješio kao u izreci ovog rješenja. </w:t>
      </w:r>
    </w:p>
    <w:p w:rsidRDefault="009E1C29" w:rsidP="009E1C29" w:rsidR="009E1C29">
      <w:pPr>
        <w:ind w:firstLine="720"/>
        <w:jc w:val="center"/>
      </w:pPr>
      <w:r>
        <w:t>Bjelovar 20. ožujka 2018.</w:t>
      </w:r>
    </w:p>
    <w:p w:rsidRDefault="009E1C29" w:rsidP="009E1C29" w:rsidR="009E1C29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Sudac</w:t>
      </w:r>
    </w:p>
    <w:p w:rsidRDefault="009E1C29" w:rsidP="009E1C29" w:rsidR="009E1C29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Tomislav Mrazović,v.r.</w:t>
      </w:r>
    </w:p>
    <w:p w:rsidRDefault="009E1C29" w:rsidP="009E1C29" w:rsidR="009E1C29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9E1C29" w:rsidP="009E1C29" w:rsidR="009E1C29">
      <w:pPr>
        <w:ind w:firstLine="720"/>
        <w:jc w:val="both"/>
      </w:pPr>
      <w:r>
        <w:t xml:space="preserve">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9E1C29" w:rsidP="009E1C29" w:rsidR="009E1C29">
      <w:pPr>
        <w:jc w:val="both"/>
      </w:pPr>
      <w:bookmarkStart w:name="_GoBack" w:id="0"/>
      <w:bookmarkEnd w:id="0"/>
      <w:r>
        <w:t>POUKA O PRAVNOM LIJEKU:Protiv ovog rješenja dopuštena je žalba Visokom trgovačkom sudu RH u Zagrebu u roku od 8 dana, nakon isteka 8 dana od dana objave ovog rješenja na e-oglasnoj ploči ovog suda. Žalba se podnosi u tri primjerka putem ovog suda, Visokom trgovačkom sudu RH u Zagrebu.</w:t>
      </w:r>
    </w:p>
    <w:p w:rsidRDefault="009E1C29" w:rsidP="009E1C29" w:rsidR="009E1C29">
      <w:pPr>
        <w:ind w:firstLine="720"/>
        <w:jc w:val="both"/>
      </w:pPr>
    </w:p>
    <w:p w:rsidRDefault="009E1C29" w:rsidP="009E1C29" w:rsidR="009E1C29">
      <w:pPr>
        <w:jc w:val="both"/>
      </w:pPr>
    </w:p>
    <w:p w:rsidRDefault="009E1C29" w:rsidP="009E1C29" w:rsidR="009E1C29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1C29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386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St-152/2011-23</izvorni_sadrzaj>
    <derivirana_varijabla naziv="DomainObject.Oznaka_1">St-152/2011-23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2011.</izvorni_sadrzaj>
    <derivirana_varijabla naziv="DomainObject.Predmet.DatumOsnivanja_1">25.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veljače 2012.</izvorni_sadrzaj>
    <derivirana_varijabla naziv="DomainObject.Predmet.DatumRjesavanja_1">6. veljače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St-152/2011</izvorni_sadrzaj>
    <derivirana_varijabla naziv="DomainObject.Predmet.OznakaBroj_1">St-152/2011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>plaćen trošak oglasa</izvorni_sadrzaj>
    <derivirana_varijabla naziv="DomainObject.Predmet.PrimjedbaSuca_1">plaćen trošak oglasa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VIGIS d.o.o. BJELOVAR</izvorni_sadrzaj>
    <derivirana_varijabla naziv="DomainObject.Predmet.ProtustrankaFormated_1">  VIGIS d.o.o. BJELOVAR</derivirana_varijabla>
  </DomainObject.Predmet.ProtustrankaFormated>
  <DomainObject.Predmet.ProtustrankaFormatedOIB>
    <izvorni_sadrzaj>  VIGIS d.o.o. BJELOVAR, OIB 46262087230</izvorni_sadrzaj>
    <derivirana_varijabla naziv="DomainObject.Predmet.ProtustrankaFormatedOIB_1">  VIGIS d.o.o. BJELOVAR, OIB 46262087230</derivirana_varijabla>
  </DomainObject.Predmet.ProtustrankaFormatedOIB>
  <DomainObject.Predmet.ProtustrankaFormatedWithAdress>
    <izvorni_sadrzaj> VIGIS d.o.o. BJELOVAR, Iločka 35, 43000 Bjelovar</izvorni_sadrzaj>
    <derivirana_varijabla naziv="DomainObject.Predmet.ProtustrankaFormatedWithAdress_1"> VIGIS d.o.o. BJELOVAR, Iločka 35, 43000 Bjelovar</derivirana_varijabla>
  </DomainObject.Predmet.ProtustrankaFormatedWithAdress>
  <DomainObject.Predmet.ProtustrankaFormatedWithAdressOIB>
    <izvorni_sadrzaj> VIGIS d.o.o. BJELOVAR, OIB 46262087230, Iločka 35, 43000 Bjelovar</izvorni_sadrzaj>
    <derivirana_varijabla naziv="DomainObject.Predmet.ProtustrankaFormatedWithAdressOIB_1"> VIGIS d.o.o. BJELOVAR, OIB 46262087230, Iločka 35, 43000 Bjelovar</derivirana_varijabla>
  </DomainObject.Predmet.ProtustrankaFormatedWithAdressOIB>
  <DomainObject.Predmet.ProtustrankaWithAdress>
    <izvorni_sadrzaj>VIGIS d.o.o. BJELOVAR Iločka 35, 43000 Bjelovar</izvorni_sadrzaj>
    <derivirana_varijabla naziv="DomainObject.Predmet.ProtustrankaWithAdress_1">VIGIS d.o.o. BJELOVAR Iločka 35, 43000 Bjelovar</derivirana_varijabla>
  </DomainObject.Predmet.ProtustrankaWithAdress>
  <DomainObject.Predmet.ProtustrankaWithAdressOIB>
    <izvorni_sadrzaj>VIGIS d.o.o. BJELOVAR, OIB 46262087230, Iločka 35, 43000 Bjelovar</izvorni_sadrzaj>
    <derivirana_varijabla naziv="DomainObject.Predmet.ProtustrankaWithAdressOIB_1">VIGIS d.o.o. BJELOVAR, OIB 46262087230, Iločka 35, 43000 Bjelovar</derivirana_varijabla>
  </DomainObject.Predmet.ProtustrankaWithAdressOIB>
  <DomainObject.Predmet.ProtustrankaNazivFormated>
    <izvorni_sadrzaj>VIGIS d.o.o. BJELOVAR</izvorni_sadrzaj>
    <derivirana_varijabla naziv="DomainObject.Predmet.ProtustrankaNazivFormated_1">VIGIS d.o.o. BJELOVAR</derivirana_varijabla>
  </DomainObject.Predmet.ProtustrankaNazivFormated>
  <DomainObject.Predmet.ProtustrankaNazivFormatedOIB>
    <izvorni_sadrzaj>VIGIS d.o.o. BJELOVAR, OIB 46262087230</izvorni_sadrzaj>
    <derivirana_varijabla naziv="DomainObject.Predmet.ProtustrankaNazivFormatedOIB_1">VIGIS d.o.o. BJELOVAR, OIB 46262087230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FINANCIJA-POREZNA UPRAVA, PODRUČNI URED BJELOVAR</izvorni_sadrzaj>
    <derivirana_varijabla naziv="DomainObject.Predmet.StrankaFormated_1">  RH MINISTARSTVO FINANCIJA-POREZNA UPRAVA, PODRUČNI URED BJELOVAR</derivirana_varijabla>
  </DomainObject.Predmet.StrankaFormated>
  <DomainObject.Predmet.StrankaFormatedOIB>
    <izvorni_sadrzaj>  RH MINISTARSTVO FINANCIJA-POREZNA UPRAVA, PODRUČNI URED BJELOVAR</izvorni_sadrzaj>
    <derivirana_varijabla naziv="DomainObject.Predmet.StrankaFormatedOIB_1">  RH MINISTARSTVO FINANCIJA-POREZNA UPRAVA, PODRUČNI URED BJELOVAR</derivirana_varijabla>
  </DomainObject.Predmet.StrankaFormatedOIB>
  <DomainObject.Predmet.StrankaFormatedWithAdress>
    <izvorni_sadrzaj> RH MINISTARSTVO FINANCIJA-POREZNA UPRAVA, PODRUČNI URED BJELOVAR</izvorni_sadrzaj>
    <derivirana_varijabla naziv="DomainObject.Predmet.StrankaFormatedWithAdress_1"> RH MINISTARSTVO FINANCIJA-POREZNA UPRAVA, PODRUČNI URED BJELOVAR</derivirana_varijabla>
  </DomainObject.Predmet.StrankaFormatedWithAdress>
  <DomainObject.Predmet.StrankaFormatedWithAdressOIB>
    <izvorni_sadrzaj> RH MINISTARSTVO FINANCIJA-POREZNA UPRAVA, PODRUČNI URED BJELOVAR</izvorni_sadrzaj>
    <derivirana_varijabla naziv="DomainObject.Predmet.StrankaFormatedWithAdressOIB_1"> RH MINISTARSTVO FINANCIJA-POREZNA UPRAVA, PODRUČNI URED BJELOVAR</derivirana_varijabla>
  </DomainObject.Predmet.StrankaFormatedWithAdressOIB>
  <DomainObject.Predmet.StrankaWithAdress>
    <izvorni_sadrzaj>RH MINISTARSTVO FINANCIJA-POREZNA UPRAVA, PODRUČNI URED BJELOVAR </izvorni_sadrzaj>
    <derivirana_varijabla naziv="DomainObject.Predmet.StrankaWithAdress_1">RH MINISTARSTVO FINANCIJA-POREZNA UPRAVA, PODRUČNI URED BJELOVAR </derivirana_varijabla>
  </DomainObject.Predmet.StrankaWithAdress>
  <DomainObject.Predmet.StrankaWithAdressOIB>
    <izvorni_sadrzaj>RH MINISTARSTVO FINANCIJA-POREZNA UPRAVA, PODRUČNI URED BJELOVAR</izvorni_sadrzaj>
    <derivirana_varijabla naziv="DomainObject.Predmet.StrankaWithAdressOIB_1">RH MINISTARSTVO FINANCIJA-POREZNA UPRAVA, PODRUČNI URED BJELOVAR</derivirana_varijabla>
  </DomainObject.Predmet.StrankaWithAdressOIB>
  <DomainObject.Predmet.StrankaNazivFormated>
    <izvorni_sadrzaj>RH MINISTARSTVO FINANCIJA-POREZNA UPRAVA, PODRUČNI URED BJELOVAR</izvorni_sadrzaj>
    <derivirana_varijabla naziv="DomainObject.Predmet.StrankaNazivFormated_1">RH MINISTARSTVO FINANCIJA-POREZNA UPRAVA, PODRUČNI URED BJELOVAR</derivirana_varijabla>
  </DomainObject.Predmet.StrankaNazivFormated>
  <DomainObject.Predmet.StrankaNazivFormatedOIB>
    <izvorni_sadrzaj>RH MINISTARSTVO FINANCIJA-POREZNA UPRAVA, PODRUČNI URED BJELOVAR</izvorni_sadrzaj>
    <derivirana_varijabla naziv="DomainObject.Predmet.StrankaNazivFormatedOIB_1">RH MINISTARSTVO FINANCIJA-POREZNA UPRAVA, PODRUČNI URED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 MINISTARSTVO FINANCIJA-POREZNA UPRAVA, PODRUČNI URED BJELOVAR</item>
    </izvorni_sadrzaj>
    <derivirana_varijabla naziv="DomainObject.Predmet.StrankaListFormated_1">
      <item>RH MINISTARSTVO FINANCIJA-POREZNA UPRAVA, PODRUČNI URED BJELOVAR</item>
    </derivirana_varijabla>
  </DomainObject.Predmet.StrankaListFormated>
  <DomainObject.Predmet.StrankaListFormatedOIB>
    <izvorni_sadrzaj>
      <item>RH MINISTARSTVO FINANCIJA-POREZNA UPRAVA, PODRUČNI URED BJELOVAR</item>
    </izvorni_sadrzaj>
    <derivirana_varijabla naziv="DomainObject.Predmet.StrankaListFormatedOIB_1">
      <item>RH MINISTARSTVO FINANCIJA-POREZNA UPRAVA, PODRUČNI URED BJELOVAR</item>
    </derivirana_varijabla>
  </DomainObject.Predmet.StrankaListFormatedOIB>
  <DomainObject.Predmet.StrankaListFormatedWithAdress>
    <izvorni_sadrzaj>
      <item>RH MINISTARSTVO FINANCIJA-POREZNA UPRAVA, PODRUČNI URED BJELOVAR</item>
    </izvorni_sadrzaj>
    <derivirana_varijabla naziv="DomainObject.Predmet.StrankaListFormatedWithAdress_1">
      <item>RH MINISTARSTVO FINANCIJA-POREZNA UPRAVA, PODRUČNI URED BJELOVAR</item>
    </derivirana_varijabla>
  </DomainObject.Predmet.StrankaListFormatedWithAdress>
  <DomainObject.Predmet.StrankaListFormatedWithAdressOIB>
    <izvorni_sadrzaj>
      <item>RH MINISTARSTVO FINANCIJA-POREZNA UPRAVA, PODRUČNI URED BJELOVAR</item>
    </izvorni_sadrzaj>
    <derivirana_varijabla naziv="DomainObject.Predmet.StrankaListFormatedWithAdressOIB_1">
      <item>RH MINISTARSTVO FINANCIJA-POREZNA UPRAVA, PODRUČNI URED BJELOVAR</item>
    </derivirana_varijabla>
  </DomainObject.Predmet.StrankaListFormatedWithAdressOIB>
  <DomainObject.Predmet.StrankaListNazivFormated>
    <izvorni_sadrzaj>
      <item>RH MINISTARSTVO FINANCIJA-POREZNA UPRAVA, PODRUČNI URED BJELOVAR</item>
    </izvorni_sadrzaj>
    <derivirana_varijabla naziv="DomainObject.Predmet.StrankaListNazivFormated_1">
      <item>RH MINISTARSTVO FINANCIJA-POREZNA UPRAVA, PODRUČNI URED BJELOVAR</item>
    </derivirana_varijabla>
  </DomainObject.Predmet.StrankaListNazivFormated>
  <DomainObject.Predmet.StrankaListNazivFormatedOIB>
    <izvorni_sadrzaj>
      <item>RH MINISTARSTVO FINANCIJA-POREZNA UPRAVA, PODRUČNI URED BJELOVAR</item>
    </izvorni_sadrzaj>
    <derivirana_varijabla naziv="DomainObject.Predmet.StrankaListNazivFormatedOIB_1">
      <item>RH MINISTARSTVO FINANCIJA-POREZNA UPRAVA, PODRUČNI URED BJELOVAR</item>
    </derivirana_varijabla>
  </DomainObject.Predmet.StrankaListNazivFormatedOIB>
  <DomainObject.Predmet.ProtuStrankaListFormated>
    <izvorni_sadrzaj>
      <item>VIGIS d.o.o. BJELOVAR</item>
    </izvorni_sadrzaj>
    <derivirana_varijabla naziv="DomainObject.Predmet.ProtuStrankaListFormated_1">
      <item>VIGIS d.o.o. BJELOVAR</item>
    </derivirana_varijabla>
  </DomainObject.Predmet.ProtuStrankaListFormated>
  <DomainObject.Predmet.ProtuStrankaListFormatedOIB>
    <izvorni_sadrzaj>
      <item>VIGIS d.o.o. BJELOVAR, OIB 46262087230</item>
    </izvorni_sadrzaj>
    <derivirana_varijabla naziv="DomainObject.Predmet.ProtuStrankaListFormatedOIB_1">
      <item>VIGIS d.o.o. BJELOVAR, OIB 46262087230</item>
    </derivirana_varijabla>
  </DomainObject.Predmet.ProtuStrankaListFormatedOIB>
  <DomainObject.Predmet.ProtuStrankaListFormatedWithAdress>
    <izvorni_sadrzaj>
      <item>VIGIS d.o.o. BJELOVAR, Iločka 35, 43000 Bjelovar</item>
    </izvorni_sadrzaj>
    <derivirana_varijabla naziv="DomainObject.Predmet.ProtuStrankaListFormatedWithAdress_1">
      <item>VIGIS d.o.o. BJELOVAR, Iločka 35, 43000 Bjelovar</item>
    </derivirana_varijabla>
  </DomainObject.Predmet.ProtuStrankaListFormatedWithAdress>
  <DomainObject.Predmet.ProtuStrankaListFormatedWithAdressOIB>
    <izvorni_sadrzaj>
      <item>VIGIS d.o.o. BJELOVAR, OIB 46262087230, Iločka 35, 43000 Bjelovar</item>
    </izvorni_sadrzaj>
    <derivirana_varijabla naziv="DomainObject.Predmet.ProtuStrankaListFormatedWithAdressOIB_1">
      <item>VIGIS d.o.o. BJELOVAR, OIB 46262087230, Iločka 35, 43000 Bjelovar</item>
    </derivirana_varijabla>
  </DomainObject.Predmet.ProtuStrankaListFormatedWithAdressOIB>
  <DomainObject.Predmet.ProtuStrankaListNazivFormated>
    <izvorni_sadrzaj>
      <item>VIGIS d.o.o. BJELOVAR</item>
    </izvorni_sadrzaj>
    <derivirana_varijabla naziv="DomainObject.Predmet.ProtuStrankaListNazivFormated_1">
      <item>VIGIS d.o.o. BJELOVAR</item>
    </derivirana_varijabla>
  </DomainObject.Predmet.ProtuStrankaListNazivFormated>
  <DomainObject.Predmet.ProtuStrankaListNazivFormatedOIB>
    <izvorni_sadrzaj>
      <item>VIGIS d.o.o. BJELOVAR, OIB 46262087230</item>
    </izvorni_sadrzaj>
    <derivirana_varijabla naziv="DomainObject.Predmet.ProtuStrankaListNazivFormatedOIB_1">
      <item>VIGIS d.o.o. BJELOVAR, OIB 46262087230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>St-152/2011-23</izvorni_sadrzaj>
    <derivirana_varijabla naziv="DomainObject.PoslovniBrojDokumenta_1">St-152/2011-23</derivirana_varijabla>
  </DomainObject.PoslovniBrojDokumenta>
  <DomainObject.Predmet.StrankaIDrugi>
    <izvorni_sadrzaj>RH MINISTARSTVO FINANCIJA-POREZNA UPRAVA, PODRUČNI URED BJELOVAR</izvorni_sadrzaj>
    <derivirana_varijabla naziv="DomainObject.Predmet.StrankaIDrugi_1">RH MINISTARSTVO FINANCIJA-POREZNA UPRAVA, PODRUČNI URED BJELOVAR</derivirana_varijabla>
  </DomainObject.Predmet.StrankaIDrugi>
  <DomainObject.Predmet.ProtustrankaIDrugi>
    <izvorni_sadrzaj>VIGIS d.o.o. BJELOVAR</izvorni_sadrzaj>
    <derivirana_varijabla naziv="DomainObject.Predmet.ProtustrankaIDrugi_1">VIGIS d.o.o. BJELOVAR</derivirana_varijabla>
  </DomainObject.Predmet.ProtustrankaIDrugi>
  <DomainObject.Predmet.StrankaIDrugiAdressOIB>
    <izvorni_sadrzaj>RH MINISTARSTVO FINANCIJA-POREZNA UPRAVA, PODRUČNI URED BJELOVAR</izvorni_sadrzaj>
    <derivirana_varijabla naziv="DomainObject.Predmet.StrankaIDrugiAdressOIB_1">RH MINISTARSTVO FINANCIJA-POREZNA UPRAVA, PODRUČNI URED BJELOVAR</derivirana_varijabla>
  </DomainObject.Predmet.StrankaIDrugiAdressOIB>
  <DomainObject.Predmet.ProtustrankaIDrugiAdressOIB>
    <izvorni_sadrzaj>VIGIS d.o.o. BJELOVAR, OIB 46262087230, Iločka 35, 43000 Bjelovar</izvorni_sadrzaj>
    <derivirana_varijabla naziv="DomainObject.Predmet.ProtustrankaIDrugiAdressOIB_1">VIGIS d.o.o. BJELOVAR, OIB 46262087230, Iločka 35,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veljače 2012.</izvorni_sadrzaj>
    <derivirana_varijabla naziv="DomainObject.Predmet.OdlukaRjesenje.DatumDonosenjaOdluke_1">3. veljače 2012.</derivirana_varijabla>
  </DomainObject.Predmet.OdlukaRjesenje.DatumDonosenjaOdluke>
  <DomainObject.Predmet.OdlukaRjesenje.DatumPravomocnosti>
    <izvorni_sadrzaj>27. veljače 2012.</izvorni_sadrzaj>
    <derivirana_varijabla naziv="DomainObject.Predmet.OdlukaRjesenje.DatumPravomocnosti_1">27. veljače 2012.</derivirana_varijabla>
  </DomainObject.Predmet.OdlukaRjesenje.DatumPravomocnosti>
  <DomainObject.Predmet.OdlukaRjesenje.Oznaka>
    <izvorni_sadrzaj>St-152/2011-7</izvorni_sadrzaj>
    <derivirana_varijabla naziv="DomainObject.Predmet.OdlukaRjesenje.Oznaka_1">St-152/2011-7</derivirana_varijabla>
  </DomainObject.Predmet.OdlukaRjesenje.Oznaka>
  <DomainObject.Predmet.SudioniciListNaziv>
    <izvorni_sadrzaj>
      <item>VIGIS d.o.o. BJELOVAR</item>
      <item>RH MINISTARSTVO FINANCIJA-POREZNA UPRAVA, PODRUČNI URED BJELOVAR</item>
    </izvorni_sadrzaj>
    <derivirana_varijabla naziv="DomainObject.Predmet.SudioniciListNaziv_1">
      <item>VIGIS d.o.o. BJELOVAR</item>
      <item>RH MINISTARSTVO FINANCIJA-POREZNA UPRAVA, PODRUČNI URED BJELOVAR</item>
    </derivirana_varijabla>
  </DomainObject.Predmet.SudioniciListNaziv>
  <DomainObject.Predmet.SudioniciListAdressOIB>
    <izvorni_sadrzaj>
      <item>VIGIS d.o.o. BJELOVAR, OIB 46262087230, Iločka 35,43000 Bjelovar</item>
      <item>RH MINISTARSTVO FINANCIJA-POREZNA UPRAVA, PODRUČNI URED BJELOVAR</item>
    </izvorni_sadrzaj>
    <derivirana_varijabla naziv="DomainObject.Predmet.SudioniciListAdressOIB_1">
      <item>VIGIS d.o.o. BJELOVAR, OIB 46262087230, Iločka 35,43000 Bjelovar</item>
      <item>RH MINISTARSTVO FINANCIJA-POREZNA UPRAVA, PODRUČNI URED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F019A3-35B0-4A9B-9B58-32A07C3A68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565</properties:Words>
  <properties:Characters>3117</properties:Characters>
  <properties:Lines>62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2018-03-20T13:37:00Z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St-152/2011-23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