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44ab" w14:paraId="c3444ab" w:rsidRDefault="00F54550" w:rsidP="0020721B" w:rsidR="0020721B" w:rsidRPr="0020721B">
      <w:pPr>
        <w15:collapsed w:val="false"/>
        <w:rPr>
          <w:sz w:val="24"/>
          <w:lang w:val="en-GB"/>
        </w:rPr>
      </w:pPr>
      <w:bookmarkStart w:name="_GoBack" w:id="0"/>
      <w:bookmarkEnd w:id="0"/>
      <w:r w:rsidRPr="00CA4BCF">
        <w:rPr>
          <w:color w:val="FF0000"/>
          <w:sz w:val="24"/>
          <w:szCs w:val="24"/>
        </w:rPr>
        <w:t xml:space="preserve">  </w:t>
      </w:r>
      <w:r w:rsidR="0020721B" w:rsidRPr="0020721B">
        <w:rPr>
          <w:noProof/>
          <w:sz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E2B42" w:rsidR="0020721B" w:rsidRPr="0020721B">
        <w:tc>
          <w:tcPr>
            <w:tcW w:type="dxa" w:w="3060"/>
          </w:tcPr>
          <w:p w:rsidRDefault="0020721B" w:rsidP="0020721B" w:rsidR="0020721B" w:rsidRPr="0020721B">
            <w:pPr>
              <w:keepNext/>
              <w:tabs>
                <w:tab w:pos="2520" w:val="center"/>
                <w:tab w:pos="6840" w:val="left"/>
              </w:tabs>
              <w:overflowPunct/>
              <w:autoSpaceDE/>
              <w:autoSpaceDN/>
              <w:adjustRightInd/>
              <w:outlineLvl w:val="1"/>
              <w:rPr>
                <w:sz w:val="24"/>
                <w:szCs w:val="24"/>
              </w:rPr>
            </w:pPr>
            <w:r w:rsidRPr="0020721B">
              <w:rPr>
                <w:sz w:val="24"/>
                <w:szCs w:val="24"/>
              </w:rPr>
              <w:t>REPUBLIKA HRVATSKA</w:t>
            </w:r>
          </w:p>
          <w:p w:rsidRDefault="0020721B" w:rsidP="0020721B" w:rsidR="0020721B" w:rsidRPr="0020721B">
            <w:pPr>
              <w:overflowPunct/>
              <w:autoSpaceDE/>
              <w:autoSpaceDN/>
              <w:adjustRightInd/>
              <w:rPr>
                <w:sz w:val="24"/>
                <w:szCs w:val="24"/>
                <w:lang w:val="en-GB"/>
              </w:rPr>
            </w:pPr>
            <w:r w:rsidRPr="0020721B">
              <w:rPr>
                <w:sz w:val="24"/>
                <w:szCs w:val="24"/>
                <w:lang w:val="en-GB"/>
              </w:rPr>
              <w:t>Trgovački sud u Zagrebu</w:t>
            </w:r>
          </w:p>
          <w:p w:rsidRDefault="0020721B" w:rsidP="0020721B" w:rsidR="0020721B" w:rsidRPr="0020721B">
            <w:pPr>
              <w:overflowPunct/>
              <w:autoSpaceDE/>
              <w:autoSpaceDN/>
              <w:adjustRightInd/>
              <w:rPr>
                <w:sz w:val="24"/>
                <w:szCs w:val="24"/>
                <w:lang w:val="en-GB"/>
              </w:rPr>
            </w:pPr>
            <w:r w:rsidRPr="0020721B">
              <w:rPr>
                <w:sz w:val="24"/>
                <w:szCs w:val="24"/>
                <w:lang w:val="en-GB"/>
              </w:rPr>
              <w:t>Zagreb, Amruševa 2/II</w:t>
            </w:r>
          </w:p>
        </w:tc>
      </w:tr>
    </w:tbl>
    <w:p w:rsidRDefault="0020721B" w:rsidP="0020721B" w:rsidR="0020721B" w:rsidRPr="0020721B">
      <w:pPr>
        <w:overflowPunct/>
        <w:autoSpaceDE/>
        <w:autoSpaceDN/>
        <w:adjustRightInd/>
        <w:rPr>
          <w:sz w:val="24"/>
          <w:lang w:val="en-GB"/>
        </w:rPr>
      </w:pPr>
      <w:r w:rsidRPr="0020721B">
        <w:rPr>
          <w:b/>
          <w:sz w:val="24"/>
          <w:lang w:val="en-GB"/>
        </w:rPr>
        <w:tab/>
      </w:r>
      <w:r w:rsidRPr="0020721B">
        <w:rPr>
          <w:b/>
          <w:sz w:val="24"/>
          <w:lang w:val="en-GB"/>
        </w:rPr>
        <w:tab/>
      </w:r>
      <w:r w:rsidRPr="0020721B">
        <w:rPr>
          <w:b/>
          <w:sz w:val="24"/>
          <w:lang w:val="en-GB"/>
        </w:rPr>
        <w:tab/>
      </w:r>
      <w:r w:rsidRPr="0020721B">
        <w:rPr>
          <w:b/>
          <w:sz w:val="24"/>
          <w:lang w:val="en-GB"/>
        </w:rPr>
        <w:tab/>
      </w:r>
      <w:r w:rsidRPr="0020721B">
        <w:rPr>
          <w:b/>
          <w:sz w:val="24"/>
          <w:lang w:val="en-GB"/>
        </w:rPr>
        <w:tab/>
      </w:r>
      <w:r w:rsidRPr="0020721B">
        <w:rPr>
          <w:b/>
          <w:sz w:val="24"/>
          <w:lang w:val="en-GB"/>
        </w:rPr>
        <w:tab/>
      </w:r>
      <w:r w:rsidRPr="0020721B">
        <w:rPr>
          <w:b/>
          <w:sz w:val="24"/>
          <w:lang w:val="en-GB"/>
        </w:rPr>
        <w:tab/>
      </w:r>
      <w:r w:rsidRPr="0020721B">
        <w:rPr>
          <w:b/>
          <w:sz w:val="24"/>
          <w:lang w:val="en-GB"/>
        </w:rPr>
        <w:tab/>
      </w:r>
      <w:r w:rsidRPr="0020721B">
        <w:rPr>
          <w:b/>
          <w:sz w:val="24"/>
          <w:lang w:val="en-GB"/>
        </w:rPr>
        <w:tab/>
        <w:t xml:space="preserve">  </w:t>
      </w:r>
      <w:r w:rsidR="0049500C">
        <w:rPr>
          <w:b/>
          <w:sz w:val="24"/>
          <w:lang w:val="en-GB"/>
        </w:rPr>
        <w:t xml:space="preserve">     </w:t>
      </w:r>
      <w:r w:rsidR="00147F72">
        <w:rPr>
          <w:b/>
          <w:sz w:val="24"/>
          <w:lang w:val="en-GB"/>
        </w:rPr>
        <w:t xml:space="preserve">   </w:t>
      </w:r>
      <w:r w:rsidR="0049500C">
        <w:rPr>
          <w:b/>
          <w:sz w:val="24"/>
          <w:lang w:val="en-GB"/>
        </w:rPr>
        <w:t xml:space="preserve"> </w:t>
      </w:r>
      <w:r w:rsidRPr="0020721B">
        <w:rPr>
          <w:sz w:val="24"/>
          <w:lang w:val="en-GB"/>
        </w:rPr>
        <w:t>72.</w:t>
      </w:r>
      <w:r w:rsidRPr="0020721B">
        <w:rPr>
          <w:b/>
          <w:sz w:val="24"/>
          <w:lang w:val="en-GB"/>
        </w:rPr>
        <w:t xml:space="preserve"> </w:t>
      </w:r>
      <w:r w:rsidRPr="0020721B">
        <w:rPr>
          <w:sz w:val="24"/>
          <w:lang w:val="en-GB"/>
        </w:rPr>
        <w:t>St-</w:t>
      </w:r>
      <w:r w:rsidR="00FA5454">
        <w:rPr>
          <w:sz w:val="24"/>
          <w:lang w:val="en-GB"/>
        </w:rPr>
        <w:t>810/2016</w:t>
      </w:r>
      <w:r w:rsidR="00285249">
        <w:rPr>
          <w:sz w:val="24"/>
          <w:lang w:val="en-GB"/>
        </w:rPr>
        <w:t>-7</w:t>
      </w:r>
    </w:p>
    <w:p w:rsidRDefault="0020721B" w:rsidP="0020721B" w:rsidR="0020721B" w:rsidRPr="0020721B">
      <w:pPr>
        <w:overflowPunct/>
        <w:autoSpaceDE/>
        <w:autoSpaceDN/>
        <w:adjustRightInd/>
        <w:jc w:val="center"/>
        <w:rPr>
          <w:sz w:val="24"/>
          <w:szCs w:val="24"/>
        </w:rPr>
      </w:pPr>
    </w:p>
    <w:p w:rsidRDefault="0020721B" w:rsidP="0020721B" w:rsidR="0020721B" w:rsidRPr="0020721B">
      <w:pPr>
        <w:overflowPunct/>
        <w:autoSpaceDE/>
        <w:autoSpaceDN/>
        <w:adjustRightInd/>
        <w:jc w:val="center"/>
        <w:rPr>
          <w:sz w:val="24"/>
          <w:szCs w:val="24"/>
        </w:rPr>
      </w:pPr>
      <w:r w:rsidRPr="0020721B">
        <w:rPr>
          <w:sz w:val="24"/>
          <w:szCs w:val="24"/>
        </w:rPr>
        <w:t>R E P U B L I K A    H R V A T S K A</w:t>
      </w:r>
    </w:p>
    <w:p w:rsidRDefault="0049500C" w:rsidP="00A73D3C" w:rsidR="00B32D8D" w:rsidRPr="00B32D8D">
      <w:pPr>
        <w:overflowPunct/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A73D3C" w:rsidP="00A73D3C" w:rsidR="00A73D3C" w:rsidRPr="00A73D3C">
      <w:pPr>
        <w:jc w:val="both"/>
        <w:rPr>
          <w:sz w:val="24"/>
          <w:szCs w:val="24"/>
        </w:rPr>
      </w:pPr>
    </w:p>
    <w:p w:rsidRDefault="00FA5454" w:rsidP="00B4748A" w:rsidR="0019676B">
      <w:pPr>
        <w:jc w:val="both"/>
        <w:rPr>
          <w:sz w:val="24"/>
          <w:szCs w:val="24"/>
        </w:rPr>
      </w:pPr>
      <w:r w:rsidRPr="00FA5454">
        <w:rPr>
          <w:sz w:val="24"/>
          <w:szCs w:val="24"/>
        </w:rPr>
        <w:t>Trgovački sud u Zagrebu, po sucu Nikoli Ribariću, u stečajnom predmetu u povodu zahtjeva FINANCIJSKE AGENCIJE, za provedbu skraćenog stečajnog postupka nad dužnikom PLANETON JUG d.o.o., Zagreb (Grad Zagreb), Hektorovi</w:t>
      </w:r>
      <w:r>
        <w:rPr>
          <w:sz w:val="24"/>
          <w:szCs w:val="24"/>
        </w:rPr>
        <w:t>ćeva 2, OIB: 37734790572, dana 29</w:t>
      </w:r>
      <w:r w:rsidRPr="00FA5454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FA5454">
        <w:rPr>
          <w:sz w:val="24"/>
          <w:szCs w:val="24"/>
        </w:rPr>
        <w:t xml:space="preserve"> 2016.,</w:t>
      </w:r>
    </w:p>
    <w:p w:rsidRDefault="00FA5454" w:rsidP="00B4748A" w:rsidR="00FA5454" w:rsidRPr="00CA4BCF">
      <w:pPr>
        <w:jc w:val="both"/>
        <w:rPr>
          <w:sz w:val="24"/>
          <w:szCs w:val="24"/>
        </w:rPr>
      </w:pPr>
    </w:p>
    <w:p w:rsidRDefault="00F54550" w:rsidP="00603F5E" w:rsidR="00F5455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j e</w:t>
      </w:r>
    </w:p>
    <w:p w:rsidRDefault="00F54550" w:rsidP="00F54550" w:rsidR="00F54550">
      <w:pPr>
        <w:jc w:val="center"/>
        <w:rPr>
          <w:b/>
          <w:sz w:val="24"/>
          <w:szCs w:val="24"/>
        </w:rPr>
      </w:pPr>
    </w:p>
    <w:p w:rsidRDefault="00F54550" w:rsidP="00FE7435" w:rsidR="00FE7435" w:rsidRPr="00FE7435">
      <w:pPr>
        <w:pStyle w:val="Odlomakpopisa"/>
        <w:numPr>
          <w:ilvl w:val="0"/>
          <w:numId w:val="1"/>
        </w:numPr>
        <w:jc w:val="both"/>
      </w:pPr>
      <w:r w:rsidRPr="00FE7435">
        <w:t xml:space="preserve">Pozivaju  se osobe ovlaštene za zastupanje dužnika po zakonu </w:t>
      </w:r>
    </w:p>
    <w:p w:rsidRDefault="00FE7435" w:rsidP="00FE7435" w:rsidR="00FE7435" w:rsidRPr="00FE7435">
      <w:pPr>
        <w:jc w:val="both"/>
        <w:rPr>
          <w:sz w:val="24"/>
          <w:szCs w:val="24"/>
        </w:rPr>
      </w:pPr>
    </w:p>
    <w:p w:rsidRDefault="00FA5454" w:rsidP="00FA5454" w:rsidR="00FA5454" w:rsidRPr="00FA5454">
      <w:pPr>
        <w:jc w:val="both"/>
        <w:rPr>
          <w:sz w:val="24"/>
          <w:szCs w:val="24"/>
        </w:rPr>
      </w:pPr>
      <w:r w:rsidRPr="00FA5454">
        <w:rPr>
          <w:sz w:val="24"/>
          <w:szCs w:val="24"/>
        </w:rPr>
        <w:t>Rafal Jacek Kolasa, OIB: 16386</w:t>
      </w:r>
      <w:r>
        <w:rPr>
          <w:sz w:val="24"/>
          <w:szCs w:val="24"/>
        </w:rPr>
        <w:t xml:space="preserve">360569 </w:t>
      </w:r>
    </w:p>
    <w:p w:rsidRDefault="00FA5454" w:rsidP="00FA5454" w:rsidR="00FA5454">
      <w:pPr>
        <w:jc w:val="both"/>
        <w:rPr>
          <w:sz w:val="24"/>
          <w:szCs w:val="24"/>
        </w:rPr>
      </w:pPr>
      <w:r w:rsidRPr="00FA5454">
        <w:rPr>
          <w:sz w:val="24"/>
          <w:szCs w:val="24"/>
        </w:rPr>
        <w:t xml:space="preserve">Poljska, Poreba Wielka, Ruczaj 7 </w:t>
      </w:r>
    </w:p>
    <w:p w:rsidRDefault="00FA5454" w:rsidP="00FA5454" w:rsidR="00FA5454" w:rsidRPr="00FA5454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</w:p>
    <w:p w:rsidRDefault="00FA5454" w:rsidP="00FA5454" w:rsidR="00FA5454" w:rsidRPr="00FA5454">
      <w:pPr>
        <w:jc w:val="both"/>
        <w:rPr>
          <w:sz w:val="24"/>
          <w:szCs w:val="24"/>
        </w:rPr>
      </w:pPr>
      <w:r w:rsidRPr="00FA5454">
        <w:rPr>
          <w:sz w:val="24"/>
          <w:szCs w:val="24"/>
        </w:rPr>
        <w:t xml:space="preserve"> </w:t>
      </w:r>
    </w:p>
    <w:p w:rsidRDefault="00FA5454" w:rsidP="00FA5454" w:rsidR="00FA5454" w:rsidRPr="00FA5454">
      <w:pPr>
        <w:jc w:val="both"/>
        <w:rPr>
          <w:sz w:val="24"/>
          <w:szCs w:val="24"/>
        </w:rPr>
      </w:pPr>
      <w:r w:rsidRPr="00FA5454">
        <w:rPr>
          <w:sz w:val="24"/>
          <w:szCs w:val="24"/>
        </w:rPr>
        <w:t>Mevlud</w:t>
      </w:r>
      <w:r>
        <w:rPr>
          <w:sz w:val="24"/>
          <w:szCs w:val="24"/>
        </w:rPr>
        <w:t xml:space="preserve">in Imširović, OIB: 60038405690 </w:t>
      </w:r>
    </w:p>
    <w:p w:rsidRDefault="00FA5454" w:rsidP="00FA5454" w:rsidR="00A73D3C">
      <w:pPr>
        <w:jc w:val="both"/>
        <w:rPr>
          <w:sz w:val="24"/>
          <w:szCs w:val="24"/>
        </w:rPr>
      </w:pPr>
      <w:r w:rsidRPr="00FA5454">
        <w:rPr>
          <w:sz w:val="24"/>
          <w:szCs w:val="24"/>
        </w:rPr>
        <w:t xml:space="preserve">Poljska, Bielsko Biala, Grondysa 27 m 9  </w:t>
      </w:r>
    </w:p>
    <w:p w:rsidRDefault="00FA5454" w:rsidP="00FA5454" w:rsidR="00FA5454">
      <w:pPr>
        <w:jc w:val="both"/>
        <w:rPr>
          <w:sz w:val="24"/>
          <w:szCs w:val="24"/>
        </w:rPr>
      </w:pPr>
    </w:p>
    <w:p w:rsidRDefault="00FA5454" w:rsidP="00FA5454" w:rsidR="00FA5454" w:rsidRPr="00B4748A">
      <w:pPr>
        <w:jc w:val="both"/>
        <w:rPr>
          <w:sz w:val="24"/>
          <w:szCs w:val="24"/>
        </w:rPr>
      </w:pPr>
    </w:p>
    <w:p w:rsidRDefault="00B4748A" w:rsidP="00B4748A" w:rsidR="00F54550" w:rsidRPr="00FE7435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 xml:space="preserve"> </w:t>
      </w:r>
      <w:r w:rsidR="00F54550" w:rsidRPr="00FE7435">
        <w:rPr>
          <w:sz w:val="24"/>
          <w:szCs w:val="24"/>
        </w:rPr>
        <w:t xml:space="preserve">u roku od 15 dana,  dostaviti sudu javnobilježnički ovjerovljen popis imovine i obveza na propisanom obrascu. </w:t>
      </w:r>
    </w:p>
    <w:p w:rsidRDefault="00F54550" w:rsidP="00F54550" w:rsidR="00F54550" w:rsidRPr="00FE7435">
      <w:pPr>
        <w:rPr>
          <w:sz w:val="24"/>
          <w:szCs w:val="24"/>
        </w:rPr>
      </w:pPr>
    </w:p>
    <w:p w:rsidRDefault="00F54550" w:rsidP="00F54550" w:rsidR="00F54550" w:rsidRPr="00FE7435">
      <w:pPr>
        <w:jc w:val="both"/>
        <w:rPr>
          <w:sz w:val="24"/>
          <w:szCs w:val="24"/>
          <w:lang w:val="de-DE"/>
        </w:rPr>
      </w:pPr>
      <w:r w:rsidRPr="00FE7435">
        <w:rPr>
          <w:sz w:val="24"/>
          <w:szCs w:val="24"/>
        </w:rPr>
        <w:tab/>
        <w:t>II.</w:t>
      </w:r>
      <w:r w:rsidRPr="00FE7435">
        <w:rPr>
          <w:sz w:val="24"/>
          <w:szCs w:val="24"/>
          <w:lang w:val="de-DE"/>
        </w:rPr>
        <w:t xml:space="preserve"> Isti se upozoravaju da se davanjem netočnih i nepotpunih podataka izlažu odgovornosti kao za lažan iskaz pred sudom. </w:t>
      </w:r>
    </w:p>
    <w:p w:rsidRDefault="00F54550" w:rsidP="00F54550" w:rsidR="00F54550">
      <w:pPr>
        <w:rPr>
          <w:sz w:val="24"/>
          <w:szCs w:val="24"/>
        </w:rPr>
      </w:pPr>
    </w:p>
    <w:p w:rsidRDefault="00F54550" w:rsidP="00F54550" w:rsidR="00F5455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54550" w:rsidP="00F54550" w:rsidR="00F54550">
      <w:pPr>
        <w:jc w:val="center"/>
        <w:rPr>
          <w:sz w:val="24"/>
          <w:szCs w:val="24"/>
        </w:rPr>
      </w:pPr>
    </w:p>
    <w:p w:rsidRDefault="00F54550" w:rsidP="00F54550" w:rsidR="00F54550">
      <w:pPr>
        <w:jc w:val="both"/>
        <w:rPr>
          <w:sz w:val="24"/>
          <w:szCs w:val="24"/>
          <w:lang w:val="en-GB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  <w:lang w:val="en-GB"/>
        </w:rPr>
        <w:t>Financijska agencija podnijela je, na temelju odredbe čl. 444. st. 1. Stečajnog zakona (“Narodne novine” broj 71/15, dalje: SZ), zahtjev za provedbu skraćenog stečajnog postupka nad dužnikom</w:t>
      </w:r>
      <w:r w:rsidR="00603F5E">
        <w:rPr>
          <w:sz w:val="24"/>
          <w:szCs w:val="24"/>
          <w:lang w:val="en-GB"/>
        </w:rPr>
        <w:t>.</w:t>
      </w:r>
      <w:r>
        <w:rPr>
          <w:sz w:val="24"/>
          <w:szCs w:val="24"/>
          <w:lang w:val="en-GB"/>
        </w:rPr>
        <w:t xml:space="preserve"> 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F54550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Sud je rješenjem od </w:t>
      </w:r>
      <w:r w:rsidR="00B32D8D">
        <w:rPr>
          <w:sz w:val="24"/>
          <w:szCs w:val="24"/>
        </w:rPr>
        <w:t>17</w:t>
      </w:r>
      <w:r>
        <w:rPr>
          <w:sz w:val="24"/>
          <w:szCs w:val="24"/>
        </w:rPr>
        <w:t>.</w:t>
      </w:r>
      <w:r w:rsidR="001022A9">
        <w:rPr>
          <w:sz w:val="24"/>
          <w:szCs w:val="24"/>
        </w:rPr>
        <w:t xml:space="preserve"> ožujka</w:t>
      </w:r>
      <w:r>
        <w:rPr>
          <w:sz w:val="24"/>
          <w:szCs w:val="24"/>
        </w:rPr>
        <w:t xml:space="preserve"> 201</w:t>
      </w:r>
      <w:r w:rsidR="00FE7435">
        <w:rPr>
          <w:sz w:val="24"/>
          <w:szCs w:val="24"/>
        </w:rPr>
        <w:t>6</w:t>
      </w:r>
      <w:r>
        <w:rPr>
          <w:sz w:val="24"/>
          <w:szCs w:val="24"/>
        </w:rPr>
        <w:t xml:space="preserve">. pokrenuo nad dužnikom skraćeni stečajni postupak te je, potom, na temelju odredbe čl. 430. SZ-a na mrežnoj stranici e-oglasna ploča Trgovačkog suda u Zagrebu objavio oglas, koji sadržava: 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F54550" w:rsidP="00F54550" w:rsidR="00F545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F54550" w:rsidP="00F54550" w:rsidR="00F54550">
      <w:pPr>
        <w:pStyle w:val="Odlomakpopisa"/>
        <w:ind w:firstLine="708" w:left="0"/>
        <w:jc w:val="both"/>
      </w:pPr>
      <w:r>
        <w:t xml:space="preserve">-upozorenje: ako  osobe ovlaštene za zastupanje dužnika po zakonu u roku od 15 dana ne podnesu popis imovine i obveza dužnika ili ako iz tog popisa proizlazi da dužnik ima </w:t>
      </w:r>
      <w:r>
        <w:lastRenderedPageBreak/>
        <w:t xml:space="preserve">imovinu koja nije dostatna za namirenje predvidivih troškova stečajnog postupka, smatrat će se da je dužnik nesposoban za plaćanje, nakon čega će </w:t>
      </w:r>
    </w:p>
    <w:p w:rsidRDefault="00F54550" w:rsidP="00F54550" w:rsidR="00F54550">
      <w:pPr>
        <w:pStyle w:val="Odlomakpopisa"/>
        <w:ind w:firstLine="708" w:left="0"/>
        <w:jc w:val="both"/>
      </w:pPr>
      <w:r>
        <w:t>-sud po službenoj dužnosti donijeti rješenje o otvaranju i zaključenju skraćenog stečajnog postupka.</w:t>
      </w:r>
    </w:p>
    <w:p w:rsidRDefault="00F54550" w:rsidP="00F54550" w:rsidR="00F54550">
      <w:pPr>
        <w:pStyle w:val="Odlomakpopisa"/>
        <w:ind w:firstLine="708" w:left="0"/>
        <w:jc w:val="both"/>
      </w:pPr>
    </w:p>
    <w:p w:rsidRDefault="00F54550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F54550" w:rsidP="00FE7435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DD37AC" w:rsidP="00F54550" w:rsidR="00F545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022A9">
        <w:rPr>
          <w:sz w:val="24"/>
          <w:szCs w:val="24"/>
        </w:rPr>
        <w:t>2</w:t>
      </w:r>
      <w:r w:rsidR="00FA5454">
        <w:rPr>
          <w:sz w:val="24"/>
          <w:szCs w:val="24"/>
        </w:rPr>
        <w:t>9</w:t>
      </w:r>
      <w:r w:rsidR="00F54550">
        <w:rPr>
          <w:sz w:val="24"/>
          <w:szCs w:val="24"/>
        </w:rPr>
        <w:t>.</w:t>
      </w:r>
      <w:r w:rsidR="00603F5E">
        <w:rPr>
          <w:sz w:val="24"/>
          <w:szCs w:val="24"/>
        </w:rPr>
        <w:t xml:space="preserve"> </w:t>
      </w:r>
      <w:r w:rsidR="001022A9">
        <w:rPr>
          <w:sz w:val="24"/>
          <w:szCs w:val="24"/>
        </w:rPr>
        <w:t>travnja</w:t>
      </w:r>
      <w:r w:rsidR="00F54550">
        <w:rPr>
          <w:sz w:val="24"/>
          <w:szCs w:val="24"/>
        </w:rPr>
        <w:t xml:space="preserve"> 2016.</w:t>
      </w:r>
    </w:p>
    <w:p w:rsidRDefault="00F54550" w:rsidP="00F54550" w:rsidR="00F54550">
      <w:pPr>
        <w:jc w:val="center"/>
        <w:rPr>
          <w:color w:val="FF0000"/>
          <w:sz w:val="24"/>
          <w:szCs w:val="24"/>
        </w:rPr>
      </w:pPr>
    </w:p>
    <w:p w:rsidRDefault="00285249" w:rsidP="00E91121" w:rsidR="002852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85249" w:rsidP="00E91121" w:rsidR="002852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85249" w:rsidP="00E91121" w:rsidR="0028524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85249" w:rsidP="00E91121" w:rsidR="0028524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85249" w:rsidP="00E91121" w:rsidR="0028524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F54550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54550" w:rsidP="00F54550" w:rsidR="001E63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 žalba nije dopuštena (čl. 19.stavak 7. SZ-a). </w:t>
      </w:r>
    </w:p>
    <w:p w:rsidRDefault="001E63D9" w:rsidP="00F54550" w:rsidR="001E63D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285249" w:rsidP="00F54550" w:rsidR="00285249">
      <w:pPr>
        <w:jc w:val="both"/>
        <w:rPr>
          <w:sz w:val="24"/>
          <w:szCs w:val="24"/>
        </w:rPr>
      </w:pPr>
    </w:p>
    <w:p w:rsidRDefault="00FE7435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FE7435" w:rsidP="00F54550" w:rsidR="00FE74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</w:p>
    <w:p w:rsidRDefault="00DD37AC" w:rsidP="00B4748A" w:rsidR="00B4748A">
      <w:pPr>
        <w:jc w:val="both"/>
        <w:rPr>
          <w:sz w:val="24"/>
          <w:szCs w:val="24"/>
        </w:rPr>
      </w:pPr>
      <w:r>
        <w:rPr>
          <w:sz w:val="24"/>
          <w:szCs w:val="24"/>
        </w:rPr>
        <w:t>zastupnik po zakonu</w:t>
      </w:r>
      <w:r w:rsidR="0020721B">
        <w:rPr>
          <w:sz w:val="24"/>
          <w:szCs w:val="24"/>
        </w:rPr>
        <w:t xml:space="preserve"> (na adresu tvrtke)</w:t>
      </w:r>
      <w:r>
        <w:rPr>
          <w:sz w:val="24"/>
          <w:szCs w:val="24"/>
        </w:rPr>
        <w:t xml:space="preserve">: </w:t>
      </w:r>
    </w:p>
    <w:p w:rsidRDefault="00CA06D1" w:rsidP="00CA06D1" w:rsidR="00CA06D1" w:rsidRPr="00FE7435">
      <w:pPr>
        <w:jc w:val="both"/>
        <w:rPr>
          <w:sz w:val="24"/>
          <w:szCs w:val="24"/>
        </w:rPr>
      </w:pPr>
    </w:p>
    <w:p w:rsidRDefault="00A73D3C" w:rsidP="00A73D3C" w:rsidR="00A73D3C" w:rsidRPr="00FE7435">
      <w:pPr>
        <w:jc w:val="both"/>
        <w:rPr>
          <w:sz w:val="24"/>
          <w:szCs w:val="24"/>
        </w:rPr>
      </w:pPr>
    </w:p>
    <w:p w:rsidRDefault="00A1360E" w:rsidR="00A1360E"/>
    <w:sectPr w:rsidSect="00CA4BCF" w:rsidR="00A1360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603" w:rsidP="000F3603" w:rsidR="000F3603">
      <w:r>
        <w:separator/>
      </w:r>
    </w:p>
  </w:endnote>
  <w:endnote w:id="0" w:type="continuationSeparator">
    <w:p w:rsidRDefault="000F3603" w:rsidP="000F3603" w:rsidR="000F3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603" w:rsidP="000F3603" w:rsidR="000F3603">
      <w:r>
        <w:separator/>
      </w:r>
    </w:p>
  </w:footnote>
  <w:footnote w:id="0" w:type="continuationSeparator">
    <w:p w:rsidRDefault="000F3603" w:rsidP="000F3603" w:rsidR="000F3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5881406"/>
      <w:docPartObj>
        <w:docPartGallery w:val="Page Numbers (Top of Page)"/>
        <w:docPartUnique/>
      </w:docPartObj>
    </w:sdtPr>
    <w:sdtEndPr/>
    <w:sdtContent>
      <w:p w:rsidRDefault="000F3603" w:rsidR="000F3603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30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Pr="00FE7435">
          <w:rPr>
            <w:sz w:val="24"/>
            <w:szCs w:val="24"/>
          </w:rPr>
          <w:t>72. St-</w:t>
        </w:r>
        <w:r w:rsidR="00FA5454">
          <w:rPr>
            <w:sz w:val="24"/>
            <w:szCs w:val="24"/>
          </w:rPr>
          <w:t>810</w:t>
        </w:r>
        <w:r w:rsidR="003A60E6">
          <w:rPr>
            <w:sz w:val="24"/>
            <w:szCs w:val="24"/>
          </w:rPr>
          <w:t>/2016</w:t>
        </w:r>
      </w:p>
    </w:sdtContent>
  </w:sdt>
  <w:p w:rsidRDefault="000F3603" w:rsidR="000F36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D56F38"/>
    <w:multiLevelType w:val="hybridMultilevel"/>
    <w:tmpl w:val="A78A0930"/>
    <w:lvl w:tplc="1374D04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550"/>
    <w:rsid w:val="000F3603"/>
    <w:rsid w:val="001022A9"/>
    <w:rsid w:val="00147F72"/>
    <w:rsid w:val="0019676B"/>
    <w:rsid w:val="001E63D9"/>
    <w:rsid w:val="0020721B"/>
    <w:rsid w:val="0022770A"/>
    <w:rsid w:val="00285249"/>
    <w:rsid w:val="003A60E6"/>
    <w:rsid w:val="0049500C"/>
    <w:rsid w:val="005E130E"/>
    <w:rsid w:val="00603F5E"/>
    <w:rsid w:val="006654C4"/>
    <w:rsid w:val="007D64A4"/>
    <w:rsid w:val="008379E9"/>
    <w:rsid w:val="0086705C"/>
    <w:rsid w:val="00A1360E"/>
    <w:rsid w:val="00A73D3C"/>
    <w:rsid w:val="00AA3F7B"/>
    <w:rsid w:val="00B32D8D"/>
    <w:rsid w:val="00B4748A"/>
    <w:rsid w:val="00C251E5"/>
    <w:rsid w:val="00C753CA"/>
    <w:rsid w:val="00CA06D1"/>
    <w:rsid w:val="00CA4BCF"/>
    <w:rsid w:val="00DD37AC"/>
    <w:rsid w:val="00E20779"/>
    <w:rsid w:val="00F54550"/>
    <w:rsid w:val="00FA5454"/>
    <w:rsid w:val="00FE387F"/>
    <w:rsid w:val="00FE7435"/>
    <w:rsid w:val="00FF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55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A4BCF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55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5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55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0F3603"/>
    <w:pPr>
      <w:overflowPunct/>
      <w:autoSpaceDE/>
      <w:autoSpaceDN/>
      <w:adjustRightInd/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F3603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360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3603"/>
    <w:rPr>
      <w:rFonts w:cs="Times New Roman" w:eastAsia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CA4BCF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7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05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05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05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05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550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A4BCF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55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5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55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0F3603"/>
    <w:pPr>
      <w:overflowPunct/>
      <w:autoSpaceDE/>
      <w:autoSpaceDN/>
      <w:adjustRightInd/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F3603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360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3603"/>
    <w:rPr>
      <w:rFonts w:cs="Times New Roman" w:eastAsia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CA4BCF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7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05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05C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05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05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1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St-810/2016-7</izvorni_sadrzaj>
    <derivirana_varijabla naziv="DomainObject.Oznaka_1">St-810/2016-7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PLANETON JUG d.o.o.</izvorni_sadrzaj>
    <derivirana_varijabla naziv="DomainObject.Predmet.ProtustrankaFormated_1">  PLANETON JUG d.o.o.</derivirana_varijabla>
  </DomainObject.Predmet.ProtustrankaFormated>
  <DomainObject.Predmet.ProtustrankaFormatedOIB>
    <izvorni_sadrzaj>  PLANETON JUG d.o.o., OIB 37734790572</izvorni_sadrzaj>
    <derivirana_varijabla naziv="DomainObject.Predmet.ProtustrankaFormatedOIB_1">  PLANETON JUG d.o.o., OIB 37734790572</derivirana_varijabla>
  </DomainObject.Predmet.ProtustrankaFormatedOIB>
  <DomainObject.Predmet.ProtustrankaFormatedWithAdress>
    <izvorni_sadrzaj> PLANETON JUG d.o.o., Hektorovićeva 2, 10000 Zagreb</izvorni_sadrzaj>
    <derivirana_varijabla naziv="DomainObject.Predmet.ProtustrankaFormatedWithAdress_1"> PLANETON JUG d.o.o., Hektorovićeva 2, 10000 Zagreb</derivirana_varijabla>
  </DomainObject.Predmet.ProtustrankaFormatedWithAdress>
  <DomainObject.Predmet.ProtustrankaFormatedWithAdressOIB>
    <izvorni_sadrzaj> PLANETON JUG d.o.o., OIB 37734790572, Hektorovićeva 2, 10000 Zagreb</izvorni_sadrzaj>
    <derivirana_varijabla naziv="DomainObject.Predmet.ProtustrankaFormatedWithAdressOIB_1"> PLANETON JUG d.o.o., OIB 37734790572, Hektorovićeva 2, 10000 Zagreb</derivirana_varijabla>
  </DomainObject.Predmet.ProtustrankaFormatedWithAdressOIB>
  <DomainObject.Predmet.ProtustrankaWithAdress>
    <izvorni_sadrzaj>PLANETON JUG d.o.o. Hektorovićeva 2, 10000 Zagreb</izvorni_sadrzaj>
    <derivirana_varijabla naziv="DomainObject.Predmet.ProtustrankaWithAdress_1">PLANETON JUG d.o.o. Hektorovićeva 2, 10000 Zagreb</derivirana_varijabla>
  </DomainObject.Predmet.ProtustrankaWithAdress>
  <DomainObject.Predmet.ProtustrankaWithAdressOIB>
    <izvorni_sadrzaj>PLANETON JUG d.o.o., OIB 37734790572, Hektorovićeva 2, 10000 Zagreb</izvorni_sadrzaj>
    <derivirana_varijabla naziv="DomainObject.Predmet.ProtustrankaWithAdressOIB_1">PLANETON JUG d.o.o., OIB 37734790572, Hektorovićeva 2, 10000 Zagreb</derivirana_varijabla>
  </DomainObject.Predmet.ProtustrankaWithAdressOIB>
  <DomainObject.Predmet.ProtustrankaNazivFormated>
    <izvorni_sadrzaj>PLANETON JUG d.o.o.</izvorni_sadrzaj>
    <derivirana_varijabla naziv="DomainObject.Predmet.ProtustrankaNazivFormated_1">PLANETON JUG d.o.o.</derivirana_varijabla>
  </DomainObject.Predmet.ProtustrankaNazivFormated>
  <DomainObject.Predmet.ProtustrankaNazivFormatedOIB>
    <izvorni_sadrzaj>PLANETON JUG d.o.o., OIB 37734790572</izvorni_sadrzaj>
    <derivirana_varijabla naziv="DomainObject.Predmet.ProtustrankaNazivFormatedOIB_1">PLANETON JUG d.o.o., OIB 37734790572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PLANETON JUG d.o.o.</item>
    </izvorni_sadrzaj>
    <derivirana_varijabla naziv="DomainObject.Predmet.ProtuStrankaListFormated_1">
      <item>PLANETON JUG d.o.o.</item>
    </derivirana_varijabla>
  </DomainObject.Predmet.ProtuStrankaListFormated>
  <DomainObject.Predmet.ProtuStrankaListFormatedOIB>
    <izvorni_sadrzaj>
      <item>PLANETON JUG d.o.o., OIB 37734790572</item>
    </izvorni_sadrzaj>
    <derivirana_varijabla naziv="DomainObject.Predmet.ProtuStrankaListFormatedOIB_1">
      <item>PLANETON JUG d.o.o., OIB 37734790572</item>
    </derivirana_varijabla>
  </DomainObject.Predmet.ProtuStrankaListFormatedOIB>
  <DomainObject.Predmet.ProtuStrankaListFormatedWithAdress>
    <izvorni_sadrzaj>
      <item>PLANETON JUG d.o.o., Hektorovićeva 2, 10000 Zagreb</item>
    </izvorni_sadrzaj>
    <derivirana_varijabla naziv="DomainObject.Predmet.ProtuStrankaListFormatedWithAdress_1">
      <item>PLANETON JUG d.o.o., Hektorovićeva 2, 10000 Zagreb</item>
    </derivirana_varijabla>
  </DomainObject.Predmet.ProtuStrankaListFormatedWithAdress>
  <DomainObject.Predmet.ProtuStrankaListFormatedWithAdressOIB>
    <izvorni_sadrzaj>
      <item>PLANETON JUG d.o.o., OIB 37734790572, Hektorovićeva 2, 10000 Zagreb</item>
    </izvorni_sadrzaj>
    <derivirana_varijabla naziv="DomainObject.Predmet.ProtuStrankaListFormatedWithAdressOIB_1">
      <item>PLANETON JUG d.o.o., OIB 37734790572, Hektorovićeva 2, 10000 Zagreb</item>
    </derivirana_varijabla>
  </DomainObject.Predmet.ProtuStrankaListFormatedWithAdressOIB>
  <DomainObject.Predmet.ProtuStrankaListNazivFormated>
    <izvorni_sadrzaj>
      <item>PLANETON JUG d.o.o.</item>
    </izvorni_sadrzaj>
    <derivirana_varijabla naziv="DomainObject.Predmet.ProtuStrankaListNazivFormated_1">
      <item>PLANETON JUG d.o.o.</item>
    </derivirana_varijabla>
  </DomainObject.Predmet.ProtuStrankaListNazivFormated>
  <DomainObject.Predmet.ProtuStrankaListNazivFormatedOIB>
    <izvorni_sadrzaj>
      <item>PLANETON JUG d.o.o., OIB 37734790572</item>
    </izvorni_sadrzaj>
    <derivirana_varijabla naziv="DomainObject.Predmet.ProtuStrankaListNazivFormatedOIB_1">
      <item>PLANETON JUG d.o.o., OIB 37734790572</item>
    </derivirana_varijabla>
  </DomainObject.Predmet.ProtuStrankaListNazivFormatedOIB>
  <DomainObject.Predmet.OstaliListFormated>
    <izvorni_sadrzaj>
      <item>HRVATSKI ZAVOD ZA MIROVINSKO OSIGURANJE</item>
      <item>Financijska agencija</item>
      <item>Rafał Jacek Kolasa</item>
      <item>Mevludin Imširović</item>
    </izvorni_sadrzaj>
    <derivirana_varijabla naziv="DomainObject.Predmet.OstaliListFormated_1">
      <item>HRVATSKI ZAVOD ZA MIROVINSKO OSIGURANJE</item>
      <item>Financijska agencija</item>
      <item>Rafał Jacek Kolasa</item>
      <item>Mevludin Imširović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Rafał Jacek Kolasa, OIB 16386360569</item>
      <item>Mevludin Imširović, OIB 60038405690</item>
    </izvorni_sadrzaj>
    <derivirana_varijabla naziv="DomainObject.Predmet.OstaliListFormatedOIB_1">
      <item>HRVATSKI ZAVOD ZA MIROVINSKO OSIGURANJE, OIB 84397956623</item>
      <item>Financijska agencija, OIB 85821130368</item>
      <item>Rafał Jacek Kolasa, OIB 16386360569</item>
      <item>Mevludin Imširović, OIB 60038405690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Rafał Jacek Kolasa, Ul. Ruczaj 007, Poreba Wielka</item>
      <item>Mevludin Imširović, Grondysa 0279, 43300 Bielsko-biała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Rafał Jacek Kolasa, Ul. Ruczaj 007, Poreba Wielka</item>
      <item>Mevludin Imširović, Grondysa 0279, 43300 Bielsko-biała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Rafał Jacek Kolasa, OIB 16386360569, Ul. Ruczaj 007, Poreba Wielka</item>
      <item>Mevludin Imširović, OIB 60038405690, Grondysa 0279, 43300 Bielsko-biała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Rafał Jacek Kolasa, OIB 16386360569, Ul. Ruczaj 007, Poreba Wielka</item>
      <item>Mevludin Imširović, OIB 60038405690, Grondysa 0279, 43300 Bielsko-biała</item>
    </derivirana_varijabla>
  </DomainObject.Predmet.OstaliListFormatedWithAdressOIB>
  <DomainObject.Predmet.OstaliListNazivFormated>
    <izvorni_sadrzaj>
      <item>HRVATSKI ZAVOD ZA MIROVINSKO OSIGURANJE</item>
      <item>Financijska agencija</item>
      <item>Rafał Jacek Kolasa</item>
      <item>Mevludin Imširović</item>
    </izvorni_sadrzaj>
    <derivirana_varijabla naziv="DomainObject.Predmet.OstaliListNazivFormated_1">
      <item>HRVATSKI ZAVOD ZA MIROVINSKO OSIGURANJE</item>
      <item>Financijska agencija</item>
      <item>Rafał Jacek Kolasa</item>
      <item>Mevludin Imširović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Rafał Jacek Kolasa, OIB 16386360569</item>
      <item>Mevludin Imširović, OIB 60038405690</item>
    </izvorni_sadrzaj>
    <derivirana_varijabla naziv="DomainObject.Predmet.OstaliListNazivFormatedOIB_1">
      <item>HRVATSKI ZAVOD ZA MIROVINSKO OSIGURANJE, OIB 84397956623</item>
      <item>Financijska agencija, OIB 85821130368</item>
      <item>Rafał Jacek Kolasa, OIB 16386360569</item>
      <item>Mevludin Imširović, OIB 60038405690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St-810/2016-7</izvorni_sadrzaj>
    <derivirana_varijabla naziv="DomainObject.PoslovniBrojDokumenta_1">St-810/2016-7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PLANETON JUG d.o.o.</izvorni_sadrzaj>
    <derivirana_varijabla naziv="DomainObject.Predmet.ProtustrankaIDrugi_1">PLANETON JUG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PLANETON JUG d.o.o., OIB 37734790572, Hektorovićeva 2, 10000 Zagreb</izvorni_sadrzaj>
    <derivirana_varijabla naziv="DomainObject.Predmet.ProtustrankaIDrugiAdressOIB_1">PLANETON JUG d.o.o., OIB 37734790572,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PLANETON JUG d.o.o.</item>
      <item>HRVATSKI ZAVOD ZA MIROVINSKO OSIGURANJE</item>
      <item>Financijska agencija</item>
      <item>Rafał Jacek Kolasa</item>
      <item>Mevludin Imširović</item>
    </izvorni_sadrzaj>
    <derivirana_varijabla naziv="DomainObject.Predmet.SudioniciListNaziv_1">
      <item>FINA Regionalni centar Zagreb</item>
      <item>PLANETON JUG d.o.o.</item>
      <item>HRVATSKI ZAVOD ZA MIROVINSKO OSIGURANJE</item>
      <item>Financijska agencija</item>
      <item>Rafał Jacek Kolasa</item>
      <item>Mevludin Imširović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PLANETON JUG d.o.o., OIB 37734790572, Hektorovićeva 2,10000 Zagreb</item>
      <item>HRVATSKI ZAVOD ZA MIROVINSKO OSIGURANJE, OIB 84397956623, Trpimirova 4,10000 Zagreb</item>
      <item>Financijska agencija, OIB 85821130368, Ulica grada Vukovara 70,10000 Zagreb</item>
      <item>Rafał Jacek Kolasa, OIB 16386360569, Ul. Ruczaj 007,Poreba Wielka</item>
      <item>Mevludin Imširović, OIB 60038405690, Grondysa 0279,43300 Bielsko-biała</item>
    </izvorni_sadrzaj>
    <derivirana_varijabla naziv="DomainObject.Predmet.SudioniciListAdressOIB_1">
      <item>FINA Regionalni centar Zagreb, OIB 85821130368, Trg svibanjskih žrtava 1995. br. 1,10000 Zagreb</item>
      <item>PLANETON JUG d.o.o., OIB 37734790572, Hektorovićeva 2,10000 Zagreb</item>
      <item>HRVATSKI ZAVOD ZA MIROVINSKO OSIGURANJE, OIB 84397956623, Trpimirova 4,10000 Zagreb</item>
      <item>Financijska agencija, OIB 85821130368, Ulica grada Vukovara 70,10000 Zagreb</item>
      <item>Rafał Jacek Kolasa, OIB 16386360569, Ul. Ruczaj 007,Poreba Wielka</item>
      <item>Mevludin Imširović, OIB 60038405690, Grondysa 0279,43300 Bielsko-biała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37734790572</item>
      <item>, OIB 84397956623</item>
      <item>, OIB 85821130368</item>
      <item>, OIB 16386360569</item>
      <item>, OIB 60038405690</item>
    </izvorni_sadrzaj>
    <derivirana_varijabla naziv="DomainObject.Predmet.SudioniciListNazivOIB_1">
      <item>, OIB 85821130368</item>
      <item>, OIB 37734790572</item>
      <item>, OIB 84397956623</item>
      <item>, OIB 85821130368</item>
      <item>, OIB 16386360569</item>
      <item>, OIB 60038405690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404</properties:Words>
  <properties:Characters>2095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2016-05-02T06:47:00Z</dcterms:created>
  <dc:creator>Nikola Ribarić</dc:creator>
  <cp:lastModifiedBy>Jadranka Zelić</cp:lastModifiedBy>
  <cp:lastPrinted>2016-05-02T06:46:00Z</cp:lastPrinted>
  <dcterms:modified xmlns:xsi="http://www.w3.org/2001/XMLSchema-instance" xsi:type="dcterms:W3CDTF">2016-05-02T06:53:00Z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St-810/2016-7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