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8efd" w14:paraId="de98efd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F75652">
        <w:rPr>
          <w:rFonts w:hAnsi="Times New Roman" w:ascii="Times New Roman"/>
          <w:szCs w:val="24"/>
          <w:lang w:val="hr-HR"/>
        </w:rPr>
        <w:t>-263</w:t>
      </w:r>
      <w:r w:rsidR="00F704CE">
        <w:rPr>
          <w:rFonts w:hAnsi="Times New Roman" w:ascii="Times New Roman"/>
          <w:szCs w:val="24"/>
          <w:lang w:val="hr-HR"/>
        </w:rPr>
        <w:t>0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109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F04C3">
      <w:pPr>
        <w:jc w:val="both"/>
        <w:rPr>
          <w:rFonts w:hAnsi="Times New Roman" w:ascii="Times New Roman"/>
          <w:szCs w:val="24"/>
          <w:lang w:val="hr-HR"/>
        </w:rPr>
      </w:pPr>
      <w:r w:rsidRPr="005F04C3">
        <w:rPr>
          <w:rFonts w:hAnsi="Times New Roman" w:ascii="Times New Roman"/>
          <w:szCs w:val="24"/>
          <w:lang w:val="hr-HR"/>
        </w:rPr>
        <w:tab/>
      </w:r>
      <w:r w:rsidR="00EE69E5" w:rsidRPr="005F04C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F04C3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F04C3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F04C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F04C3">
        <w:rPr>
          <w:rFonts w:hAnsi="Times New Roman" w:ascii="Times New Roman"/>
          <w:szCs w:val="24"/>
          <w:lang w:val="hr-HR"/>
        </w:rPr>
        <w:t xml:space="preserve"> </w:t>
      </w:r>
      <w:r w:rsidR="005F04C3" w:rsidRPr="005F04C3">
        <w:rPr>
          <w:rFonts w:hAnsi="Times New Roman" w:ascii="Times New Roman"/>
        </w:rPr>
        <w:t>MATIČNJAK OFFICINALIS j.d.o.o., Velika Gorica, Ulica Jurja Dobrile 30, OIB: 13060801448</w:t>
      </w:r>
      <w:r w:rsidR="00C31784" w:rsidRPr="005F04C3">
        <w:rPr>
          <w:rFonts w:hAnsi="Times New Roman" w:ascii="Times New Roman"/>
          <w:szCs w:val="24"/>
        </w:rPr>
        <w:t xml:space="preserve">, MBS: </w:t>
      </w:r>
      <w:r w:rsidR="005F04C3" w:rsidRPr="005F04C3">
        <w:rPr>
          <w:rFonts w:hAnsi="Times New Roman" w:ascii="Times New Roman"/>
          <w:szCs w:val="24"/>
        </w:rPr>
        <w:t>080913684</w:t>
      </w:r>
      <w:r w:rsidR="001A5B30" w:rsidRPr="005F04C3">
        <w:rPr>
          <w:rFonts w:hAnsi="Times New Roman" w:ascii="Times New Roman"/>
          <w:szCs w:val="24"/>
          <w:lang w:val="hr-HR"/>
        </w:rPr>
        <w:t>,</w:t>
      </w:r>
      <w:r w:rsidR="00B6390A" w:rsidRPr="005F04C3">
        <w:rPr>
          <w:rFonts w:hAnsi="Times New Roman" w:ascii="Times New Roman"/>
          <w:szCs w:val="24"/>
          <w:lang w:val="hr-HR"/>
        </w:rPr>
        <w:t xml:space="preserve"> </w:t>
      </w:r>
      <w:r w:rsidR="001A5B30" w:rsidRPr="005F04C3">
        <w:rPr>
          <w:rFonts w:hAnsi="Times New Roman" w:ascii="Times New Roman"/>
          <w:szCs w:val="24"/>
          <w:lang w:val="hr-HR"/>
        </w:rPr>
        <w:t xml:space="preserve">dana </w:t>
      </w:r>
      <w:r w:rsidR="00F704CE" w:rsidRPr="00356DE3">
        <w:rPr>
          <w:rFonts w:hAnsi="Times New Roman" w:ascii="Times New Roman"/>
          <w:szCs w:val="24"/>
          <w:lang w:val="hr-HR"/>
        </w:rPr>
        <w:t>11</w:t>
      </w:r>
      <w:r w:rsidR="00F75652" w:rsidRPr="00356DE3">
        <w:rPr>
          <w:rFonts w:hAnsi="Times New Roman" w:ascii="Times New Roman"/>
          <w:szCs w:val="24"/>
          <w:lang w:val="hr-HR"/>
        </w:rPr>
        <w:t xml:space="preserve">. </w:t>
      </w:r>
      <w:r w:rsidR="00F75652" w:rsidRPr="005F04C3">
        <w:rPr>
          <w:rFonts w:hAnsi="Times New Roman" w:ascii="Times New Roman"/>
          <w:szCs w:val="24"/>
          <w:lang w:val="hr-HR"/>
        </w:rPr>
        <w:t>svibnja</w:t>
      </w:r>
      <w:r w:rsidR="00097339" w:rsidRPr="005F04C3">
        <w:rPr>
          <w:rFonts w:hAnsi="Times New Roman" w:ascii="Times New Roman"/>
          <w:szCs w:val="24"/>
          <w:lang w:val="hr-HR"/>
        </w:rPr>
        <w:t xml:space="preserve"> </w:t>
      </w:r>
      <w:r w:rsidR="00DB48EC" w:rsidRPr="005F04C3">
        <w:rPr>
          <w:rFonts w:hAnsi="Times New Roman" w:ascii="Times New Roman"/>
          <w:szCs w:val="24"/>
          <w:lang w:val="hr-HR"/>
        </w:rPr>
        <w:t>201</w:t>
      </w:r>
      <w:r w:rsidR="001A5B30" w:rsidRPr="005F04C3">
        <w:rPr>
          <w:rFonts w:hAnsi="Times New Roman" w:ascii="Times New Roman"/>
          <w:szCs w:val="24"/>
          <w:lang w:val="hr-HR"/>
        </w:rPr>
        <w:t>8</w:t>
      </w:r>
      <w:r w:rsidR="00EE69E5" w:rsidRPr="005F04C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F04C3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5F04C3" w:rsidRPr="005F04C3">
        <w:rPr>
          <w:rFonts w:hAnsi="Times New Roman" w:ascii="Times New Roman"/>
        </w:rPr>
        <w:t>MATIČNJAK OFFICINALIS j.d.o.o., Velika Gorica, Ulica Jurja Dobrile 30, OIB: 13060801448</w:t>
      </w:r>
      <w:r w:rsidR="005F04C3" w:rsidRPr="005F04C3">
        <w:rPr>
          <w:rFonts w:hAnsi="Times New Roman" w:ascii="Times New Roman"/>
          <w:szCs w:val="24"/>
        </w:rPr>
        <w:t>, MBS: 080913684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F704CE" w:rsidRPr="00356DE3">
        <w:rPr>
          <w:rFonts w:hAnsi="Times New Roman" w:ascii="Times New Roman"/>
          <w:szCs w:val="24"/>
        </w:rPr>
        <w:t>11</w:t>
      </w:r>
      <w:r w:rsidR="00F75652" w:rsidRPr="00356DE3">
        <w:rPr>
          <w:rFonts w:hAnsi="Times New Roman" w:ascii="Times New Roman"/>
          <w:szCs w:val="24"/>
        </w:rPr>
        <w:t xml:space="preserve">. </w:t>
      </w:r>
      <w:r w:rsidR="00F75652">
        <w:rPr>
          <w:rFonts w:hAnsi="Times New Roman" w:ascii="Times New Roman"/>
          <w:szCs w:val="24"/>
        </w:rPr>
        <w:t>svibnja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56DE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56DE3">
        <w:rPr>
          <w:rFonts w:hAnsi="Times New Roman" w:ascii="Times New Roman"/>
          <w:szCs w:val="24"/>
          <w:lang w:val="hr-HR"/>
        </w:rPr>
        <w:t>II</w:t>
      </w:r>
      <w:r w:rsidRPr="00356DE3">
        <w:rPr>
          <w:rFonts w:hAnsi="Times New Roman" w:ascii="Times New Roman"/>
          <w:szCs w:val="24"/>
          <w:lang w:val="hr-HR"/>
        </w:rPr>
        <w:tab/>
      </w:r>
      <w:r w:rsidR="00EE69E5" w:rsidRPr="00356DE3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56DE3">
        <w:rPr>
          <w:rFonts w:hAnsi="Times New Roman" w:ascii="Times New Roman"/>
          <w:szCs w:val="24"/>
          <w:lang w:val="hr-HR"/>
        </w:rPr>
        <w:t xml:space="preserve"> </w:t>
      </w:r>
      <w:r w:rsidR="00356DE3" w:rsidRPr="00356DE3">
        <w:rPr>
          <w:rFonts w:eastAsiaTheme="minorHAnsi" w:hAnsi="Times New Roman" w:ascii="Times New Roman"/>
          <w:szCs w:val="24"/>
          <w:lang w:eastAsia="en-US" w:val="hr-HR"/>
        </w:rPr>
        <w:t>VALENTINO KOŠČAK</w:t>
      </w:r>
      <w:r w:rsidR="008B0A4C" w:rsidRPr="00356DE3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356DE3" w:rsidRPr="00356DE3">
        <w:rPr>
          <w:rFonts w:eastAsiaTheme="minorHAnsi" w:hAnsi="Times New Roman" w:ascii="Times New Roman"/>
          <w:szCs w:val="24"/>
          <w:lang w:eastAsia="en-US" w:val="hr-HR"/>
        </w:rPr>
        <w:t>Zagreb, Marijana Dragmana 4</w:t>
      </w:r>
      <w:r w:rsidR="008B0A4C" w:rsidRPr="00356DE3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356DE3" w:rsidRPr="00356DE3">
        <w:rPr>
          <w:rFonts w:eastAsiaTheme="minorHAnsi" w:hAnsi="Times New Roman" w:ascii="Times New Roman"/>
          <w:szCs w:val="24"/>
          <w:lang w:eastAsia="en-US" w:val="hr-HR"/>
        </w:rPr>
        <w:t>83789090520</w:t>
      </w:r>
      <w:r w:rsidR="00334F52" w:rsidRPr="00356DE3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5F04C3" w:rsidRPr="005F04C3">
        <w:rPr>
          <w:rFonts w:hAnsi="Times New Roman" w:ascii="Times New Roman"/>
        </w:rPr>
        <w:t>MATIČNJAK OFFICINALIS j.d.o.o., Velika Gorica, Ulica Jurja Dobrile 30, OIB: 13060801448</w:t>
      </w:r>
      <w:r w:rsidR="005F04C3" w:rsidRPr="005F04C3">
        <w:rPr>
          <w:rFonts w:hAnsi="Times New Roman" w:ascii="Times New Roman"/>
          <w:szCs w:val="24"/>
        </w:rPr>
        <w:t>, MBS: 080913684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F704CE" w:rsidRPr="00356DE3">
        <w:rPr>
          <w:rFonts w:hAnsi="Times New Roman" w:ascii="Times New Roman"/>
          <w:szCs w:val="24"/>
          <w:lang w:val="hr-HR"/>
        </w:rPr>
        <w:t>11</w:t>
      </w:r>
      <w:r w:rsidR="00F75652" w:rsidRPr="00356DE3">
        <w:rPr>
          <w:rFonts w:hAnsi="Times New Roman" w:ascii="Times New Roman"/>
          <w:szCs w:val="24"/>
          <w:lang w:val="hr-HR"/>
        </w:rPr>
        <w:t>.</w:t>
      </w:r>
      <w:r w:rsidR="00F75652" w:rsidRPr="00334F52">
        <w:rPr>
          <w:rFonts w:hAnsi="Times New Roman" w:ascii="Times New Roman"/>
          <w:szCs w:val="24"/>
          <w:lang w:val="hr-HR"/>
        </w:rPr>
        <w:t xml:space="preserve"> </w:t>
      </w:r>
      <w:r w:rsidR="00F75652">
        <w:rPr>
          <w:rFonts w:hAnsi="Times New Roman" w:ascii="Times New Roman"/>
          <w:szCs w:val="24"/>
          <w:lang w:val="hr-HR"/>
        </w:rPr>
        <w:t>svibnja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34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75652">
      <w:rPr>
        <w:rFonts w:hAnsi="Times New Roman" w:ascii="Times New Roman"/>
        <w:lang w:val="hr-HR"/>
      </w:rPr>
      <w:t>263</w:t>
    </w:r>
    <w:r w:rsidR="00F704CE">
      <w:rPr>
        <w:rFonts w:hAnsi="Times New Roman" w:ascii="Times New Roman"/>
        <w:lang w:val="hr-HR"/>
      </w:rPr>
      <w:t>0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B547F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56DE3"/>
    <w:rsid w:val="00385410"/>
    <w:rsid w:val="003A7B9A"/>
    <w:rsid w:val="003B6A45"/>
    <w:rsid w:val="003C4581"/>
    <w:rsid w:val="0041643E"/>
    <w:rsid w:val="0042162E"/>
    <w:rsid w:val="00427A8B"/>
    <w:rsid w:val="0044662D"/>
    <w:rsid w:val="004634B1"/>
    <w:rsid w:val="00470483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5F04C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75681"/>
    <w:rsid w:val="00B94097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04CE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4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4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St-2630/2017</izvorni_sadrzaj>
    <derivirana_varijabla naziv="DomainObject.Predmet.OznakaBroj_1">St-2630/2017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MATIČNJAK OFFICINALIS j.d.o.o.</izvorni_sadrzaj>
    <derivirana_varijabla naziv="DomainObject.Predmet.ProtustrankaFormated_1">  MATIČNJAK OFFICINALIS j.d.o.o.</derivirana_varijabla>
  </DomainObject.Predmet.ProtustrankaFormated>
  <DomainObject.Predmet.ProtustrankaFormatedOIB>
    <izvorni_sadrzaj>  MATIČNJAK OFFICINALIS j.d.o.o., OIB 13060801448</izvorni_sadrzaj>
    <derivirana_varijabla naziv="DomainObject.Predmet.ProtustrankaFormatedOIB_1">  MATIČNJAK OFFICINALIS j.d.o.o., OIB 13060801448</derivirana_varijabla>
  </DomainObject.Predmet.ProtustrankaFormatedOIB>
  <DomainObject.Predmet.ProtustrankaFormatedWithAdress>
    <izvorni_sadrzaj> MATIČNJAK OFFICINALIS j.d.o.o., Ulica Jurja Dobrile 30, 10410 Velika Gorica</izvorni_sadrzaj>
    <derivirana_varijabla naziv="DomainObject.Predmet.ProtustrankaFormatedWithAdress_1"> MATIČNJAK OFFICINALIS j.d.o.o., Ulica Jurja Dobrile 30, 10410 Velika Gorica</derivirana_varijabla>
  </DomainObject.Predmet.ProtustrankaFormatedWithAdress>
  <DomainObject.Predmet.ProtustrankaFormatedWithAdressOIB>
    <izvorni_sadrzaj> MATIČNJAK OFFICINALIS j.d.o.o., OIB 13060801448, Ulica Jurja Dobrile 30, 10410 Velika Gorica</izvorni_sadrzaj>
    <derivirana_varijabla naziv="DomainObject.Predmet.ProtustrankaFormatedWithAdressOIB_1"> MATIČNJAK OFFICINALIS j.d.o.o., OIB 13060801448, Ulica Jurja Dobrile 30, 10410 Velika Gorica</derivirana_varijabla>
  </DomainObject.Predmet.ProtustrankaFormatedWithAdressOIB>
  <DomainObject.Predmet.ProtustrankaWithAdress>
    <izvorni_sadrzaj>MATIČNJAK OFFICINALIS j.d.o.o. Ulica Jurja Dobrile 30, 10410 Velika Gorica</izvorni_sadrzaj>
    <derivirana_varijabla naziv="DomainObject.Predmet.ProtustrankaWithAdress_1">MATIČNJAK OFFICINALIS j.d.o.o. Ulica Jurja Dobrile 30, 10410 Velika Gorica</derivirana_varijabla>
  </DomainObject.Predmet.ProtustrankaWithAdress>
  <DomainObject.Predmet.ProtustrankaWithAdressOIB>
    <izvorni_sadrzaj>MATIČNJAK OFFICINALIS j.d.o.o., OIB 13060801448, Ulica Jurja Dobrile 30, 10410 Velika Gorica</izvorni_sadrzaj>
    <derivirana_varijabla naziv="DomainObject.Predmet.ProtustrankaWithAdressOIB_1">MATIČNJAK OFFICINALIS j.d.o.o., OIB 13060801448, Ulica Jurja Dobrile 30, 10410 Velika Gorica</derivirana_varijabla>
  </DomainObject.Predmet.ProtustrankaWithAdressOIB>
  <DomainObject.Predmet.ProtustrankaNazivFormated>
    <izvorni_sadrzaj>MATIČNJAK OFFICINALIS j.d.o.o.</izvorni_sadrzaj>
    <derivirana_varijabla naziv="DomainObject.Predmet.ProtustrankaNazivFormated_1">MATIČNJAK OFFICINALIS j.d.o.o.</derivirana_varijabla>
  </DomainObject.Predmet.ProtustrankaNazivFormated>
  <DomainObject.Predmet.ProtustrankaNazivFormatedOIB>
    <izvorni_sadrzaj>MATIČNJAK OFFICINALIS j.d.o.o., OIB 13060801448</izvorni_sadrzaj>
    <derivirana_varijabla naziv="DomainObject.Predmet.ProtustrankaNazivFormatedOIB_1">MATIČNJAK OFFICINALIS j.d.o.o., OIB 13060801448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MATIČNJAK OFFICINALIS j.d.o.o.</item>
    </izvorni_sadrzaj>
    <derivirana_varijabla naziv="DomainObject.Predmet.ProtuStrankaListFormated_1">
      <item>MATIČNJAK OFFICINALIS j.d.o.o.</item>
    </derivirana_varijabla>
  </DomainObject.Predmet.ProtuStrankaListFormated>
  <DomainObject.Predmet.ProtuStrankaListFormatedOIB>
    <izvorni_sadrzaj>
      <item>MATIČNJAK OFFICINALIS j.d.o.o., OIB 13060801448</item>
    </izvorni_sadrzaj>
    <derivirana_varijabla naziv="DomainObject.Predmet.ProtuStrankaListFormatedOIB_1">
      <item>MATIČNJAK OFFICINALIS j.d.o.o., OIB 13060801448</item>
    </derivirana_varijabla>
  </DomainObject.Predmet.ProtuStrankaListFormatedOIB>
  <DomainObject.Predmet.ProtuStrankaListFormatedWithAdress>
    <izvorni_sadrzaj>
      <item>MATIČNJAK OFFICINALIS j.d.o.o., Ulica Jurja Dobrile 30, 10410 Velika Gorica</item>
    </izvorni_sadrzaj>
    <derivirana_varijabla naziv="DomainObject.Predmet.ProtuStrankaListFormatedWithAdress_1">
      <item>MATIČNJAK OFFICINALIS j.d.o.o., Ulica Jurja Dobrile 30, 10410 Velika Gorica</item>
    </derivirana_varijabla>
  </DomainObject.Predmet.ProtuStrankaListFormatedWithAdress>
  <DomainObject.Predmet.ProtuStrankaListFormatedWithAdressOIB>
    <izvorni_sadrzaj>
      <item>MATIČNJAK OFFICINALIS j.d.o.o., OIB 13060801448, Ulica Jurja Dobrile 30, 10410 Velika Gorica</item>
    </izvorni_sadrzaj>
    <derivirana_varijabla naziv="DomainObject.Predmet.ProtuStrankaListFormatedWithAdressOIB_1">
      <item>MATIČNJAK OFFICINALIS j.d.o.o., OIB 13060801448, Ulica Jurja Dobrile 30, 10410 Velika Gorica</item>
    </derivirana_varijabla>
  </DomainObject.Predmet.ProtuStrankaListFormatedWithAdressOIB>
  <DomainObject.Predmet.ProtuStrankaListNazivFormated>
    <izvorni_sadrzaj>
      <item>MATIČNJAK OFFICINALIS j.d.o.o.</item>
    </izvorni_sadrzaj>
    <derivirana_varijabla naziv="DomainObject.Predmet.ProtuStrankaListNazivFormated_1">
      <item>MATIČNJAK OFFICINALIS j.d.o.o.</item>
    </derivirana_varijabla>
  </DomainObject.Predmet.ProtuStrankaListNazivFormated>
  <DomainObject.Predmet.ProtuStrankaListNazivFormatedOIB>
    <izvorni_sadrzaj>
      <item>MATIČNJAK OFFICINALIS j.d.o.o., OIB 13060801448</item>
    </izvorni_sadrzaj>
    <derivirana_varijabla naziv="DomainObject.Predmet.ProtuStrankaListNazivFormatedOIB_1">
      <item>MATIČNJAK OFFICINALIS j.d.o.o., OIB 13060801448</item>
    </derivirana_varijabla>
  </DomainObject.Predmet.ProtuStrankaListNazivFormatedOIB>
  <DomainObject.Predmet.OstaliListFormated>
    <izvorni_sadrzaj>
      <item>MANDA BAČLIJA</item>
    </izvorni_sadrzaj>
    <derivirana_varijabla naziv="DomainObject.Predmet.OstaliListFormated_1">
      <item>MANDA BAČLIJA</item>
    </derivirana_varijabla>
  </DomainObject.Predmet.OstaliListFormated>
  <DomainObject.Predmet.OstaliListFormatedOIB>
    <izvorni_sadrzaj>
      <item>MANDA BAČLIJA</item>
    </izvorni_sadrzaj>
    <derivirana_varijabla naziv="DomainObject.Predmet.OstaliListFormatedOIB_1">
      <item>MANDA BAČLIJA</item>
    </derivirana_varijabla>
  </DomainObject.Predmet.OstaliListFormatedOIB>
  <DomainObject.Predmet.OstaliListFormatedWithAdress>
    <izvorni_sadrzaj>
      <item>MANDA BAČLIJA, Jurjevska ulica 2, 10430 Samobor</item>
    </izvorni_sadrzaj>
    <derivirana_varijabla naziv="DomainObject.Predmet.OstaliListFormatedWithAdress_1">
      <item>MANDA BAČLIJA, Jurjevska ulica 2, 10430 Samobor</item>
    </derivirana_varijabla>
  </DomainObject.Predmet.OstaliListFormatedWithAdress>
  <DomainObject.Predmet.OstaliListFormatedWithAdressOIB>
    <izvorni_sadrzaj>
      <item>MANDA BAČLIJA, Jurjevska ulica 2, 10430 Samobor</item>
    </izvorni_sadrzaj>
    <derivirana_varijabla naziv="DomainObject.Predmet.OstaliListFormatedWithAdressOIB_1">
      <item>MANDA BAČLIJA, Jurjevska ulica 2, 10430 Samobor</item>
    </derivirana_varijabla>
  </DomainObject.Predmet.OstaliListFormatedWithAdressOIB>
  <DomainObject.Predmet.OstaliListNazivFormated>
    <izvorni_sadrzaj>
      <item>MANDA BAČLIJA</item>
    </izvorni_sadrzaj>
    <derivirana_varijabla naziv="DomainObject.Predmet.OstaliListNazivFormated_1">
      <item>MANDA BAČLIJA</item>
    </derivirana_varijabla>
  </DomainObject.Predmet.OstaliListNazivFormated>
  <DomainObject.Predmet.OstaliListNazivFormatedOIB>
    <izvorni_sadrzaj>
      <item>MANDA BAČLIJA</item>
    </izvorni_sadrzaj>
    <derivirana_varijabla naziv="DomainObject.Predmet.OstaliListNazivFormatedOIB_1">
      <item>MANDA BAČLIJA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MATIČNJAK OFFICINALIS j.d.o.o.</izvorni_sadrzaj>
    <derivirana_varijabla naziv="DomainObject.Predmet.ProtustrankaIDrugi_1">MATIČNJAK OFFICINALIS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MATIČNJAK OFFICINALIS j.d.o.o., OIB 13060801448, Ulica Jurja Dobrile 30, 10410 Velika Gorica</izvorni_sadrzaj>
    <derivirana_varijabla naziv="DomainObject.Predmet.ProtustrankaIDrugiAdressOIB_1">MATIČNJAK OFFICINALIS j.d.o.o., OIB 13060801448, Ulica Jurja Dobrile 30,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MATIČNJAK OFFICINALIS j.d.o.o.</item>
      <item>FINA Regionalni centar Zagreb</item>
      <item>MANDA BAČLIJA</item>
    </izvorni_sadrzaj>
    <derivirana_varijabla naziv="DomainObject.Predmet.SudioniciListNaziv_1">
      <item>MATIČNJAK OFFICINALIS j.d.o.o.</item>
      <item>FINA Regionalni centar Zagreb</item>
      <item>MANDA BAČLIJA</item>
    </derivirana_varijabla>
  </DomainObject.Predmet.SudioniciListNaziv>
  <DomainObject.Predmet.SudioniciListAdressOIB>
    <izvorni_sadrzaj>
      <item>MATIČNJAK OFFICINALIS j.d.o.o., OIB 13060801448, Ulica Jurja Dobrile 30,10410 Velika Gorica</item>
      <item>FINA Regionalni centar Zagreb, OIB 85821130368, Trg svibanjskih žrtava 1995. 1,10000 Zagreb</item>
      <item>MANDA BAČLIJA, Jurjevska ulica 2,10430 Samobor</item>
    </izvorni_sadrzaj>
    <derivirana_varijabla naziv="DomainObject.Predmet.SudioniciListAdressOIB_1">
      <item>MATIČNJAK OFFICINALIS j.d.o.o., OIB 13060801448, Ulica Jurja Dobrile 30,10410 Velika Gorica</item>
      <item>FINA Regionalni centar Zagreb, OIB 85821130368, Trg svibanjskih žrtava 1995. 1,10000 Zagreb</item>
      <item>MANDA BAČLIJA, Jurjevska ulica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13060801448</item>
      <item>, OIB 85821130368</item>
      <item>, OIB null</item>
    </izvorni_sadrzaj>
    <derivirana_varijabla naziv="DomainObject.Predmet.SudioniciListNazivOIB_1">
      <item>, OIB 13060801448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6D4A3-F086-46F2-9583-8E1D37498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538</properties:Words>
  <properties:Characters>2827</properties:Characters>
  <properties:Lines>83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2018-05-07T13:09:00Z</dcterms:created>
  <dc:creator>Sudsko vijeæe</dc:creator>
  <cp:lastModifiedBy>Nevenka Furić</cp:lastModifiedBy>
  <cp:lastPrinted>2018-05-11T07:02:00Z</cp:lastPrinted>
  <dcterms:modified xmlns:xsi="http://www.w3.org/2001/XMLSchema-instance" xsi:type="dcterms:W3CDTF">2018-05-11T07:06:00Z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(St-2630-17 -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