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75E5" w:rsidRDefault="007C75E5" w14:paraId="bb7a400" w14:textId="bb7a400">
      <w:pPr>
        <w15:collapsed w:val="false"/>
      </w:pP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x="593725" cy="772795"/>
            <wp:effectExtent l="0" t="0" r="0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75E5" w:rsidP="007C75E5" w:rsidRDefault="007C75E5">
      <w:pPr>
        <w:tabs>
          <w:tab w:val="left" w:pos="104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EA30A3" w:rsidP="007C75E5" w:rsidRDefault="00EA30A3">
      <w:pPr>
        <w:tabs>
          <w:tab w:val="left" w:pos="1047"/>
        </w:tabs>
        <w:rPr>
          <w:sz w:val="24"/>
          <w:szCs w:val="24"/>
        </w:rPr>
      </w:pPr>
    </w:p>
    <w:p w:rsidR="00EA30A3" w:rsidP="007C75E5" w:rsidRDefault="00EA30A3">
      <w:pPr>
        <w:tabs>
          <w:tab w:val="left" w:pos="1047"/>
        </w:tabs>
        <w:rPr>
          <w:sz w:val="24"/>
          <w:szCs w:val="24"/>
        </w:rPr>
      </w:pPr>
    </w:p>
    <w:p w:rsidRPr="007C75E5" w:rsidR="007C75E5" w:rsidP="007C75E5" w:rsidRDefault="007C75E5">
      <w:pPr>
        <w:tabs>
          <w:tab w:val="left" w:pos="1047"/>
        </w:tabs>
        <w:rPr>
          <w:sz w:val="24"/>
          <w:szCs w:val="24"/>
        </w:rPr>
      </w:pPr>
    </w:p>
    <w:p w:rsidRPr="007C75E5" w:rsidR="007C75E5" w:rsidP="007C75E5" w:rsidRDefault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Pr="007C75E5" w:rsidR="007C75E5" w:rsidP="007C75E5" w:rsidRDefault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Pr="007C75E5" w:rsidR="007C75E5" w:rsidP="007C75E5" w:rsidRDefault="007C75E5">
      <w:pPr>
        <w:tabs>
          <w:tab w:val="left" w:pos="7371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="007C75E5" w:rsidP="007C75E5" w:rsidRDefault="007C75E5">
      <w:pPr>
        <w:tabs>
          <w:tab w:val="left" w:pos="7371"/>
        </w:tabs>
      </w:pPr>
    </w:p>
    <w:p w:rsidRPr="007C75E5" w:rsidR="007C75E5" w:rsidP="007C75E5" w:rsidRDefault="007C75E5">
      <w:pPr>
        <w:tabs>
          <w:tab w:val="left" w:pos="7371"/>
        </w:tabs>
      </w:pPr>
      <w:r>
        <w:tab/>
      </w:r>
      <w:r>
        <w:rPr>
          <w:sz w:val="24"/>
          <w:szCs w:val="24"/>
        </w:rPr>
        <w:t>20. St-</w:t>
      </w:r>
      <w:r w:rsidR="00D1428A">
        <w:rPr>
          <w:sz w:val="24"/>
          <w:szCs w:val="24"/>
        </w:rPr>
        <w:t>792/19</w:t>
      </w:r>
    </w:p>
    <w:p w:rsidR="007C75E5" w:rsidP="007C75E5" w:rsidRDefault="007C75E5"/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</w:p>
    <w:p w:rsidR="0020050A" w:rsidP="0020050A" w:rsidRDefault="007C75E5">
      <w:pPr>
        <w:pStyle w:val="Default"/>
      </w:pPr>
      <w:r>
        <w:tab/>
        <w:t xml:space="preserve">Trgovački sud u Zagrebu, po sucu pojedincu Lucija Butigan, u stečajnom postupku </w:t>
      </w:r>
    </w:p>
    <w:p w:rsidR="007C75E5" w:rsidP="0020050A" w:rsidRDefault="00C42956">
      <w:pPr>
        <w:jc w:val="both"/>
        <w:rPr>
          <w:sz w:val="24"/>
          <w:szCs w:val="24"/>
        </w:rPr>
      </w:pPr>
      <w:r>
        <w:t xml:space="preserve"> </w:t>
      </w:r>
      <w:r w:rsidR="0020050A">
        <w:rPr>
          <w:sz w:val="23"/>
          <w:szCs w:val="23"/>
        </w:rPr>
        <w:t xml:space="preserve">nad stečajnim dužnikom </w:t>
      </w:r>
      <w:r w:rsidRPr="00D1428A" w:rsidR="00D1428A">
        <w:rPr>
          <w:sz w:val="23"/>
          <w:szCs w:val="23"/>
        </w:rPr>
        <w:t>VINSKA KUĆA JANA, d.o.o.</w:t>
      </w:r>
      <w:r w:rsidR="004C24AE">
        <w:rPr>
          <w:sz w:val="23"/>
          <w:szCs w:val="23"/>
        </w:rPr>
        <w:t xml:space="preserve"> u stečaju </w:t>
      </w:r>
      <w:r w:rsidRPr="00D1428A" w:rsidR="00D1428A">
        <w:rPr>
          <w:sz w:val="23"/>
          <w:szCs w:val="23"/>
        </w:rPr>
        <w:t>,Gorica Svetojanska (Grad Jastrebarsko),Prodindol 37,OIB 85324965757</w:t>
      </w:r>
      <w:r w:rsidR="0085206A">
        <w:rPr>
          <w:sz w:val="24"/>
          <w:szCs w:val="24"/>
        </w:rPr>
        <w:t>,</w:t>
      </w:r>
      <w:r w:rsidR="00F06A30">
        <w:rPr>
          <w:sz w:val="24"/>
          <w:szCs w:val="24"/>
        </w:rPr>
        <w:t xml:space="preserve">  dan</w:t>
      </w:r>
      <w:r w:rsidR="004C24AE">
        <w:rPr>
          <w:sz w:val="24"/>
          <w:szCs w:val="24"/>
        </w:rPr>
        <w:t>a 11</w:t>
      </w:r>
      <w:r w:rsidR="007C75E5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7C75E5">
        <w:rPr>
          <w:sz w:val="24"/>
          <w:szCs w:val="24"/>
        </w:rPr>
        <w:t xml:space="preserve"> 2019. godine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="007C75E5" w:rsidP="007C75E5" w:rsidRDefault="007C75E5">
      <w:pPr>
        <w:ind w:firstLine="708"/>
        <w:jc w:val="both"/>
        <w:rPr>
          <w:sz w:val="24"/>
          <w:szCs w:val="24"/>
        </w:rPr>
      </w:pPr>
    </w:p>
    <w:p w:rsidR="007C75E5" w:rsidP="007C75E5" w:rsidRDefault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="007C75E5" w:rsidP="007C75E5" w:rsidRDefault="007C75E5">
      <w:pPr>
        <w:tabs>
          <w:tab w:val="left" w:pos="3686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7C75E5" w:rsidP="007C75E5" w:rsidRDefault="004C24A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11</w:t>
      </w:r>
      <w:r w:rsidR="007C75E5">
        <w:rPr>
          <w:sz w:val="24"/>
          <w:szCs w:val="24"/>
        </w:rPr>
        <w:t xml:space="preserve">. </w:t>
      </w:r>
      <w:r w:rsidR="00C42956">
        <w:rPr>
          <w:sz w:val="24"/>
          <w:szCs w:val="24"/>
        </w:rPr>
        <w:t>rujna</w:t>
      </w:r>
      <w:r w:rsidR="007C75E5">
        <w:rPr>
          <w:sz w:val="24"/>
          <w:szCs w:val="24"/>
        </w:rPr>
        <w:t xml:space="preserve"> 2019.</w:t>
      </w:r>
    </w:p>
    <w:p w:rsidR="007C75E5" w:rsidP="007C75E5" w:rsidRDefault="007C75E5">
      <w:pPr>
        <w:jc w:val="right"/>
        <w:rPr>
          <w:sz w:val="24"/>
          <w:szCs w:val="24"/>
        </w:rPr>
      </w:pPr>
    </w:p>
    <w:p w:rsidR="007C75E5" w:rsidP="007C75E5" w:rsidRDefault="007C75E5">
      <w:pPr>
        <w:ind w:left="5664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="007C75E5" w:rsidP="007C75E5" w:rsidRDefault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BE0B20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="007C75E5" w:rsidP="007C75E5" w:rsidRDefault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ind w:left="360"/>
        <w:jc w:val="both"/>
        <w:rPr>
          <w:sz w:val="24"/>
          <w:szCs w:val="24"/>
        </w:rPr>
      </w:pPr>
    </w:p>
    <w:p w:rsidR="00BE0B20" w:rsidP="006F7248" w:rsidRDefault="00BE0B20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Pr="007067DD" w:rsidR="00BE0B20" w:rsidP="006F7248" w:rsidRDefault="00BE0B20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Pr="007C75E5" w:rsidR="00696B29" w:rsidP="007C75E5" w:rsidRDefault="00696B29">
      <w:bookmarkStart w:name="_GoBack" w:id="0"/>
      <w:bookmarkEnd w:id="0"/>
    </w:p>
    <w:sectPr w:rsidRPr="007C75E5" w:rsidR="00696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5E5"/>
    <w:rsid w:val="00025B0B"/>
    <w:rsid w:val="00066DED"/>
    <w:rsid w:val="000C6178"/>
    <w:rsid w:val="00100E98"/>
    <w:rsid w:val="001810D4"/>
    <w:rsid w:val="001E6E1D"/>
    <w:rsid w:val="0020050A"/>
    <w:rsid w:val="002576CA"/>
    <w:rsid w:val="002A7BC7"/>
    <w:rsid w:val="003329C7"/>
    <w:rsid w:val="00335791"/>
    <w:rsid w:val="00336F8C"/>
    <w:rsid w:val="003371A4"/>
    <w:rsid w:val="00357675"/>
    <w:rsid w:val="003D6FE7"/>
    <w:rsid w:val="004115F0"/>
    <w:rsid w:val="00413CE2"/>
    <w:rsid w:val="00481D49"/>
    <w:rsid w:val="004C24AE"/>
    <w:rsid w:val="00527B9B"/>
    <w:rsid w:val="00537FB3"/>
    <w:rsid w:val="005A4A78"/>
    <w:rsid w:val="006946BE"/>
    <w:rsid w:val="00696B29"/>
    <w:rsid w:val="00745170"/>
    <w:rsid w:val="00772EA7"/>
    <w:rsid w:val="007C75E5"/>
    <w:rsid w:val="007D0FE7"/>
    <w:rsid w:val="007E7635"/>
    <w:rsid w:val="0085206A"/>
    <w:rsid w:val="00854D6E"/>
    <w:rsid w:val="00877A5B"/>
    <w:rsid w:val="008D2245"/>
    <w:rsid w:val="008E20FF"/>
    <w:rsid w:val="008F0EC2"/>
    <w:rsid w:val="008F77F1"/>
    <w:rsid w:val="009C7950"/>
    <w:rsid w:val="00AA44D8"/>
    <w:rsid w:val="00B06999"/>
    <w:rsid w:val="00B307AD"/>
    <w:rsid w:val="00B65025"/>
    <w:rsid w:val="00BE0B20"/>
    <w:rsid w:val="00BF52B2"/>
    <w:rsid w:val="00C42956"/>
    <w:rsid w:val="00C73AF2"/>
    <w:rsid w:val="00D005B5"/>
    <w:rsid w:val="00D1428A"/>
    <w:rsid w:val="00DC5DA8"/>
    <w:rsid w:val="00E32E09"/>
    <w:rsid w:val="00E73011"/>
    <w:rsid w:val="00E81C25"/>
    <w:rsid w:val="00EA30A3"/>
    <w:rsid w:val="00F01F67"/>
    <w:rsid w:val="00F06A30"/>
    <w:rsid w:val="00F21D0C"/>
    <w:rsid w:val="00F5552E"/>
    <w:rsid w:val="00F60067"/>
    <w:rsid w:val="00F762D2"/>
    <w:rsid w:val="00F8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7C75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7C75E5"/>
    <w:rPr>
      <w:rFonts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20050A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BE0B2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E0B2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0B2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0B2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0B2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customStyle="1" w:styleId="Default" w:type="paragraph">
    <w:name w:val="Default"/>
    <w:rsid w:val="0020050A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0B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0B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B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B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B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St-792/2019</izvorni_sadrzaj>
    <derivirana_varijabla naziv="DomainObject.Predmet.OznakaBroj_1">St-792/2019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VINSKA KUĆA JANA d.o.o.</izvorni_sadrzaj>
    <derivirana_varijabla naziv="DomainObject.Predmet.ProtustrankaFormated_1">  VINSKA KUĆA JANA d.o.o.</derivirana_varijabla>
  </DomainObject.Predmet.ProtustrankaFormated>
  <DomainObject.Predmet.ProtustrankaFormatedOIB>
    <izvorni_sadrzaj>  VINSKA KUĆA JANA d.o.o., OIB 85324965757</izvorni_sadrzaj>
    <derivirana_varijabla naziv="DomainObject.Predmet.ProtustrankaFormatedOIB_1">  VINSKA KUĆA JANA d.o.o., OIB 85324965757</derivirana_varijabla>
  </DomainObject.Predmet.ProtustrankaFormatedOIB>
  <DomainObject.Predmet.ProtustrankaFormatedWithAdress>
    <izvorni_sadrzaj> VINSKA KUĆA JANA d.o.o., Prodindol 37, 10450 Gorica Svetojanska</izvorni_sadrzaj>
    <derivirana_varijabla naziv="DomainObject.Predmet.ProtustrankaFormatedWithAdress_1"> VINSKA KUĆA JANA d.o.o., Prodindol 37, 10450 Gorica Svetojanska</derivirana_varijabla>
  </DomainObject.Predmet.ProtustrankaFormatedWithAdress>
  <DomainObject.Predmet.ProtustrankaFormatedWithAdressOIB>
    <izvorni_sadrzaj> VINSKA KUĆA JANA d.o.o., OIB 85324965757, Prodindol 37, 10450 Gorica Svetojanska</izvorni_sadrzaj>
    <derivirana_varijabla naziv="DomainObject.Predmet.ProtustrankaFormatedWithAdressOIB_1"> VINSKA KUĆA JANA d.o.o., OIB 85324965757, Prodindol 37, 10450 Gorica Svetojanska</derivirana_varijabla>
  </DomainObject.Predmet.ProtustrankaFormatedWithAdressOIB>
  <DomainObject.Predmet.ProtustrankaWithAdress>
    <izvorni_sadrzaj>VINSKA KUĆA JANA d.o.o. Prodindol 37, 10450 Gorica Svetojanska</izvorni_sadrzaj>
    <derivirana_varijabla naziv="DomainObject.Predmet.ProtustrankaWithAdress_1">VINSKA KUĆA JANA d.o.o. Prodindol 37, 10450 Gorica Svetojanska</derivirana_varijabla>
  </DomainObject.Predmet.ProtustrankaWithAdress>
  <DomainObject.Predmet.ProtustrankaWithAdressOIB>
    <izvorni_sadrzaj>VINSKA KUĆA JANA d.o.o., OIB 85324965757, Prodindol 37, 10450 Gorica Svetojanska</izvorni_sadrzaj>
    <derivirana_varijabla naziv="DomainObject.Predmet.ProtustrankaWithAdressOIB_1">VINSKA KUĆA JANA d.o.o., OIB 85324965757, Prodindol 37, 10450 Gorica Svetojanska</derivirana_varijabla>
  </DomainObject.Predmet.ProtustrankaWithAdressOIB>
  <DomainObject.Predmet.ProtustrankaNazivFormated>
    <izvorni_sadrzaj>VINSKA KUĆA JANA d.o.o.</izvorni_sadrzaj>
    <derivirana_varijabla naziv="DomainObject.Predmet.ProtustrankaNazivFormated_1">VINSKA KUĆA JANA d.o.o.</derivirana_varijabla>
  </DomainObject.Predmet.ProtustrankaNazivFormated>
  <DomainObject.Predmet.ProtustrankaNazivFormatedOIB>
    <izvorni_sadrzaj>VINSKA KUĆA JANA d.o.o., OIB 85324965757</izvorni_sadrzaj>
    <derivirana_varijabla naziv="DomainObject.Predmet.ProtustrankaNazivFormatedOIB_1">VINSKA KUĆA JANA d.o.o., OIB 85324965757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 d.o.o. (sada: A1 Hrvatska d.o.o.) zastupanog po punomoćniku Vesna Alaburić</izvorni_sadrzaj>
    <derivirana_varijabla naziv="DomainObject.Predmet.StrankaFormated_1">  FINA Regionalni centar Zagreb; VIPnet d.o.o. (sada: A1 Hrvatska d.o.o.) zastupanog po punomoćniku Vesna Alaburić</derivirana_varijabla>
  </DomainObject.Predmet.StrankaFormated>
  <DomainObject.Predmet.StrankaFormatedOIB>
    <izvorni_sadrzaj>  FINA Regionalni centar Zagreb, OIB 85821130368; VIPnet d.o.o. (sada: A1 Hrvatska d.o.o.), OIB 29524210204 zastupanog po punomoćniku Vesna Alaburić</izvorni_sadrzaj>
    <derivirana_varijabla naziv="DomainObject.Predmet.StrankaFormatedOIB_1">  FINA Regionalni centar Zagreb, OIB 85821130368; VIPnet d.o.o. (sada: A1 Hrvatska d.o.o.), OIB 29524210204 zastupanog po punomoćniku Vesna Alaburić</derivirana_varijabla>
  </DomainObject.Predmet.StrankaFormatedOIB>
  <DomainObject.Predmet.StrankaFormatedWithAdress>
    <izvorni_sadrzaj> FINA Regionalni centar Zagreb, Trg svibanjskih žrtava  1995. 1, 10000 Zagreb; VIPnet d.o.o. (sada: A1 Hrvatska d.o.o.), Vrtni put 1, 10000 Zagreb zastupanog po punomoćniku Vesna Alaburić</izvorni_sadrzaj>
    <derivirana_varijabla naziv="DomainObject.Predmet.StrankaFormatedWithAdress_1"> FINA Regionalni centar Zagreb, Trg svibanjskih žrtava  1995. 1, 10000 Zagreb; VIPnet d.o.o. (sada: A1 Hrvatska d.o.o.), Vrtni put 1, 10000 Zagreb zastupanog po punomoćniku Vesna Alaburić</derivirana_varijabla>
  </DomainObject.Predmet.StrankaFormatedWithAdress>
  <DomainObject.Predmet.StrankaFormatedWithAdressOIB>
    <izvorni_sadrzaj> FINA Regionalni centar Zagreb, OIB 85821130368, Trg svibanjskih žrtava  1995. 1, 10000 Zagreb; VIPnet d.o.o. (sada: A1 Hrvatska d.o.o.), OIB 29524210204, Vrtni put 1, 10000 Zagreb zastupanog po punomoćniku Vesna Alaburić</izvorni_sadrzaj>
    <derivirana_varijabla naziv="DomainObject.Predmet.StrankaFormatedWithAdressOIB_1"> FINA Regionalni centar Zagreb, OIB 85821130368, Trg svibanjskih žrtava  1995. 1, 10000 Zagreb; VIPnet d.o.o. (sada: A1 Hrvatska d.o.o.), OIB 29524210204, Vrtni put 1, 10000 Zagreb zastupanog po punomoćniku Vesna Alaburić</derivirana_varijabla>
  </DomainObject.Predmet.StrankaFormatedWithAdressOIB>
  <DomainObject.Predmet.StrankaWithAdress>
    <izvorni_sadrzaj>FINA Regionalni centar Zagreb Trg svibanjskih žrtava  1995. 1,10000 Zagreb,VIPnet d.o.o. (sada: A1 Hrvatska d.o.o.) Vrtni put 1,10000 Zagreb</izvorni_sadrzaj>
    <derivirana_varijabla naziv="DomainObject.Predmet.StrankaWithAdress_1">FINA Regionalni centar Zagreb Trg svibanjskih žrtava  1995. 1,10000 Zagreb,VIPnet d.o.o. (sada: A1 Hrvatska d.o.o.) Vrtni put 1,10000 Zagreb</derivirana_varijabla>
  </DomainObject.Predmet.StrankaWithAdress>
  <DomainObject.Predmet.StrankaWithAdressOIB>
    <izvorni_sadrzaj>FINA Regionalni centar Zagreb, OIB 85821130368, Trg svibanjskih žrtava  1995. 1,10000 Zagreb,VIPnet d.o.o. (sada: A1 Hrvatska d.o.o.), OIB 29524210204, Vrtni put 1,10000 Zagreb</izvorni_sadrzaj>
    <derivirana_varijabla naziv="DomainObject.Predmet.StrankaWithAdressOIB_1">FINA Regionalni centar Zagreb, OIB 85821130368, Trg svibanjskih žrtava  1995. 1,10000 Zagreb,VIPnet d.o.o. (sada: A1 Hrvatska d.o.o.), OIB 29524210204, Vrtni put 1,10000 Zagreb</derivirana_varijabla>
  </DomainObject.Predmet.StrankaWithAdressOIB>
  <DomainObject.Predmet.StrankaNazivFormated>
    <izvorni_sadrzaj>FINA Regionalni centar Zagreb,VIPnet d.o.o. (sada: A1 Hrvatska d.o.o.)</izvorni_sadrzaj>
    <derivirana_varijabla naziv="DomainObject.Predmet.StrankaNazivFormated_1">FINA Regionalni centar Zagreb,VIPnet d.o.o. (sada: A1 Hrvatska d.o.o.)</derivirana_varijabla>
  </DomainObject.Predmet.StrankaNazivFormated>
  <DomainObject.Predmet.StrankaNazivFormatedOIB>
    <izvorni_sadrzaj>FINA Regionalni centar Zagreb, OIB 85821130368,VIPnet d.o.o. (sada: A1 Hrvatska d.o.o.), OIB 29524210204</izvorni_sadrzaj>
    <derivirana_varijabla naziv="DomainObject.Predmet.StrankaNazivFormatedOIB_1">FINA Regionalni centar Zagreb, OIB 85821130368,VIPnet d.o.o. (sada: A1 Hrvatska d.o.o.),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VIPnet d.o.o. (sada: A1 Hrvatska d.o.o.) zastupanog po punomoćniku Vesna Alaburić</item>
    </izvorni_sadrzaj>
    <derivirana_varijabla naziv="DomainObject.Predmet.StrankaListFormated_1">
      <item>FINA Regionalni centar Zagreb</item>
      <item>VIPnet d.o.o. (sada: A1 Hrvatska d.o.o.) zastupanog po punomoćniku Vesna Alaburić</item>
    </derivirana_varijabla>
  </DomainObject.Predmet.StrankaListFormated>
  <DomainObject.Predmet.StrankaListFormatedOIB>
    <izvorni_sadrzaj>
      <item>FINA Regionalni centar Zagreb, OIB 85821130368</item>
      <item>VIPnet d.o.o. (sada: A1 Hrvatska d.o.o.), OIB 29524210204 zastupanog po punomoćniku Vesna Alaburić</item>
    </izvorni_sadrzaj>
    <derivirana_varijabla naziv="DomainObject.Predmet.StrankaListFormatedOIB_1">
      <item>FINA Regionalni centar Zagreb, OIB 85821130368</item>
      <item>VIPnet d.o.o. (sada: A1 Hrvatska d.o.o.), OIB 29524210204 zastupanog po punomoćniku Vesna Alaburić</item>
    </derivirana_varijabla>
  </DomainObject.Predmet.StrankaListFormatedOIB>
  <DomainObject.Predmet.StrankaListFormatedWithAdress>
    <izvorni_sadrzaj>
      <item>FINA Regionalni centar Zagreb, Trg svibanjskih žrtava  1995. 1, 10000 Zagreb</item>
      <item>VIPnet d.o.o. (sada: A1 Hrvatska d.o.o.), Vrtni put 1, 10000 Zagreb zastupanog po punomoćniku Vesna Alaburić</item>
    </izvorni_sadrzaj>
    <derivirana_varijabla naziv="DomainObject.Predmet.StrankaListFormatedWithAdress_1">
      <item>FINA Regionalni centar Zagreb, Trg svibanjskih žrtava  1995. 1, 10000 Zagreb</item>
      <item>VIPnet d.o.o. (sada: A1 Hrvatska d.o.o.), Vrtni put 1, 10000 Zagreb zastupanog po punomoćniku Vesna Alaburić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VIPnet d.o.o. (sada: A1 Hrvatska d.o.o.), OIB 29524210204, Vrtni put 1, 10000 Zagreb zastupanog po punomoćniku Vesna Alaburić</item>
    </izvorni_sadrzaj>
    <derivirana_varijabla naziv="DomainObject.Predmet.StrankaListFormatedWithAdressOIB_1">
      <item>FINA Regionalni centar Zagreb, OIB 85821130368, Trg svibanjskih žrtava  1995. 1, 10000 Zagreb</item>
      <item>VIPnet d.o.o. (sada: A1 Hrvatska d.o.o.), OIB 29524210204, Vrtni put 1, 10000 Zagreb zastupanog po punomoćniku Vesna Alaburić</item>
    </derivirana_varijabla>
  </DomainObject.Predmet.StrankaListFormatedWithAdressOIB>
  <DomainObject.Predmet.StrankaListNazivFormated>
    <izvorni_sadrzaj>
      <item>FINA Regionalni centar Zagreb</item>
      <item>VIPnet d.o.o. (sada: A1 Hrvatska d.o.o.)</item>
    </izvorni_sadrzaj>
    <derivirana_varijabla naziv="DomainObject.Predmet.StrankaListNazivFormated_1">
      <item>FINA Regionalni centar Zagreb</item>
      <item>VIPnet d.o.o. (sada: A1 Hrvatska d.o.o.)</item>
    </derivirana_varijabla>
  </DomainObject.Predmet.StrankaListNazivFormated>
  <DomainObject.Predmet.StrankaListNazivFormatedOIB>
    <izvorni_sadrzaj>
      <item>FINA Regionalni centar Zagreb, OIB 85821130368</item>
      <item>VIPnet d.o.o. (sada: A1 Hrvatska d.o.o.), OIB 29524210204</item>
    </izvorni_sadrzaj>
    <derivirana_varijabla naziv="DomainObject.Predmet.StrankaListNazivFormatedOIB_1">
      <item>FINA Regionalni centar Zagreb, OIB 85821130368</item>
      <item>VIPnet d.o.o. (sada: A1 Hrvatska d.o.o.), OIB 29524210204</item>
    </derivirana_varijabla>
  </DomainObject.Predmet.StrankaListNazivFormatedOIB>
  <DomainObject.Predmet.ProtuStrankaListFormated>
    <izvorni_sadrzaj>
      <item>VINSKA KUĆA JANA d.o.o.</item>
    </izvorni_sadrzaj>
    <derivirana_varijabla naziv="DomainObject.Predmet.ProtuStrankaListFormated_1">
      <item>VINSKA KUĆA JANA d.o.o.</item>
    </derivirana_varijabla>
  </DomainObject.Predmet.ProtuStrankaListFormated>
  <DomainObject.Predmet.ProtuStrankaListFormatedOIB>
    <izvorni_sadrzaj>
      <item>VINSKA KUĆA JANA d.o.o., OIB 85324965757</item>
    </izvorni_sadrzaj>
    <derivirana_varijabla naziv="DomainObject.Predmet.ProtuStrankaListFormatedOIB_1">
      <item>VINSKA KUĆA JANA d.o.o., OIB 85324965757</item>
    </derivirana_varijabla>
  </DomainObject.Predmet.ProtuStrankaListFormatedOIB>
  <DomainObject.Predmet.ProtuStrankaListFormatedWithAdress>
    <izvorni_sadrzaj>
      <item>VINSKA KUĆA JANA d.o.o., Prodindol 37, 10450 Gorica Svetojanska</item>
    </izvorni_sadrzaj>
    <derivirana_varijabla naziv="DomainObject.Predmet.ProtuStrankaListFormatedWithAdress_1">
      <item>VINSKA KUĆA JANA d.o.o., Prodindol 37, 10450 Gorica Svetojanska</item>
    </derivirana_varijabla>
  </DomainObject.Predmet.ProtuStrankaListFormatedWithAdress>
  <DomainObject.Predmet.ProtuStrankaListFormatedWithAdressOIB>
    <izvorni_sadrzaj>
      <item>VINSKA KUĆA JANA d.o.o., OIB 85324965757, Prodindol 37, 10450 Gorica Svetojanska</item>
    </izvorni_sadrzaj>
    <derivirana_varijabla naziv="DomainObject.Predmet.ProtuStrankaListFormatedWithAdressOIB_1">
      <item>VINSKA KUĆA JANA d.o.o., OIB 85324965757, Prodindol 37, 10450 Gorica Svetojanska</item>
    </derivirana_varijabla>
  </DomainObject.Predmet.ProtuStrankaListFormatedWithAdressOIB>
  <DomainObject.Predmet.ProtuStrankaListNazivFormated>
    <izvorni_sadrzaj>
      <item>VINSKA KUĆA JANA d.o.o.</item>
    </izvorni_sadrzaj>
    <derivirana_varijabla naziv="DomainObject.Predmet.ProtuStrankaListNazivFormated_1">
      <item>VINSKA KUĆA JANA d.o.o.</item>
    </derivirana_varijabla>
  </DomainObject.Predmet.ProtuStrankaListNazivFormated>
  <DomainObject.Predmet.ProtuStrankaListNazivFormatedOIB>
    <izvorni_sadrzaj>
      <item>VINSKA KUĆA JANA d.o.o., OIB 85324965757</item>
    </izvorni_sadrzaj>
    <derivirana_varijabla naziv="DomainObject.Predmet.ProtuStrankaListNazivFormatedOIB_1">
      <item>VINSKA KUĆA JANA d.o.o., OIB 85324965757</item>
    </derivirana_varijabla>
  </DomainObject.Predmet.ProtuStrankaListNazivFormatedOIB>
  <DomainObject.Predmet.OstaliListFormated>
    <izvorni_sadrzaj>
      <item>Vesna Alaburić punomoćnik sudionika u postupku VIPnet d.o.o. (sada: A1 Hrvatska d.o.o.)</item>
      <item>Martina Eršek</item>
      <item>Općinski sud u Novom Zagrebu, zk odjel Jastrebarsko</item>
    </izvorni_sadrzaj>
    <derivirana_varijabla naziv="DomainObject.Predmet.OstaliListFormated_1">
      <item>Vesna Alaburić punomoćnik sudionika u postupku VIPnet d.o.o. (sada: A1 Hrvatska d.o.o.)</item>
      <item>Martina Eršek</item>
      <item>Općinski sud u Novom Zagrebu, zk odjel Jastrebarsko</item>
    </derivirana_varijabla>
  </DomainObject.Predmet.OstaliListFormated>
  <DomainObject.Predmet.OstaliListFormatedOIB>
    <izvorni_sadrzaj>
      <item>Vesna Alaburić punomoćnik sudionika u postupku VIPnet d.o.o. (sada: A1 Hrvatska d.o.o.)</item>
      <item>Martina Eršek, OIB 02335692387</item>
      <item>Općinski sud u Novom Zagrebu, zk odjel Jastrebarsko</item>
    </izvorni_sadrzaj>
    <derivirana_varijabla naziv="DomainObject.Predmet.OstaliListFormatedOIB_1">
      <item>Vesna Alaburić punomoćnik sudionika u postupku VIPnet d.o.o. (sada: A1 Hrvatska d.o.o.)</item>
      <item>Martina Eršek, OIB 02335692387</item>
      <item>Općinski sud u Novom Zagrebu, zk odjel Jastrebarsko</item>
    </derivirana_varijabla>
  </DomainObject.Predmet.OstaliListFormatedOIB>
  <DomainObject.Predmet.OstaliListFormatedWithAdress>
    <izvorni_sadrzaj>
      <item>Vesna Alaburić, Hebrangova 21, 10000 Zagreb punomoćnik sudionika u postupku VIPnet d.o.o. (sada: A1 Hrvatska d.o.o.)</item>
      <item>Martina Eršek, Ilica 373, 10000 Zagreb</item>
      <item>Općinski sud u Novom Zagrebu, zk odjel Jastrebarsko, Braće Kazića 6, 10450 Jastrebarsko</item>
    </izvorni_sadrzaj>
    <derivirana_varijabla naziv="DomainObject.Predmet.OstaliListFormatedWithAdress_1">
      <item>Vesna Alaburić, Hebrangova 21, 10000 Zagreb punomoćnik sudionika u postupku VIPnet d.o.o. (sada: A1 Hrvatska d.o.o.)</item>
      <item>Martina Eršek, Ilica 373, 10000 Zagreb</item>
      <item>Općinski sud u Novom Zagrebu, zk odjel Jastrebarsko, Braće Kazića 6, 10450 Jastrebarsko</item>
    </derivirana_varijabla>
  </DomainObject.Predmet.OstaliListFormatedWithAdress>
  <DomainObject.Predmet.OstaliListFormatedWithAdressOIB>
    <izvorni_sadrzaj>
      <item>Vesna Alaburić, Hebrangova 21, 10000 Zagreb punomoćnik sudionika u postupku VIPnet d.o.o. (sada: A1 Hrvatska d.o.o.)</item>
      <item>Martina Eršek, OIB 02335692387, Ilica 373, 10000 Zagreb</item>
      <item>Općinski sud u Novom Zagrebu, zk odjel Jastrebarsko, Braće Kazića 6, 10450 Jastrebarsko</item>
    </izvorni_sadrzaj>
    <derivirana_varijabla naziv="DomainObject.Predmet.OstaliListFormatedWithAdressOIB_1">
      <item>Vesna Alaburić, Hebrangova 21, 10000 Zagreb punomoćnik sudionika u postupku VIPnet d.o.o. (sada: A1 Hrvatska d.o.o.)</item>
      <item>Martina Eršek, OIB 02335692387, Ilica 373, 10000 Zagreb</item>
      <item>Općinski sud u Novom Zagrebu, zk odjel Jastrebarsko, Braće Kazića 6, 10450 Jastrebarsko</item>
    </derivirana_varijabla>
  </DomainObject.Predmet.OstaliListFormatedWithAdressOIB>
  <DomainObject.Predmet.OstaliListNazivFormated>
    <izvorni_sadrzaj>
      <item>Vesna Alaburić</item>
      <item>Martina Eršek</item>
      <item>Općinski sud u Novom Zagrebu, zk odjel Jastrebarsko</item>
    </izvorni_sadrzaj>
    <derivirana_varijabla naziv="DomainObject.Predmet.OstaliListNazivFormated_1">
      <item>Vesna Alaburić</item>
      <item>Martina Eršek</item>
      <item>Općinski sud u Novom Zagrebu, zk odjel Jastrebarsko</item>
    </derivirana_varijabla>
  </DomainObject.Predmet.OstaliListNazivFormated>
  <DomainObject.Predmet.OstaliListNazivFormatedOIB>
    <izvorni_sadrzaj>
      <item>Vesna Alaburić</item>
      <item>Martina Eršek, OIB 02335692387</item>
      <item>Općinski sud u Novom Zagrebu, zk odjel Jastrebarsko</item>
    </izvorni_sadrzaj>
    <derivirana_varijabla naziv="DomainObject.Predmet.OstaliListNazivFormatedOIB_1">
      <item>Vesna Alaburić</item>
      <item>Martina Eršek, OIB 02335692387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VINSKA KUĆA JANA d.o.o.</izvorni_sadrzaj>
    <derivirana_varijabla naziv="DomainObject.Predmet.ProtustrankaIDrugi_1">VINSKA KUĆA JANA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VINSKA KUĆA JANA d.o.o., OIB 85324965757, Prodindol 37, 10450 Gorica Svetojanska</izvorni_sadrzaj>
    <derivirana_varijabla naziv="DomainObject.Predmet.ProtustrankaIDrugiAdressOIB_1">VINSKA KUĆA JANA d.o.o., OIB 85324965757, Prodindol 37,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VINSKA KUĆA JANA d.o.o.</item>
      <item>Vesna Alaburić</item>
      <item>Martina Eršek</item>
      <item>FINA Regionalni centar Zagreb</item>
      <item>VIPnet d.o.o. (sada: A1 Hrvatska d.o.o.)</item>
      <item>Općinski sud u Novom Zagrebu, zk odjel Jastrebarsko</item>
    </izvorni_sadrzaj>
    <derivirana_varijabla naziv="DomainObject.Predmet.SudioniciListNaziv_1">
      <item>VINSKA KUĆA JANA d.o.o.</item>
      <item>Vesna Alaburić</item>
      <item>Martina Eršek</item>
      <item>FINA Regionalni centar Zagreb</item>
      <item>VIPnet d.o.o. (sada: A1 Hrvatska d.o.o.)</item>
      <item>Općinski sud u Novom Zagrebu, zk odjel Jastrebarsko</item>
    </derivirana_varijabla>
  </DomainObject.Predmet.SudioniciListNaziv>
  <DomainObject.Predmet.SudioniciListAdressOIB>
    <izvorni_sadrzaj>
      <item>VINSKA KUĆA JANA d.o.o., OIB 85324965757, Prodindol 37,10450 Gorica Svetojanska</item>
      <item>Vesna Alaburić, Hebrangova 21,10000 Zagreb</item>
      <item>Martina Eršek, OIB 02335692387, Ilica 373,10000 Zagreb</item>
      <item>FINA Regionalni centar Zagreb, OIB 85821130368, Trg svibanjskih žrtava  1995. 1,10000 Zagreb</item>
      <item>VIPnet d.o.o. (sada: A1 Hrvatska d.o.o.), OIB 29524210204, Vrtni put 1,10000 Zagreb</item>
      <item>Općinski sud u Novom Zagrebu, zk odjel Jastrebarsko, Braće Kazića 6,10450 Jastrebarsko</item>
    </izvorni_sadrzaj>
    <derivirana_varijabla naziv="DomainObject.Predmet.SudioniciListAdressOIB_1">
      <item>VINSKA KUĆA JANA d.o.o., OIB 85324965757, Prodindol 37,10450 Gorica Svetojanska</item>
      <item>Vesna Alaburić, Hebrangova 21,10000 Zagreb</item>
      <item>Martina Eršek, OIB 02335692387, Ilica 373,10000 Zagreb</item>
      <item>FINA Regionalni centar Zagreb, OIB 85821130368, Trg svibanjskih žrtava  1995. 1,10000 Zagreb</item>
      <item>VIPnet d.o.o. (sada: A1 Hrvatska d.o.o.), OIB 29524210204, Vrtni put 1,10000 Zagreb</item>
      <item>Općinski sud u Novom Zagrebu, zk odjel Jastrebarsko, Braće Kazića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85324965757</item>
      <item>, OIB null</item>
      <item>, OIB 02335692387</item>
      <item>, OIB 85821130368</item>
      <item>, OIB 29524210204</item>
      <item>, OIB null</item>
    </izvorni_sadrzaj>
    <derivirana_varijabla naziv="DomainObject.Predmet.SudioniciListNazivOIB_1">
      <item>, OIB 85324965757</item>
      <item>, OIB null</item>
      <item>, OIB 02335692387</item>
      <item>, OIB 85821130368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24. svibnja 2019.</izvorni_sadrzaj>
    <derivirana_varijabla naziv="DomainObject.PredzadnjaOdlukaIzPredmeta.DatumDonosenjaOdluke_1">24. svibnja 2019.</derivirana_varijabla>
  </DomainObject.PredzadnjaOdlukaIzPredmeta.DatumDonosenjaOdluke>
  <DomainObject.PredzadnjaOdlukaIzPredmeta.Oznaka>
    <izvorni_sadrzaj>St-792/2019-31</izvorni_sadrzaj>
    <derivirana_varijabla naziv="DomainObject.PredzadnjaOdlukaIzPredmeta.Oznaka_1">St-792/2019-31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136</properties:Words>
  <properties:Characters>632</properties:Characters>
  <properties:Lines>35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2019-09-11T08:47:00Z</dcterms:created>
  <dc:creator>Monika Grbac</dc:creator>
  <cp:lastModifiedBy>Monika Grbac</cp:lastModifiedBy>
  <cp:lastPrinted>2019-04-18T11:52:00Z</cp:lastPrinted>
  <dcterms:modified xmlns:xsi="http://www.w3.org/2001/XMLSchema-instance" xsi:type="dcterms:W3CDTF">2019-09-11T09:31:00Z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(st-792-19.docx)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