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35a5194" w14:paraId="35a5194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74B2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Ogulinu 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1B1DE5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1B1DE5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1DE5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374B2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4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4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4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4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4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4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4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4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Damira Tomljanovića Gavrana 11</izvorni_sadrzaj>
    <derivirana_varijabla naziv="DomainObject.UcesnikSudskeRadnje.Adresa.UlicaIKBR_1">Ulica Damira Tomljanovića Gavrana 11</derivirana_varijabla>
  </DomainObject.UcesnikSudskeRadnje.Adresa.UlicaIKBR>
  <DomainObject.UcesnikSudskeRadnje.Naziv>
    <izvorni_sadrzaj>SVEA EKONOMI društvo s ograničenom odgovornošću za savjetovanje i usluge</izvorni_sadrzaj>
    <derivirana_varijabla naziv="DomainObject.UcesnikSudskeRadnje.Naziv_1">SVEA EKONOMI društvo s ograničenom odgovornošću za savjetovanje i usluge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SVEA EKONOMI društvo s ograničenom odgovornošću za savjetovanje i usluge, OIB 17863542417, Ulica Damira Tomljanovića Gavrana 11,10000 Zagreb</izvorni_sadrzaj>
    <derivirana_varijabla naziv="DomainObject.UcesnikSudskeRadnje.NazivFormated_1">SVEA EKONOMI društvo s ograničenom odgovornošću za savjetovanje i usluge, OIB 17863542417, Ulica Damira Tomljanovića Gavrana 11,10000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6957F-E60D-401E-AFF9-76E490073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SVEA EKONOMI društvo s ograničenom odgovornošću za savjetovanje i usluge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