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f6b3" w14:paraId="62ff6b3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firstLine="708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774ACF">
        <w:rPr>
          <w:rFonts w:hAnsi="Times New Roman" w:ascii="Times New Roman"/>
          <w:szCs w:val="24"/>
        </w:rPr>
        <w:t>POLJOPRIVREDNA ZADRUGA SKAKAVAC, Karlovac, Skakavac bb, OIB: 32993642359</w:t>
      </w:r>
      <w:r w:rsidR="008A09A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774ACF">
        <w:rPr>
          <w:rFonts w:hAnsi="Times New Roman" w:ascii="Times New Roman"/>
          <w:szCs w:val="24"/>
        </w:rPr>
        <w:t>POLJOPRIVREDNA ZADRUGA SKAKAVAC, Karlovac, Skakavac bb, OIB: 32993642359</w:t>
      </w:r>
      <w:r w:rsidR="00774ACF">
        <w:rPr>
          <w:rFonts w:hAnsi="Times New Roman" w:ascii="Times New Roman"/>
          <w:szCs w:val="24"/>
        </w:rPr>
        <w:t>.</w:t>
      </w:r>
    </w:p>
    <w:p w:rsidRDefault="00774ACF" w:rsidP="00BE7E5C" w:rsidR="00774ACF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774AC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774ACF">
        <w:rPr>
          <w:rFonts w:hAnsi="Times New Roman" w:ascii="Times New Roman"/>
          <w:szCs w:val="24"/>
        </w:rPr>
        <w:t>Nalaže se osob</w:t>
      </w:r>
      <w:r w:rsidR="008A09A0" w:rsidRPr="00774ACF">
        <w:rPr>
          <w:rFonts w:hAnsi="Times New Roman" w:ascii="Times New Roman"/>
          <w:szCs w:val="24"/>
        </w:rPr>
        <w:t>i</w:t>
      </w:r>
      <w:r w:rsidRPr="00774ACF">
        <w:rPr>
          <w:rFonts w:hAnsi="Times New Roman" w:ascii="Times New Roman"/>
          <w:szCs w:val="24"/>
        </w:rPr>
        <w:t xml:space="preserve"> ovlašten</w:t>
      </w:r>
      <w:r w:rsidR="008A09A0" w:rsidRPr="00774ACF">
        <w:rPr>
          <w:rFonts w:hAnsi="Times New Roman" w:ascii="Times New Roman"/>
          <w:szCs w:val="24"/>
        </w:rPr>
        <w:t>oj</w:t>
      </w:r>
      <w:r w:rsidRPr="00774ACF">
        <w:rPr>
          <w:rFonts w:hAnsi="Times New Roman" w:ascii="Times New Roman"/>
          <w:szCs w:val="24"/>
        </w:rPr>
        <w:t xml:space="preserve"> za zastupanje dužnika po zakonu </w:t>
      </w:r>
      <w:r w:rsidR="00774ACF" w:rsidRPr="00774ACF">
        <w:rPr>
          <w:rFonts w:hAnsi="Times New Roman" w:ascii="Times New Roman"/>
          <w:szCs w:val="24"/>
        </w:rPr>
        <w:t>DAMIR MANCE, Skakavac, Skakavac 80/A, OIB: 43716934253</w:t>
      </w:r>
      <w:r w:rsidRPr="00774ACF">
        <w:rPr>
          <w:rFonts w:hAnsi="Times New Roman" w:ascii="Times New Roman"/>
          <w:szCs w:val="24"/>
        </w:rPr>
        <w:t>,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774ACF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11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 w:rsidR="008A09A0"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 w:rsidR="008A09A0">
        <w:rPr>
          <w:rFonts w:hAnsi="Times New Roman" w:ascii="Times New Roman"/>
          <w:b/>
          <w:szCs w:val="24"/>
          <w:u w:val="single"/>
        </w:rPr>
        <w:t>8. godine u 10,4</w:t>
      </w:r>
      <w:r>
        <w:rPr>
          <w:rFonts w:hAnsi="Times New Roman" w:ascii="Times New Roman"/>
          <w:b/>
          <w:szCs w:val="24"/>
          <w:u w:val="single"/>
        </w:rPr>
        <w:t>5</w:t>
      </w:r>
      <w:r w:rsidR="00BE7E5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774ACF">
        <w:rPr>
          <w:rFonts w:hAnsi="Times New Roman" w:ascii="Times New Roman"/>
          <w:szCs w:val="24"/>
        </w:rPr>
        <w:t>POLJOPRIVREDNA ZADRUGA SKAKAVAC, Karlovac, Skakavac bb</w:t>
      </w:r>
      <w:r>
        <w:rPr>
          <w:rFonts w:hAnsi="Times New Roman" w:ascii="Times New Roman"/>
          <w:szCs w:val="24"/>
        </w:rPr>
        <w:t>,</w:t>
      </w:r>
    </w:p>
    <w:p w:rsidRDefault="00BE7E5C" w:rsidP="008A09A0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</w:t>
      </w:r>
      <w:r w:rsidR="008A09A0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</w:t>
      </w:r>
      <w:r w:rsidR="008A09A0">
        <w:rPr>
          <w:rFonts w:hAnsi="Times New Roman" w:ascii="Times New Roman"/>
          <w:szCs w:val="24"/>
        </w:rPr>
        <w:t xml:space="preserve"> </w:t>
      </w:r>
      <w:r w:rsidR="00774ACF">
        <w:rPr>
          <w:rFonts w:hAnsi="Times New Roman" w:ascii="Times New Roman"/>
          <w:szCs w:val="24"/>
        </w:rPr>
        <w:t>Damir Mance, Skakavac, Skakavac 80/A</w:t>
      </w:r>
      <w:r w:rsidR="008A09A0">
        <w:rPr>
          <w:rFonts w:hAnsi="Times New Roman" w:ascii="Times New Roman"/>
          <w:szCs w:val="24"/>
        </w:rPr>
        <w:t>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 (u daljnjem tekstu FINA), temeljem odredbe članka </w:t>
      </w:r>
      <w:r w:rsidR="00774ACF">
        <w:rPr>
          <w:rFonts w:hAnsi="Times New Roman" w:ascii="Times New Roman"/>
          <w:szCs w:val="24"/>
        </w:rPr>
        <w:t>444</w:t>
      </w:r>
      <w:r>
        <w:rPr>
          <w:rFonts w:hAnsi="Times New Roman" w:ascii="Times New Roman"/>
          <w:szCs w:val="24"/>
        </w:rPr>
        <w:t>. stav</w:t>
      </w:r>
      <w:r w:rsidR="00774ACF">
        <w:rPr>
          <w:rFonts w:hAnsi="Times New Roman" w:ascii="Times New Roman"/>
          <w:szCs w:val="24"/>
        </w:rPr>
        <w:t>ka</w:t>
      </w:r>
      <w:r>
        <w:rPr>
          <w:rFonts w:hAnsi="Times New Roman" w:ascii="Times New Roman"/>
          <w:szCs w:val="24"/>
        </w:rPr>
        <w:t xml:space="preserve"> </w:t>
      </w:r>
      <w:r w:rsidR="00774ACF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 Stečajnog zakona ("Narodne novine" 71/15; dalje u tekstu SZ) navodeći da gore navedeni dužnik u Očevidniku redoslijeda osnova za plaćanje ima evidentirane neizvršene osnove za plaćanje u neprekinutom</w:t>
      </w:r>
      <w:r w:rsidR="005537F7">
        <w:rPr>
          <w:rFonts w:hAnsi="Times New Roman" w:ascii="Times New Roman"/>
          <w:szCs w:val="24"/>
        </w:rPr>
        <w:t xml:space="preserve"> razdoblju od </w:t>
      </w:r>
      <w:r w:rsidR="00774ACF">
        <w:rPr>
          <w:rFonts w:hAnsi="Times New Roman" w:ascii="Times New Roman"/>
          <w:szCs w:val="24"/>
        </w:rPr>
        <w:t>141</w:t>
      </w:r>
      <w:r w:rsidR="005537F7">
        <w:rPr>
          <w:rFonts w:hAnsi="Times New Roman" w:ascii="Times New Roman"/>
          <w:szCs w:val="24"/>
        </w:rPr>
        <w:t xml:space="preserve"> dana, na dan </w:t>
      </w:r>
      <w:r w:rsidR="00774ACF">
        <w:rPr>
          <w:rFonts w:hAnsi="Times New Roman" w:ascii="Times New Roman"/>
          <w:szCs w:val="24"/>
        </w:rPr>
        <w:t>01</w:t>
      </w:r>
      <w:r>
        <w:rPr>
          <w:rFonts w:hAnsi="Times New Roman" w:ascii="Times New Roman"/>
          <w:szCs w:val="24"/>
        </w:rPr>
        <w:t xml:space="preserve">. </w:t>
      </w:r>
      <w:r w:rsidR="00774ACF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</w:t>
      </w:r>
      <w:r w:rsidR="00774ACF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5537F7">
        <w:rPr>
          <w:rFonts w:hAnsi="Times New Roman" w:ascii="Times New Roman"/>
          <w:szCs w:val="24"/>
        </w:rPr>
        <w:t xml:space="preserve"> godine, u ukupnom iznosu od </w:t>
      </w:r>
      <w:r w:rsidR="00774ACF">
        <w:rPr>
          <w:rFonts w:hAnsi="Times New Roman" w:ascii="Times New Roman"/>
          <w:szCs w:val="24"/>
        </w:rPr>
        <w:t>99.239,16</w:t>
      </w:r>
      <w:r>
        <w:rPr>
          <w:rFonts w:hAnsi="Times New Roman" w:ascii="Times New Roman"/>
          <w:szCs w:val="24"/>
        </w:rPr>
        <w:t xml:space="preserve"> 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774ACF">
        <w:rPr>
          <w:rFonts w:hAnsi="Times New Roman" w:ascii="Times New Roman"/>
          <w:szCs w:val="24"/>
        </w:rPr>
        <w:t>MIRJANA CHOUR HRŠAK,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5537F7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5537F7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BE7E5C" w:rsidP="00BE7E5C" w:rsidR="00BE7E5C" w:rsidRPr="00774ACF">
      <w:pPr>
        <w:pStyle w:val="Uvuenotijeloteksta"/>
        <w:ind w:left="0"/>
        <w:jc w:val="both"/>
      </w:pPr>
    </w:p>
    <w:p w:rsidRDefault="00774ACF" w:rsidP="00410890" w:rsidR="00774ACF" w:rsidRPr="00774ACF">
      <w:pPr>
        <w:ind w:left="4962"/>
        <w:jc w:val="center"/>
        <w:rPr>
          <w:rFonts w:hAnsi="Times New Roman" w:ascii="Times New Roman"/>
        </w:rPr>
      </w:pPr>
      <w:r w:rsidRPr="00774ACF">
        <w:rPr>
          <w:rFonts w:hAnsi="Times New Roman" w:ascii="Times New Roman"/>
        </w:rPr>
        <w:t>Za točnost otpravka – ovlašteni službenik</w:t>
      </w:r>
    </w:p>
    <w:p w:rsidRDefault="00774ACF" w:rsidP="00774ACF" w:rsidR="005537F7" w:rsidRPr="00774ACF">
      <w:pPr>
        <w:ind w:left="4962"/>
        <w:jc w:val="center"/>
        <w:rPr>
          <w:rFonts w:hAnsi="Times New Roman" w:ascii="Times New Roman"/>
        </w:rPr>
      </w:pPr>
      <w:r w:rsidRPr="00774ACF">
        <w:rPr>
          <w:rFonts w:hAnsi="Times New Roman" w:ascii="Times New Roman"/>
        </w:rPr>
        <w:t>Valentina Kučiš</w:t>
      </w:r>
    </w:p>
    <w:sectPr w:rsidR="005537F7" w:rsidRPr="00774AC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ACF">
          <w:rPr>
            <w:noProof/>
          </w:rPr>
          <w:t>1</w:t>
        </w:r>
        <w:r>
          <w:fldChar w:fldCharType="end"/>
        </w:r>
      </w:p>
    </w:sdtContent>
  </w:sdt>
  <w:p w:rsidRDefault="008A09A0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774ACF">
      <w:rPr>
        <w:rFonts w:hAnsi="Times New Roman" w:ascii="Times New Roman"/>
      </w:rPr>
      <w:t>1776/2017-5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5537F7"/>
    <w:rsid w:val="00613B07"/>
    <w:rsid w:val="00774ACF"/>
    <w:rsid w:val="008A09A0"/>
    <w:rsid w:val="00BE7E5C"/>
    <w:rsid w:val="00BF72CA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A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A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A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A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A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A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A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A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St-1776/2017</izvorni_sadrzaj>
    <derivirana_varijabla naziv="DomainObject.Predmet.OznakaBroj_1">St-1776/2017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POLJOPRIVREDNA ZADRUGA SKAKAVAC</izvorni_sadrzaj>
    <derivirana_varijabla naziv="DomainObject.Predmet.ProtustrankaFormated_1">  POLJOPRIVREDNA ZADRUGA SKAKAVAC</derivirana_varijabla>
  </DomainObject.Predmet.ProtustrankaFormated>
  <DomainObject.Predmet.ProtustrankaFormatedOIB>
    <izvorni_sadrzaj>  POLJOPRIVREDNA ZADRUGA SKAKAVAC, OIB 32993642359</izvorni_sadrzaj>
    <derivirana_varijabla naziv="DomainObject.Predmet.ProtustrankaFormatedOIB_1">  POLJOPRIVREDNA ZADRUGA SKAKAVAC, OIB 32993642359</derivirana_varijabla>
  </DomainObject.Predmet.ProtustrankaFormatedOIB>
  <DomainObject.Predmet.ProtustrankaFormatedWithAdress>
    <izvorni_sadrzaj> POLJOPRIVREDNA ZADRUGA SKAKAVAC, Skakavac bb, 47000 Karlovac</izvorni_sadrzaj>
    <derivirana_varijabla naziv="DomainObject.Predmet.ProtustrankaFormatedWithAdress_1"> POLJOPRIVREDNA ZADRUGA SKAKAVAC, Skakavac bb, 47000 Karlovac</derivirana_varijabla>
  </DomainObject.Predmet.ProtustrankaFormatedWithAdress>
  <DomainObject.Predmet.ProtustrankaFormatedWithAdressOIB>
    <izvorni_sadrzaj> POLJOPRIVREDNA ZADRUGA SKAKAVAC, OIB 32993642359, Skakavac bb, 47000 Karlovac</izvorni_sadrzaj>
    <derivirana_varijabla naziv="DomainObject.Predmet.ProtustrankaFormatedWithAdressOIB_1"> POLJOPRIVREDNA ZADRUGA SKAKAVAC, OIB 32993642359, Skakavac bb, 47000 Karlovac</derivirana_varijabla>
  </DomainObject.Predmet.ProtustrankaFormatedWithAdressOIB>
  <DomainObject.Predmet.ProtustrankaWithAdress>
    <izvorni_sadrzaj>POLJOPRIVREDNA ZADRUGA SKAKAVAC Skakavac bb, 47000 Karlovac</izvorni_sadrzaj>
    <derivirana_varijabla naziv="DomainObject.Predmet.ProtustrankaWithAdress_1">POLJOPRIVREDNA ZADRUGA SKAKAVAC Skakavac bb, 47000 Karlovac</derivirana_varijabla>
  </DomainObject.Predmet.ProtustrankaWithAdress>
  <DomainObject.Predmet.ProtustrankaWithAdressOIB>
    <izvorni_sadrzaj>POLJOPRIVREDNA ZADRUGA SKAKAVAC, OIB 32993642359, Skakavac bb, 47000 Karlovac</izvorni_sadrzaj>
    <derivirana_varijabla naziv="DomainObject.Predmet.ProtustrankaWithAdressOIB_1">POLJOPRIVREDNA ZADRUGA SKAKAVAC, OIB 32993642359, Skakavac bb, 47000 Karlovac</derivirana_varijabla>
  </DomainObject.Predmet.ProtustrankaWithAdressOIB>
  <DomainObject.Predmet.ProtustrankaNazivFormated>
    <izvorni_sadrzaj>POLJOPRIVREDNA ZADRUGA SKAKAVAC</izvorni_sadrzaj>
    <derivirana_varijabla naziv="DomainObject.Predmet.ProtustrankaNazivFormated_1">POLJOPRIVREDNA ZADRUGA SKAKAVAC</derivirana_varijabla>
  </DomainObject.Predmet.ProtustrankaNazivFormated>
  <DomainObject.Predmet.ProtustrankaNazivFormatedOIB>
    <izvorni_sadrzaj>POLJOPRIVREDNA ZADRUGA SKAKAVAC, OIB 32993642359</izvorni_sadrzaj>
    <derivirana_varijabla naziv="DomainObject.Predmet.ProtustrankaNazivFormatedOIB_1">POLJOPRIVREDNA ZADRUGA SKAKAVAC, OIB 32993642359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POLJOPRIVREDNA ZADRUGA SKAKAVAC</item>
    </izvorni_sadrzaj>
    <derivirana_varijabla naziv="DomainObject.Predmet.ProtuStrankaListFormated_1">
      <item>POLJOPRIVREDNA ZADRUGA SKAKAVAC</item>
    </derivirana_varijabla>
  </DomainObject.Predmet.ProtuStrankaListFormated>
  <DomainObject.Predmet.ProtuStrankaListFormatedOIB>
    <izvorni_sadrzaj>
      <item>POLJOPRIVREDNA ZADRUGA SKAKAVAC, OIB 32993642359</item>
    </izvorni_sadrzaj>
    <derivirana_varijabla naziv="DomainObject.Predmet.ProtuStrankaListFormatedOIB_1">
      <item>POLJOPRIVREDNA ZADRUGA SKAKAVAC, OIB 32993642359</item>
    </derivirana_varijabla>
  </DomainObject.Predmet.ProtuStrankaListFormatedOIB>
  <DomainObject.Predmet.ProtuStrankaListFormatedWithAdress>
    <izvorni_sadrzaj>
      <item>POLJOPRIVREDNA ZADRUGA SKAKAVAC, Skakavac bb, 47000 Karlovac</item>
    </izvorni_sadrzaj>
    <derivirana_varijabla naziv="DomainObject.Predmet.ProtuStrankaListFormatedWithAdress_1">
      <item>POLJOPRIVREDNA ZADRUGA SKAKAVAC, Skakavac bb, 47000 Karlovac</item>
    </derivirana_varijabla>
  </DomainObject.Predmet.ProtuStrankaListFormatedWithAdress>
  <DomainObject.Predmet.ProtuStrankaListFormatedWithAdressOIB>
    <izvorni_sadrzaj>
      <item>POLJOPRIVREDNA ZADRUGA SKAKAVAC, OIB 32993642359, Skakavac bb, 47000 Karlovac</item>
    </izvorni_sadrzaj>
    <derivirana_varijabla naziv="DomainObject.Predmet.ProtuStrankaListFormatedWithAdressOIB_1">
      <item>POLJOPRIVREDNA ZADRUGA SKAKAVAC, OIB 32993642359, Skakavac bb, 47000 Karlovac</item>
    </derivirana_varijabla>
  </DomainObject.Predmet.ProtuStrankaListFormatedWithAdressOIB>
  <DomainObject.Predmet.ProtuStrankaListNazivFormated>
    <izvorni_sadrzaj>
      <item>POLJOPRIVREDNA ZADRUGA SKAKAVAC</item>
    </izvorni_sadrzaj>
    <derivirana_varijabla naziv="DomainObject.Predmet.ProtuStrankaListNazivFormated_1">
      <item>POLJOPRIVREDNA ZADRUGA SKAKAVAC</item>
    </derivirana_varijabla>
  </DomainObject.Predmet.ProtuStrankaListNazivFormated>
  <DomainObject.Predmet.ProtuStrankaListNazivFormatedOIB>
    <izvorni_sadrzaj>
      <item>POLJOPRIVREDNA ZADRUGA SKAKAVAC, OIB 32993642359</item>
    </izvorni_sadrzaj>
    <derivirana_varijabla naziv="DomainObject.Predmet.ProtuStrankaListNazivFormatedOIB_1">
      <item>POLJOPRIVREDNA ZADRUGA SKAKAVAC, OIB 32993642359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POLJOPRIVREDNA ZADRUGA SKAKAVAC</izvorni_sadrzaj>
    <derivirana_varijabla naziv="DomainObject.Predmet.ProtustrankaIDrugi_1">POLJOPRIVREDNA ZADRUGA SKAKAVAC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POLJOPRIVREDNA ZADRUGA SKAKAVAC, OIB 32993642359, Skakavac bb, 47000 Karlovac</izvorni_sadrzaj>
    <derivirana_varijabla naziv="DomainObject.Predmet.ProtustrankaIDrugiAdressOIB_1">POLJOPRIVREDNA ZADRUGA SKAKAVAC, OIB 32993642359, Skakavac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SKAKAVAC</item>
      <item>FINA Regionalni centar Zagreb, Podružnica Karlovac</item>
    </izvorni_sadrzaj>
    <derivirana_varijabla naziv="DomainObject.Predmet.SudioniciListNaziv_1">
      <item>POLJOPRIVREDNA ZADRUGA SKAKAVAC</item>
      <item>FINA Regionalni centar Zagreb, Podružnica Karlovac</item>
    </derivirana_varijabla>
  </DomainObject.Predmet.SudioniciListNaziv>
  <DomainObject.Predmet.SudioniciListAdressOIB>
    <izvorni_sadrzaj>
      <item>POLJOPRIVREDNA ZADRUGA SKAKAVAC, OIB 32993642359, Skakavac bb,47000 Karlovac</item>
      <item>FINA Regionalni centar Zagreb, Podružnica Karlovac, OIB 85821130368, Ul. Pavla Vitezovića 1,47000 Karlovac</item>
    </izvorni_sadrzaj>
    <derivirana_varijabla naziv="DomainObject.Predmet.SudioniciListAdressOIB_1">
      <item>POLJOPRIVREDNA ZADRUGA SKAKAVAC, OIB 32993642359, Skakavac bb,47000 Karlovac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32993642359</item>
      <item>, OIB 85821130368</item>
    </izvorni_sadrzaj>
    <derivirana_varijabla naziv="DomainObject.Predmet.SudioniciListNazivOIB_1">
      <item>, OIB 32993642359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3365</properties:Characters>
  <properties:Lines>96</properties:Lines>
  <properties:Paragraphs>45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2018-02-19T09:16:00Z</cp:lastPrinted>
  <dcterms:modified xmlns:xsi="http://www.w3.org/2001/XMLSchema-instance" xsi:type="dcterms:W3CDTF">2018-02-19T09:16:00Z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