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75a9" w14:paraId="d5a75a9" w:rsidRDefault="002C448C" w:rsidP="006B653A" w:rsidR="002C448C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6B653A" w:rsidP="006B653A" w:rsidR="006B653A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611600">
        <w:rPr>
          <w:rFonts w:cs="Times New Roman" w:eastAsia="Times New Roman" w:hAnsi="Times New Roman" w:ascii="Times New Roman"/>
          <w:sz w:val="24"/>
          <w:szCs w:val="24"/>
          <w:lang w:eastAsia="hr-HR"/>
        </w:rPr>
        <w:t>477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/2017-7</w:t>
      </w:r>
    </w:p>
    <w:p w:rsidRDefault="006B653A" w:rsidP="006B653A" w:rsidR="006B65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 w:rsidRPr="002C448C"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6B653A" w:rsidP="006B653A" w:rsidR="006B653A" w:rsidRPr="002C448C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C448C"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6B653A" w:rsidP="006B653A" w:rsidR="006B653A" w:rsidRPr="002C448C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 w:rsidRPr="002C448C"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6B653A" w:rsidP="006B653A" w:rsidR="006B653A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2C448C" w:rsidP="006B653A" w:rsidR="002C448C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U  </w:t>
      </w:r>
      <w:r w:rsidR="002C448C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I M E  </w:t>
      </w:r>
      <w:r w:rsidR="002C448C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R E P U B L I K E   H R V A T S K E </w:t>
      </w: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6B653A" w:rsidP="006B653A" w:rsidR="006B653A" w:rsidRPr="0061160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B653A" w:rsidP="006B653A" w:rsidR="006B653A" w:rsidRPr="00611600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11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OIB  39670464653, po sutkinji Ani Markač, na prijedlog sudske savjetnice Anamarije Kovačić Milković, povodom zahtjeva Financijske agencije, Regionalnog centra Split, Podružnice Zadar, Zadar, Ivana Danila 4, OIB: 85821130368 od </w:t>
      </w:r>
      <w:r w:rsidR="00611600" w:rsidRPr="00611600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61160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2017. za provedbu skraćenoga stečajnog postupka nad dužnikom</w:t>
      </w:r>
      <w:r w:rsidRPr="00611600">
        <w:rPr>
          <w:rFonts w:cs="Times New Roman" w:hAnsi="Times New Roman" w:ascii="Times New Roman"/>
          <w:sz w:val="24"/>
          <w:szCs w:val="24"/>
        </w:rPr>
        <w:t xml:space="preserve"> </w:t>
      </w:r>
      <w:r w:rsidR="00611600" w:rsidRPr="00611600">
        <w:rPr>
          <w:rFonts w:cs="Times New Roman" w:hAnsi="Times New Roman" w:ascii="Times New Roman"/>
          <w:sz w:val="24"/>
          <w:szCs w:val="24"/>
        </w:rPr>
        <w:t>VALLE NERA j.d.o.o., Crno, Crno 33, OIB: 47696480271</w:t>
      </w:r>
      <w:r w:rsidRPr="00611600">
        <w:rPr>
          <w:rFonts w:cs="Times New Roman" w:hAnsi="Times New Roman" w:ascii="Times New Roman"/>
          <w:sz w:val="24"/>
          <w:szCs w:val="24"/>
        </w:rPr>
        <w:t>,</w:t>
      </w:r>
      <w:r w:rsidRPr="00611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11600">
        <w:rPr>
          <w:rFonts w:cs="Times New Roman" w:eastAsia="Times New Roman" w:hAnsi="Times New Roman" w:ascii="Times New Roman"/>
          <w:sz w:val="24"/>
          <w:szCs w:val="24"/>
          <w:lang w:eastAsia="hr-HR"/>
        </w:rPr>
        <w:t>8. ožujka</w:t>
      </w:r>
      <w:r w:rsidRPr="00611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 I</w:t>
      </w:r>
      <w:r w:rsidRPr="00611600">
        <w:rPr>
          <w:rFonts w:cs="Times New Roman" w:eastAsia="Times New Roman" w:hAnsi="Times New Roman" w:ascii="Times New Roman"/>
          <w:sz w:val="24"/>
          <w:szCs w:val="24"/>
          <w:lang w:eastAsia="hr-HR"/>
        </w:rPr>
        <w:t>. Obustavlja se skraćeni stečajni postupak nad dužnikom</w:t>
      </w:r>
      <w:r w:rsidRPr="00611600">
        <w:rPr>
          <w:rFonts w:cs="Times New Roman" w:hAnsi="Times New Roman" w:ascii="Times New Roman"/>
          <w:sz w:val="24"/>
          <w:szCs w:val="24"/>
        </w:rPr>
        <w:t xml:space="preserve"> </w:t>
      </w:r>
      <w:r w:rsidR="00611600" w:rsidRPr="00611600">
        <w:rPr>
          <w:rFonts w:cs="Times New Roman" w:hAnsi="Times New Roman" w:ascii="Times New Roman"/>
          <w:sz w:val="24"/>
          <w:szCs w:val="24"/>
        </w:rPr>
        <w:t>VALLE NERA j.d.o.o., Crno, Crno 33, OIB: 47696480271</w:t>
      </w:r>
      <w:r w:rsidRPr="0061160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B653A" w:rsidP="006B653A" w:rsidR="006B653A" w:rsidRPr="002C448C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6B653A" w:rsidP="006B653A" w:rsidR="006B653A" w:rsidRPr="002C448C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6B653A" w:rsidP="006B653A" w:rsidR="006B653A" w:rsidRPr="002C448C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30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. studenog 2017. za provedbu skraćenoga stečajnog postupka nad uvodno označenim dužnikom, oglasom ovog suda od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10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2018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6B653A" w:rsidP="006B653A" w:rsidR="006B653A" w:rsidRPr="002C448C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Dalmacija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dostavila je ovom sudu prijedlog za otvaranje stečajnoga postupka nad dužnikom navodeći da prema istom ima dospjelu novčanu tražbinu u iznosu od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11.152,00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1. veljače 2018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>. iz i</w:t>
      </w:r>
      <w:r w:rsidR="00D4373A">
        <w:rPr>
          <w:rFonts w:cs="Times" w:eastAsia="Times New Roman" w:hAnsi="Times" w:ascii="Times"/>
          <w:sz w:val="24"/>
          <w:szCs w:val="24"/>
          <w:lang w:eastAsia="hr-HR"/>
        </w:rPr>
        <w:t>nformatičkog sustava vjerovnika i obračuna kamata.</w:t>
      </w: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6B653A" w:rsidP="006B653A" w:rsidR="006B653A" w:rsidRPr="002C448C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611600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611600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Dalmacija</w:t>
      </w:r>
      <w:r w:rsidR="00611600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podnijela ovom sudu prijedlog za otvaranje stečajnoga postupka nad dužnikom uz odgovarajuće isprave kojima je učinila vjerojatnim postojanje svoje tražbine to u konkretnom slučaju nisu ispunjene pretpostavke iz čl. 431. SZ-a za istodobno otvaranje i zaključenje 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skraćenog stečajnog postupka, zbog čega je temeljem odredbe čl. 433. SZ-a donesena odluka kao u točki I. i II. izreke ovog rješenja. 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611600">
        <w:rPr>
          <w:rFonts w:cs="Times" w:eastAsia="Times New Roman" w:hAnsi="Times" w:ascii="Times"/>
          <w:sz w:val="24"/>
          <w:szCs w:val="24"/>
          <w:lang w:eastAsia="hr-HR"/>
        </w:rPr>
        <w:t>8. ožujka</w:t>
      </w: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2018.</w:t>
      </w:r>
    </w:p>
    <w:p w:rsidRDefault="006B653A" w:rsidP="006B653A" w:rsidR="006B653A" w:rsidRPr="002C448C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D437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</w:t>
      </w:r>
      <w:r w:rsidR="006B653A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Sutkinja</w:t>
      </w:r>
    </w:p>
    <w:p w:rsidRDefault="00D437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6B653A"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Ana </w:t>
      </w:r>
      <w:proofErr w:type="spellStart"/>
      <w:r w:rsidR="006B653A" w:rsidRPr="002C448C"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, v.r.</w:t>
      </w: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6B653A" w:rsidP="006B653A" w:rsidR="006B653A" w:rsidRPr="002C448C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6B653A" w:rsidP="006B653A" w:rsidR="006B653A" w:rsidRPr="002C448C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 w:rsidRPr="002C448C"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6B653A" w:rsidP="006B653A" w:rsidR="006B653A" w:rsidRPr="002C448C">
      <w:pPr>
        <w:rPr>
          <w:rFonts w:hAnsi="Times" w:ascii="Times"/>
        </w:rPr>
      </w:pPr>
    </w:p>
    <w:p w:rsidRDefault="006B653A" w:rsidP="006B653A" w:rsidR="006B653A" w:rsidRPr="002C448C">
      <w:pPr>
        <w:rPr>
          <w:rFonts w:hAnsi="Times" w:ascii="Times"/>
        </w:rPr>
      </w:pPr>
    </w:p>
    <w:p w:rsidRDefault="006B653A" w:rsidP="006B653A" w:rsidR="006B653A" w:rsidRPr="002C448C">
      <w:pPr>
        <w:rPr>
          <w:rFonts w:hAnsi="Times" w:ascii="Times"/>
        </w:rPr>
      </w:pPr>
    </w:p>
    <w:p w:rsidRDefault="00717FE6" w:rsidR="00717FE6" w:rsidRPr="002C448C">
      <w:pPr>
        <w:rPr>
          <w:rFonts w:hAnsi="Times" w:ascii="Times"/>
        </w:rPr>
      </w:pPr>
    </w:p>
    <w:sectPr w:rsidR="00717FE6" w:rsidRPr="002C448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73A" w:rsidP="00D4373A" w:rsidR="00D4373A">
      <w:pPr>
        <w:spacing w:lineRule="auto" w:line="240" w:after="0"/>
      </w:pPr>
      <w:r>
        <w:separator/>
      </w:r>
    </w:p>
  </w:endnote>
  <w:endnote w:id="0" w:type="continuationSeparator">
    <w:p w:rsidRDefault="00D4373A" w:rsidP="00D4373A" w:rsidR="00D437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73A" w:rsidP="00D4373A" w:rsidR="00D4373A">
      <w:pPr>
        <w:spacing w:lineRule="auto" w:line="240" w:after="0"/>
      </w:pPr>
      <w:r>
        <w:separator/>
      </w:r>
    </w:p>
  </w:footnote>
  <w:footnote w:id="0" w:type="continuationSeparator">
    <w:p w:rsidRDefault="00D4373A" w:rsidP="00D4373A" w:rsidR="00D437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73A" w:rsidP="00D4373A" w:rsidR="00D4373A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</w:t>
    </w:r>
  </w:p>
  <w:p w:rsidRDefault="00D4373A" w:rsidR="00D4373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653A"/>
    <w:rsid w:val="002C448C"/>
    <w:rsid w:val="00611600"/>
    <w:rsid w:val="006B653A"/>
    <w:rsid w:val="00713334"/>
    <w:rsid w:val="00717FE6"/>
    <w:rsid w:val="00D4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653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37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4373A"/>
  </w:style>
  <w:style w:styleId="Podnoje" w:type="paragraph">
    <w:name w:val="footer"/>
    <w:basedOn w:val="Normal"/>
    <w:link w:val="PodnojeChar"/>
    <w:uiPriority w:val="99"/>
    <w:unhideWhenUsed/>
    <w:rsid w:val="00D437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4373A"/>
  </w:style>
  <w:style w:styleId="Tekstrezerviranogmjesta" w:type="character">
    <w:name w:val="Placeholder Text"/>
    <w:basedOn w:val="Zadanifontodlomka"/>
    <w:uiPriority w:val="99"/>
    <w:semiHidden/>
    <w:rsid w:val="007133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33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333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333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333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653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37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4373A"/>
  </w:style>
  <w:style w:styleId="Podnoje" w:type="paragraph">
    <w:name w:val="footer"/>
    <w:basedOn w:val="Normal"/>
    <w:link w:val="PodnojeChar"/>
    <w:uiPriority w:val="99"/>
    <w:unhideWhenUsed/>
    <w:rsid w:val="00D437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4373A"/>
  </w:style>
  <w:style w:styleId="Tekstrezerviranogmjesta" w:type="character">
    <w:name w:val="Placeholder Text"/>
    <w:basedOn w:val="Zadanifontodlomka"/>
    <w:uiPriority w:val="99"/>
    <w:semiHidden/>
    <w:rsid w:val="007133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3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33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33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333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392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 NERA j.d.o.o. za ugostiteljstvo i turizam</izvorni_sadrzaj>
    <derivirana_varijabla naziv="DomainObject.Predmet.ProtustrankaFormated_1">  VALLE NERA j.d.o.o. za ugostiteljstvo i turizam</derivirana_varijabla>
  </DomainObject.Predmet.ProtustrankaFormated>
  <DomainObject.Predmet.ProtustrankaFormatedOIB>
    <izvorni_sadrzaj>  VALLE NERA j.d.o.o. za ugostiteljstvo i turizam, OIB 47696480271</izvorni_sadrzaj>
    <derivirana_varijabla naziv="DomainObject.Predmet.ProtustrankaFormatedOIB_1">  VALLE NERA j.d.o.o. za ugostiteljstvo i turizam, OIB 47696480271</derivirana_varijabla>
  </DomainObject.Predmet.ProtustrankaFormatedOIB>
  <DomainObject.Predmet.ProtustrankaFormatedWithAdress>
    <izvorni_sadrzaj> VALLE NERA j.d.o.o. za ugostiteljstvo i turizam, Crno 33, 23000 Crno</izvorni_sadrzaj>
    <derivirana_varijabla naziv="DomainObject.Predmet.ProtustrankaFormatedWithAdress_1"> VALLE NERA j.d.o.o. za ugostiteljstvo i turizam, Crno 33, 23000 Crno</derivirana_varijabla>
  </DomainObject.Predmet.ProtustrankaFormatedWithAdress>
  <DomainObject.Predmet.ProtustrankaFormatedWithAdressOIB>
    <izvorni_sadrzaj> VALLE NERA j.d.o.o. za ugostiteljstvo i turizam, OIB 47696480271, Crno 33, 23000 Crno</izvorni_sadrzaj>
    <derivirana_varijabla naziv="DomainObject.Predmet.ProtustrankaFormatedWithAdressOIB_1"> VALLE NERA j.d.o.o. za ugostiteljstvo i turizam, OIB 47696480271, Crno 33, 23000 Crno</derivirana_varijabla>
  </DomainObject.Predmet.ProtustrankaFormatedWithAdressOIB>
  <DomainObject.Predmet.ProtustrankaWithAdress>
    <izvorni_sadrzaj>VALLE NERA j.d.o.o. za ugostiteljstvo i turizam Crno 33, 23000 Crno</izvorni_sadrzaj>
    <derivirana_varijabla naziv="DomainObject.Predmet.ProtustrankaWithAdress_1">VALLE NERA j.d.o.o. za ugostiteljstvo i turizam Crno 33, 23000 Crno</derivirana_varijabla>
  </DomainObject.Predmet.ProtustrankaWithAdress>
  <DomainObject.Predmet.ProtustrankaWithAdressOIB>
    <izvorni_sadrzaj>VALLE NERA j.d.o.o. za ugostiteljstvo i turizam, OIB 47696480271, Crno 33, 23000 Crno</izvorni_sadrzaj>
    <derivirana_varijabla naziv="DomainObject.Predmet.ProtustrankaWithAdressOIB_1">VALLE NERA j.d.o.o. za ugostiteljstvo i turizam, OIB 47696480271, Crno 33, 23000 Crno</derivirana_varijabla>
  </DomainObject.Predmet.ProtustrankaWithAdressOIB>
  <DomainObject.Predmet.ProtustrankaNazivFormated>
    <izvorni_sadrzaj>VALLE NERA j.d.o.o. za ugostiteljstvo i turizam</izvorni_sadrzaj>
    <derivirana_varijabla naziv="DomainObject.Predmet.ProtustrankaNazivFormated_1">VALLE NERA j.d.o.o. za ugostiteljstvo i turizam</derivirana_varijabla>
  </DomainObject.Predmet.ProtustrankaNazivFormated>
  <DomainObject.Predmet.ProtustrankaNazivFormatedOIB>
    <izvorni_sadrzaj>VALLE NERA j.d.o.o. za ugostiteljstvo i turizam, OIB 47696480271</izvorni_sadrzaj>
    <derivirana_varijabla naziv="DomainObject.Predmet.ProtustrankaNazivFormatedOIB_1">VALLE NERA j.d.o.o. za ugostiteljstvo i turizam, OIB 47696480271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VALLE NERA j.d.o.o. za ugostiteljstvo i turizam</item>
    </izvorni_sadrzaj>
    <derivirana_varijabla naziv="DomainObject.Predmet.ProtuStrankaListFormated_1">
      <item>VALLE NERA j.d.o.o. za ugostiteljstvo i turizam</item>
    </derivirana_varijabla>
  </DomainObject.Predmet.ProtuStrankaListFormated>
  <DomainObject.Predmet.ProtuStrankaListFormatedOIB>
    <izvorni_sadrzaj>
      <item>VALLE NERA j.d.o.o. za ugostiteljstvo i turizam, OIB 47696480271</item>
    </izvorni_sadrzaj>
    <derivirana_varijabla naziv="DomainObject.Predmet.ProtuStrankaListFormatedOIB_1">
      <item>VALLE NERA j.d.o.o. za ugostiteljstvo i turizam, OIB 47696480271</item>
    </derivirana_varijabla>
  </DomainObject.Predmet.ProtuStrankaListFormatedOIB>
  <DomainObject.Predmet.ProtuStrankaListFormatedWithAdress>
    <izvorni_sadrzaj>
      <item>VALLE NERA j.d.o.o. za ugostiteljstvo i turizam, Crno 33, 23000 Crno</item>
    </izvorni_sadrzaj>
    <derivirana_varijabla naziv="DomainObject.Predmet.ProtuStrankaListFormatedWithAdress_1">
      <item>VALLE NERA j.d.o.o. za ugostiteljstvo i turizam, Crno 33, 23000 Crno</item>
    </derivirana_varijabla>
  </DomainObject.Predmet.ProtuStrankaListFormatedWithAdress>
  <DomainObject.Predmet.ProtuStrankaListFormatedWithAdressOIB>
    <izvorni_sadrzaj>
      <item>VALLE NERA j.d.o.o. za ugostiteljstvo i turizam, OIB 47696480271, Crno 33, 23000 Crno</item>
    </izvorni_sadrzaj>
    <derivirana_varijabla naziv="DomainObject.Predmet.ProtuStrankaListFormatedWithAdressOIB_1">
      <item>VALLE NERA j.d.o.o. za ugostiteljstvo i turizam, OIB 47696480271, Crno 33, 23000 Crno</item>
    </derivirana_varijabla>
  </DomainObject.Predmet.ProtuStrankaListFormatedWithAdressOIB>
  <DomainObject.Predmet.ProtuStrankaListNazivFormated>
    <izvorni_sadrzaj>
      <item>VALLE NERA j.d.o.o. za ugostiteljstvo i turizam</item>
    </izvorni_sadrzaj>
    <derivirana_varijabla naziv="DomainObject.Predmet.ProtuStrankaListNazivFormated_1">
      <item>VALLE NERA j.d.o.o. za ugostiteljstvo i turizam</item>
    </derivirana_varijabla>
  </DomainObject.Predmet.ProtuStrankaListNazivFormated>
  <DomainObject.Predmet.ProtuStrankaListNazivFormatedOIB>
    <izvorni_sadrzaj>
      <item>VALLE NERA j.d.o.o. za ugostiteljstvo i turizam, OIB 47696480271</item>
    </izvorni_sadrzaj>
    <derivirana_varijabla naziv="DomainObject.Predmet.ProtuStrankaListNazivFormatedOIB_1">
      <item>VALLE NERA j.d.o.o. za ugostiteljstvo i turizam, OIB 47696480271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VALLE NERA j.d.o.o. za ugostiteljstvo i turizam</izvorni_sadrzaj>
    <derivirana_varijabla naziv="DomainObject.Predmet.ProtustrankaIDrugi_1">VALLE NERA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VALLE NERA j.d.o.o. za ugostiteljstvo i turizam, OIB 47696480271, Crno 33, 23000 Crno</izvorni_sadrzaj>
    <derivirana_varijabla naziv="DomainObject.Predmet.ProtustrankaIDrugiAdressOIB_1">VALLE NERA j.d.o.o. za ugostiteljstvo i turizam, OIB 47696480271, Crno 33,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VALLE NERA j.d.o.o. za ugostiteljstvo i turizam</item>
    </izvorni_sadrzaj>
    <derivirana_varijabla naziv="DomainObject.Predmet.SudioniciListNaziv_1">
      <item>FINA</item>
      <item>VALLE NERA j.d.o.o. za ugostiteljstvo i turizam</item>
    </derivirana_varijabla>
  </DomainObject.Predmet.SudioniciListNaziv>
  <DomainObject.Predmet.SudioniciListAdressOIB>
    <izvorni_sadrzaj>
      <item>FINA, OIB 85821130368</item>
      <item>VALLE NERA j.d.o.o. za ugostiteljstvo i turizam, OIB 47696480271, Crno 33,23000 Crno</item>
    </izvorni_sadrzaj>
    <derivirana_varijabla naziv="DomainObject.Predmet.SudioniciListAdressOIB_1">
      <item>FINA, OIB 85821130368</item>
      <item>VALLE NERA j.d.o.o. za ugostiteljstvo i turizam, OIB 47696480271, Crno 33,23000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47696480271</item>
    </izvorni_sadrzaj>
    <derivirana_varijabla naziv="DomainObject.Predmet.SudioniciListNazivOIB_1">
      <item>, OIB 85821130368</item>
      <item>, OIB 47696480271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2674</properties:Characters>
  <properties:Lines>75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2018-03-08T10:00:00Z</dcterms:created>
  <dc:creator>Anamarija Kovačić Milković</dc:creator>
  <cp:lastModifiedBy>Anita Ivandić</cp:lastModifiedBy>
  <cp:lastPrinted>2018-03-09T08:37:00Z</cp:lastPrinted>
  <dcterms:modified xmlns:xsi="http://www.w3.org/2001/XMLSchema-instance" xsi:type="dcterms:W3CDTF">2018-03-09T09:25:00Z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(St-477-17-RH.docx)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