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b39be" w14:paraId="6db39be" w:rsidRDefault="003D7F7E" w:rsidP="003D7F7E" w:rsidR="003D7F7E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</w:rPr>
        <w:t xml:space="preserve">                                                                                                       </w:t>
      </w:r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C423AB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Stalna služba u Karlovcu</w:t>
      </w:r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Karlovac, Trg hrvatskih branitelja 1/II</w:t>
      </w:r>
    </w:p>
    <w:p w:rsidRDefault="003D7F7E" w:rsidP="003D7F7E" w:rsidR="003D7F7E">
      <w:pPr>
        <w:jc w:val="both"/>
        <w:rPr>
          <w:rFonts w:hAnsi="Times New Roman" w:ascii="Times New Roman"/>
        </w:rPr>
      </w:pPr>
    </w:p>
    <w:p w:rsidRDefault="003D7F7E" w:rsidP="003D7F7E" w:rsidR="003D7F7E">
      <w:pPr>
        <w:jc w:val="both"/>
        <w:rPr>
          <w:rFonts w:hAnsi="Times New Roman" w:ascii="Times New Roman"/>
        </w:rPr>
      </w:pPr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C423AB">
        <w:rPr>
          <w:rFonts w:hAnsi="Times New Roman" w:ascii="Times New Roman"/>
        </w:rPr>
        <w:t xml:space="preserve">U postupku predstečajne nagodbe </w:t>
      </w:r>
      <w:r>
        <w:rPr>
          <w:rFonts w:hAnsi="Times New Roman" w:ascii="Times New Roman"/>
        </w:rPr>
        <w:t>nad dužnikom D</w:t>
      </w:r>
      <w:r>
        <w:rPr>
          <w:rFonts w:hAnsi="Times New Roman" w:ascii="Times New Roman"/>
          <w:lang w:val="pt-BR"/>
        </w:rPr>
        <w:t>ječji vrtić MALI KAJ, Krapina, I. G. Kovačića 13, OIB: 44420360728,</w:t>
      </w:r>
      <w:r>
        <w:rPr>
          <w:rFonts w:hAnsi="Times New Roman" w:ascii="Times New Roman"/>
        </w:rPr>
        <w:t xml:space="preserve"> </w:t>
      </w:r>
      <w:r w:rsidR="00C423AB">
        <w:rPr>
          <w:rFonts w:hAnsi="Times New Roman" w:ascii="Times New Roman"/>
        </w:rPr>
        <w:t xml:space="preserve">temeljem čl. 57. Stečajnog zakona (Narodne novine broj 71/15,dalje:SZ) sud je sastavio te javno objavio </w:t>
      </w:r>
    </w:p>
    <w:p w:rsidRDefault="00C423AB" w:rsidP="003D7F7E" w:rsidR="00C423AB">
      <w:pPr>
        <w:jc w:val="both"/>
        <w:rPr>
          <w:rFonts w:hAnsi="Times New Roman" w:ascii="Times New Roman"/>
        </w:rPr>
      </w:pPr>
    </w:p>
    <w:p w:rsidRDefault="00C423AB" w:rsidP="003D7F7E" w:rsidR="00C423AB">
      <w:pPr>
        <w:jc w:val="both"/>
        <w:rPr>
          <w:rFonts w:hAnsi="Times New Roman" w:ascii="Times New Roman"/>
        </w:rPr>
      </w:pPr>
    </w:p>
    <w:p w:rsidRDefault="00C423AB" w:rsidP="00C423AB" w:rsidR="00C423A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POPIS VJEROVNIKA I PRAVA GLASA</w:t>
      </w:r>
    </w:p>
    <w:p w:rsidRDefault="00C423AB" w:rsidP="00C423AB" w:rsidR="00C423A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KOJI VJEROVNICIMA PRIPADAJU</w:t>
      </w:r>
    </w:p>
    <w:p w:rsidRDefault="00800DF6" w:rsidP="00C423AB" w:rsidR="00800DF6">
      <w:pPr>
        <w:jc w:val="center"/>
        <w:rPr>
          <w:rFonts w:hAnsi="Times New Roman" w:ascii="Times New Roman"/>
        </w:rPr>
      </w:pPr>
    </w:p>
    <w:p w:rsidRDefault="004826D5" w:rsidP="003D7F7E" w:rsidR="004826D5">
      <w:pPr>
        <w:jc w:val="both"/>
        <w:rPr>
          <w:rFonts w:hAnsi="Times New Roman" w:ascii="Times New Roman"/>
        </w:rPr>
      </w:pPr>
    </w:p>
    <w:p w:rsidRDefault="00C423AB" w:rsidP="00C423AB" w:rsidR="003D7F7E" w:rsidRPr="00C423AB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C423AB">
        <w:rPr>
          <w:rFonts w:hAnsi="Times New Roman" w:ascii="Times New Roman"/>
        </w:rPr>
        <w:t>Planom restrukturiranja u prvoj skupini vjerovnika nalazi se razlučni vjerovnik s pravom odvojenog namirenja i to:</w:t>
      </w:r>
    </w:p>
    <w:p w:rsidRDefault="00C423AB" w:rsidP="00C423AB" w:rsidR="00C423AB">
      <w:pPr>
        <w:pStyle w:val="Odlomakpopisa"/>
        <w:ind w:left="1080"/>
        <w:jc w:val="both"/>
        <w:rPr>
          <w:rFonts w:hAnsi="Times New Roman" w:ascii="Times New Roman"/>
        </w:rPr>
      </w:pPr>
    </w:p>
    <w:tbl>
      <w:tblPr>
        <w:tblStyle w:val="Reetkatablice"/>
        <w:tblW w:type="auto" w:w="0"/>
        <w:tblInd w:type="dxa" w:w="108"/>
        <w:tblLook w:val="04A0" w:noVBand="1" w:noHBand="0" w:lastColumn="0" w:firstColumn="1" w:lastRow="0" w:firstRow="1"/>
      </w:tblPr>
      <w:tblGrid>
        <w:gridCol w:w="729"/>
        <w:gridCol w:w="2715"/>
        <w:gridCol w:w="1588"/>
        <w:gridCol w:w="2198"/>
        <w:gridCol w:w="1842"/>
      </w:tblGrid>
      <w:tr w:rsidTr="00C423AB" w:rsidR="00C423AB">
        <w:tc>
          <w:tcPr>
            <w:tcW w:type="dxa" w:w="729"/>
          </w:tcPr>
          <w:p w:rsidRDefault="00C423AB" w:rsidP="00C423AB" w:rsidR="00C423AB">
            <w:pPr>
              <w:pStyle w:val="Odlomakpopisa"/>
              <w:numPr>
                <w:ilvl w:val="0"/>
                <w:numId w:val="4"/>
              </w:numPr>
              <w:jc w:val="both"/>
              <w:rPr>
                <w:rFonts w:hAnsi="Times New Roman" w:ascii="Times New Roman"/>
              </w:rPr>
            </w:pPr>
          </w:p>
        </w:tc>
        <w:tc>
          <w:tcPr>
            <w:tcW w:type="dxa" w:w="2715"/>
          </w:tcPr>
          <w:p w:rsidRDefault="00800DF6" w:rsidP="00C423AB" w:rsidR="00C423AB">
            <w:pPr>
              <w:pStyle w:val="Odlomakpopisa"/>
              <w:ind w:left="0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Zagrebačka banka d.d.</w:t>
            </w:r>
          </w:p>
        </w:tc>
        <w:tc>
          <w:tcPr>
            <w:tcW w:type="dxa" w:w="1588"/>
          </w:tcPr>
          <w:p w:rsidRDefault="00C423AB" w:rsidP="00C423AB" w:rsidR="00C423AB">
            <w:pPr>
              <w:pStyle w:val="Odlomakpopisa"/>
              <w:ind w:left="0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92963223473</w:t>
            </w:r>
          </w:p>
        </w:tc>
        <w:tc>
          <w:tcPr>
            <w:tcW w:type="dxa" w:w="2198"/>
          </w:tcPr>
          <w:p w:rsidRDefault="00C423AB" w:rsidP="00C423AB" w:rsidR="00C423AB">
            <w:pPr>
              <w:pStyle w:val="Odlomakpopisa"/>
              <w:ind w:left="0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Zagreb, Trg bana Josipa Jelačića 10</w:t>
            </w:r>
          </w:p>
        </w:tc>
        <w:tc>
          <w:tcPr>
            <w:tcW w:type="dxa" w:w="1842"/>
          </w:tcPr>
          <w:p w:rsidRDefault="00800DF6" w:rsidP="00C423AB" w:rsidR="00C423AB">
            <w:pPr>
              <w:pStyle w:val="Odlomakpopisa"/>
              <w:ind w:left="0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881.313,39</w:t>
            </w:r>
            <w:r w:rsidR="00C423AB">
              <w:rPr>
                <w:rFonts w:hAnsi="Times New Roman" w:ascii="Times New Roman"/>
              </w:rPr>
              <w:t xml:space="preserve"> kn</w:t>
            </w:r>
          </w:p>
        </w:tc>
      </w:tr>
    </w:tbl>
    <w:p w:rsidRDefault="00C423AB" w:rsidP="00C423AB" w:rsidR="00C423AB" w:rsidRPr="00C423AB">
      <w:pPr>
        <w:pStyle w:val="Odlomakpopisa"/>
        <w:ind w:left="1080"/>
        <w:jc w:val="both"/>
        <w:rPr>
          <w:rFonts w:hAnsi="Times New Roman" w:ascii="Times New Roman"/>
        </w:rPr>
      </w:pPr>
    </w:p>
    <w:p w:rsidRDefault="003D7F7E" w:rsidP="003D7F7E" w:rsidR="003D7F7E">
      <w:pPr>
        <w:jc w:val="center"/>
        <w:rPr>
          <w:rFonts w:hAnsi="Times New Roman" w:ascii="Times New Roman"/>
          <w:szCs w:val="20"/>
          <w:lang w:eastAsia="hr-HR"/>
        </w:rPr>
      </w:pPr>
    </w:p>
    <w:p w:rsidRDefault="00C423AB" w:rsidP="00C423AB" w:rsidR="00C423AB" w:rsidRPr="00C423AB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0"/>
          <w:lang w:eastAsia="hr-HR"/>
        </w:rPr>
      </w:pPr>
      <w:r w:rsidRPr="00C423AB">
        <w:rPr>
          <w:rFonts w:hAnsi="Times New Roman" w:ascii="Times New Roman"/>
          <w:szCs w:val="20"/>
          <w:lang w:eastAsia="hr-HR"/>
        </w:rPr>
        <w:t xml:space="preserve">Planom restrukturiranja u </w:t>
      </w:r>
      <w:r>
        <w:rPr>
          <w:rFonts w:hAnsi="Times New Roman" w:ascii="Times New Roman"/>
          <w:szCs w:val="20"/>
          <w:lang w:eastAsia="hr-HR"/>
        </w:rPr>
        <w:t>drugoj</w:t>
      </w:r>
      <w:r w:rsidRPr="00C423AB">
        <w:rPr>
          <w:rFonts w:hAnsi="Times New Roman" w:ascii="Times New Roman"/>
          <w:szCs w:val="20"/>
          <w:lang w:eastAsia="hr-HR"/>
        </w:rPr>
        <w:t xml:space="preserve"> skupini vjerovnika nalazi se razlučni vjerovnik s pravom odvojenog namirenja i to:</w:t>
      </w:r>
    </w:p>
    <w:p w:rsidRDefault="00C423AB" w:rsidP="00C423AB" w:rsidR="00C423AB" w:rsidRPr="00C423AB">
      <w:pPr>
        <w:pStyle w:val="Odlomakpopisa"/>
        <w:ind w:left="1080"/>
        <w:jc w:val="both"/>
        <w:rPr>
          <w:rFonts w:hAnsi="Times New Roman" w:ascii="Times New Roman"/>
          <w:szCs w:val="20"/>
          <w:lang w:eastAsia="hr-HR"/>
        </w:rPr>
      </w:pPr>
    </w:p>
    <w:tbl>
      <w:tblPr>
        <w:tblStyle w:val="Reetkatablice"/>
        <w:tblW w:type="auto" w:w="0"/>
        <w:tblInd w:type="dxa" w:w="108"/>
        <w:tblLook w:val="04A0" w:noVBand="1" w:noHBand="0" w:lastColumn="0" w:firstColumn="1" w:lastRow="0" w:firstRow="1"/>
      </w:tblPr>
      <w:tblGrid>
        <w:gridCol w:w="729"/>
        <w:gridCol w:w="2715"/>
        <w:gridCol w:w="1588"/>
        <w:gridCol w:w="2198"/>
        <w:gridCol w:w="1842"/>
      </w:tblGrid>
      <w:tr w:rsidTr="00C423AB" w:rsidR="00C423AB">
        <w:tc>
          <w:tcPr>
            <w:tcW w:type="dxa" w:w="729"/>
          </w:tcPr>
          <w:p w:rsidRDefault="00C423AB" w:rsidP="00C423AB" w:rsidR="00C423AB" w:rsidRPr="00C423AB">
            <w:pPr>
              <w:pStyle w:val="Odlomakpopisa"/>
              <w:numPr>
                <w:ilvl w:val="0"/>
                <w:numId w:val="5"/>
              </w:numPr>
              <w:jc w:val="both"/>
              <w:rPr>
                <w:rFonts w:hAnsi="Times New Roman" w:ascii="Times New Roman"/>
              </w:rPr>
            </w:pPr>
          </w:p>
        </w:tc>
        <w:tc>
          <w:tcPr>
            <w:tcW w:type="dxa" w:w="2715"/>
          </w:tcPr>
          <w:p w:rsidRDefault="00C423AB" w:rsidP="00C423AB" w:rsidR="00C423AB">
            <w:pPr>
              <w:pStyle w:val="Odlomakpopisa"/>
              <w:ind w:left="0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Republika Hrvatska, Ministarstvo financija, Porezna uprava</w:t>
            </w:r>
          </w:p>
        </w:tc>
        <w:tc>
          <w:tcPr>
            <w:tcW w:type="dxa" w:w="1588"/>
          </w:tcPr>
          <w:p w:rsidRDefault="00C423AB" w:rsidP="00C423AB" w:rsidR="00C423AB">
            <w:pPr>
              <w:pStyle w:val="Odlomakpopisa"/>
              <w:ind w:left="0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18683136487</w:t>
            </w:r>
          </w:p>
        </w:tc>
        <w:tc>
          <w:tcPr>
            <w:tcW w:type="dxa" w:w="2198"/>
          </w:tcPr>
          <w:p w:rsidRDefault="00C423AB" w:rsidP="00C423AB" w:rsidR="00C423AB">
            <w:pPr>
              <w:pStyle w:val="Odlomakpopisa"/>
              <w:ind w:left="0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Zagreb, Katančićeva 5</w:t>
            </w:r>
          </w:p>
        </w:tc>
        <w:tc>
          <w:tcPr>
            <w:tcW w:type="dxa" w:w="1842"/>
          </w:tcPr>
          <w:p w:rsidRDefault="00C423AB" w:rsidP="00C423AB" w:rsidR="00C423AB">
            <w:pPr>
              <w:pStyle w:val="Odlomakpopisa"/>
              <w:ind w:left="0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252.164,61 kn</w:t>
            </w:r>
          </w:p>
        </w:tc>
      </w:tr>
    </w:tbl>
    <w:p w:rsidRDefault="00C423AB" w:rsidP="00C423AB" w:rsidR="00C423AB" w:rsidRPr="00C423AB">
      <w:pPr>
        <w:pStyle w:val="Odlomakpopisa"/>
        <w:ind w:left="1080"/>
        <w:jc w:val="both"/>
        <w:rPr>
          <w:rFonts w:hAnsi="Times New Roman" w:ascii="Times New Roman"/>
          <w:szCs w:val="20"/>
          <w:lang w:eastAsia="hr-HR"/>
        </w:rPr>
      </w:pPr>
    </w:p>
    <w:p w:rsidRDefault="003D7F7E" w:rsidP="003D7F7E" w:rsidR="003D7F7E">
      <w:pPr>
        <w:jc w:val="center"/>
        <w:rPr>
          <w:rFonts w:hAnsi="Times New Roman" w:ascii="Times New Roman"/>
          <w:szCs w:val="20"/>
          <w:lang w:eastAsia="hr-HR"/>
        </w:rPr>
      </w:pPr>
    </w:p>
    <w:p w:rsidRDefault="00C423AB" w:rsidP="00C423AB" w:rsidR="00C423AB" w:rsidRPr="00C02DC0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0"/>
          <w:lang w:eastAsia="hr-HR"/>
        </w:rPr>
      </w:pPr>
      <w:r w:rsidRPr="00C02DC0">
        <w:rPr>
          <w:rFonts w:hAnsi="Times New Roman" w:ascii="Times New Roman"/>
          <w:szCs w:val="20"/>
          <w:lang w:eastAsia="hr-HR"/>
        </w:rPr>
        <w:t xml:space="preserve">Planom restrukturiranja u </w:t>
      </w:r>
      <w:r w:rsidR="00C02DC0" w:rsidRPr="00C02DC0">
        <w:rPr>
          <w:rFonts w:hAnsi="Times New Roman" w:ascii="Times New Roman"/>
          <w:szCs w:val="20"/>
          <w:lang w:eastAsia="hr-HR"/>
        </w:rPr>
        <w:t>trećoj</w:t>
      </w:r>
      <w:r w:rsidRPr="00C02DC0">
        <w:rPr>
          <w:rFonts w:hAnsi="Times New Roman" w:ascii="Times New Roman"/>
          <w:szCs w:val="20"/>
          <w:lang w:eastAsia="hr-HR"/>
        </w:rPr>
        <w:t xml:space="preserve"> skupini vjerovnika </w:t>
      </w:r>
      <w:r w:rsidR="00C02DC0" w:rsidRPr="00C02DC0">
        <w:rPr>
          <w:rFonts w:hAnsi="Times New Roman" w:ascii="Times New Roman"/>
          <w:szCs w:val="20"/>
          <w:lang w:eastAsia="hr-HR"/>
        </w:rPr>
        <w:t>ra</w:t>
      </w:r>
      <w:r w:rsidR="00C02DC0">
        <w:rPr>
          <w:rFonts w:hAnsi="Times New Roman" w:ascii="Times New Roman"/>
          <w:szCs w:val="20"/>
          <w:lang w:eastAsia="hr-HR"/>
        </w:rPr>
        <w:t>zvr</w:t>
      </w:r>
      <w:r w:rsidR="00C02DC0" w:rsidRPr="00C02DC0">
        <w:rPr>
          <w:rFonts w:hAnsi="Times New Roman" w:ascii="Times New Roman"/>
          <w:szCs w:val="20"/>
          <w:lang w:eastAsia="hr-HR"/>
        </w:rPr>
        <w:t xml:space="preserve">stani su svi ostali vjerovnici koji nisu nižeg isplatnog reda i to: </w:t>
      </w:r>
      <w:r w:rsidRPr="00C02DC0">
        <w:rPr>
          <w:rFonts w:hAnsi="Times New Roman" w:ascii="Times New Roman"/>
          <w:szCs w:val="20"/>
          <w:lang w:eastAsia="hr-HR"/>
        </w:rPr>
        <w:t xml:space="preserve"> </w:t>
      </w:r>
    </w:p>
    <w:p w:rsidRDefault="00C423AB" w:rsidP="00C02DC0" w:rsidR="00C423AB">
      <w:pPr>
        <w:jc w:val="both"/>
        <w:rPr>
          <w:rFonts w:hAnsi="Times New Roman" w:ascii="Times New Roman"/>
          <w:szCs w:val="20"/>
          <w:lang w:eastAsia="hr-HR"/>
        </w:rPr>
      </w:pPr>
    </w:p>
    <w:p w:rsidRDefault="00C02DC0" w:rsidP="00C02DC0" w:rsidR="00C02DC0" w:rsidRPr="00C02DC0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0"/>
          <w:lang w:eastAsia="hr-HR"/>
        </w:rPr>
      </w:pPr>
      <w:r>
        <w:rPr>
          <w:rFonts w:hAnsi="Times New Roman" w:ascii="Times New Roman"/>
          <w:szCs w:val="20"/>
          <w:lang w:eastAsia="hr-HR"/>
        </w:rPr>
        <w:t xml:space="preserve">bivši osnivač </w:t>
      </w:r>
    </w:p>
    <w:p w:rsidRDefault="00C423AB" w:rsidP="003D7F7E" w:rsidR="00C423AB">
      <w:pPr>
        <w:jc w:val="center"/>
        <w:rPr>
          <w:rFonts w:hAnsi="Times New Roman" w:ascii="Times New Roman"/>
          <w:szCs w:val="20"/>
          <w:lang w:eastAsia="hr-HR"/>
        </w:rPr>
      </w:pPr>
    </w:p>
    <w:tbl>
      <w:tblPr>
        <w:tblStyle w:val="Reetkatablice"/>
        <w:tblW w:type="auto" w:w="0"/>
        <w:tblInd w:type="dxa" w:w="108"/>
        <w:tblLook w:val="04A0" w:noVBand="1" w:noHBand="0" w:lastColumn="0" w:firstColumn="1" w:lastRow="0" w:firstRow="1"/>
      </w:tblPr>
      <w:tblGrid>
        <w:gridCol w:w="729"/>
        <w:gridCol w:w="2715"/>
        <w:gridCol w:w="1588"/>
        <w:gridCol w:w="2198"/>
        <w:gridCol w:w="1842"/>
      </w:tblGrid>
      <w:tr w:rsidTr="00C42EBC" w:rsidR="00C02DC0">
        <w:tc>
          <w:tcPr>
            <w:tcW w:type="dxa" w:w="729"/>
          </w:tcPr>
          <w:p w:rsidRDefault="00C02DC0" w:rsidP="00C02DC0" w:rsidR="00C02DC0" w:rsidRPr="00C02DC0">
            <w:pPr>
              <w:pStyle w:val="Odlomakpopisa"/>
              <w:numPr>
                <w:ilvl w:val="0"/>
                <w:numId w:val="8"/>
              </w:numPr>
              <w:jc w:val="both"/>
              <w:rPr>
                <w:rFonts w:hAnsi="Times New Roman" w:ascii="Times New Roman"/>
              </w:rPr>
            </w:pPr>
          </w:p>
        </w:tc>
        <w:tc>
          <w:tcPr>
            <w:tcW w:type="dxa" w:w="2715"/>
          </w:tcPr>
          <w:p w:rsidRDefault="00C02DC0" w:rsidP="00C42EBC" w:rsidR="00C02DC0">
            <w:pPr>
              <w:pStyle w:val="Odlomakpopisa"/>
              <w:ind w:left="0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Jasminka Borovečki</w:t>
            </w:r>
          </w:p>
        </w:tc>
        <w:tc>
          <w:tcPr>
            <w:tcW w:type="dxa" w:w="1588"/>
          </w:tcPr>
          <w:p w:rsidRDefault="00C02DC0" w:rsidP="00C42EBC" w:rsidR="00C02DC0">
            <w:pPr>
              <w:pStyle w:val="Odlomakpopisa"/>
              <w:ind w:left="0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30201626117</w:t>
            </w:r>
          </w:p>
        </w:tc>
        <w:tc>
          <w:tcPr>
            <w:tcW w:type="dxa" w:w="2198"/>
          </w:tcPr>
          <w:p w:rsidRDefault="00C02DC0" w:rsidP="00C42EBC" w:rsidR="00C02DC0">
            <w:pPr>
              <w:pStyle w:val="Odlomakpopisa"/>
              <w:ind w:left="0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Krapina, Ivana Gorana Kovačića 13</w:t>
            </w:r>
          </w:p>
        </w:tc>
        <w:tc>
          <w:tcPr>
            <w:tcW w:type="dxa" w:w="1842"/>
          </w:tcPr>
          <w:p w:rsidRDefault="00C02DC0" w:rsidP="00C42EBC" w:rsidR="00C02DC0">
            <w:pPr>
              <w:pStyle w:val="Odlomakpopisa"/>
              <w:ind w:left="0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881.313,39</w:t>
            </w:r>
          </w:p>
        </w:tc>
      </w:tr>
    </w:tbl>
    <w:p w:rsidRDefault="00C423AB" w:rsidP="003D7F7E" w:rsidR="00C423AB">
      <w:pPr>
        <w:jc w:val="center"/>
        <w:rPr>
          <w:rFonts w:hAnsi="Times New Roman" w:ascii="Times New Roman"/>
          <w:szCs w:val="20"/>
          <w:lang w:eastAsia="hr-HR"/>
        </w:rPr>
      </w:pPr>
    </w:p>
    <w:p w:rsidRDefault="00C423AB" w:rsidP="003D7F7E" w:rsidR="00C423AB">
      <w:pPr>
        <w:jc w:val="center"/>
        <w:rPr>
          <w:rFonts w:hAnsi="Times New Roman" w:ascii="Times New Roman"/>
          <w:szCs w:val="20"/>
          <w:lang w:eastAsia="hr-HR"/>
        </w:rPr>
      </w:pPr>
    </w:p>
    <w:p w:rsidRDefault="00C02DC0" w:rsidP="00C02DC0" w:rsidR="00C423AB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0"/>
          <w:lang w:eastAsia="hr-HR"/>
        </w:rPr>
      </w:pPr>
      <w:r>
        <w:rPr>
          <w:rFonts w:hAnsi="Times New Roman" w:ascii="Times New Roman"/>
          <w:szCs w:val="20"/>
          <w:lang w:eastAsia="hr-HR"/>
        </w:rPr>
        <w:t>sadašnji osnivač</w:t>
      </w:r>
    </w:p>
    <w:p w:rsidRDefault="00C02DC0" w:rsidP="00C02DC0" w:rsidR="00C02DC0" w:rsidRPr="00C02DC0">
      <w:pPr>
        <w:pStyle w:val="Odlomakpopisa"/>
        <w:jc w:val="both"/>
        <w:rPr>
          <w:rFonts w:hAnsi="Times New Roman" w:ascii="Times New Roman"/>
          <w:szCs w:val="20"/>
          <w:lang w:eastAsia="hr-HR"/>
        </w:rPr>
      </w:pPr>
    </w:p>
    <w:tbl>
      <w:tblPr>
        <w:tblStyle w:val="Reetkatablice"/>
        <w:tblW w:type="auto" w:w="0"/>
        <w:tblInd w:type="dxa" w:w="108"/>
        <w:tblLook w:val="04A0" w:noVBand="1" w:noHBand="0" w:lastColumn="0" w:firstColumn="1" w:lastRow="0" w:firstRow="1"/>
      </w:tblPr>
      <w:tblGrid>
        <w:gridCol w:w="729"/>
        <w:gridCol w:w="2715"/>
        <w:gridCol w:w="1588"/>
        <w:gridCol w:w="2198"/>
        <w:gridCol w:w="1842"/>
      </w:tblGrid>
      <w:tr w:rsidTr="00C42EBC" w:rsidR="00C02DC0">
        <w:tc>
          <w:tcPr>
            <w:tcW w:type="dxa" w:w="729"/>
          </w:tcPr>
          <w:p w:rsidRDefault="00C02DC0" w:rsidP="00C02DC0" w:rsidR="00C02DC0" w:rsidRPr="00C02DC0">
            <w:pPr>
              <w:pStyle w:val="Odlomakpopisa"/>
              <w:numPr>
                <w:ilvl w:val="0"/>
                <w:numId w:val="9"/>
              </w:numPr>
              <w:jc w:val="both"/>
              <w:rPr>
                <w:rFonts w:hAnsi="Times New Roman" w:ascii="Times New Roman"/>
              </w:rPr>
            </w:pPr>
          </w:p>
        </w:tc>
        <w:tc>
          <w:tcPr>
            <w:tcW w:type="dxa" w:w="2715"/>
          </w:tcPr>
          <w:p w:rsidRDefault="00C02DC0" w:rsidP="00C42EBC" w:rsidR="00C02DC0">
            <w:pPr>
              <w:pStyle w:val="Odlomakpopisa"/>
              <w:ind w:left="0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Domagoj Biškup</w:t>
            </w:r>
          </w:p>
        </w:tc>
        <w:tc>
          <w:tcPr>
            <w:tcW w:type="dxa" w:w="1588"/>
          </w:tcPr>
          <w:p w:rsidRDefault="00C02DC0" w:rsidP="00C42EBC" w:rsidR="00C02DC0">
            <w:pPr>
              <w:pStyle w:val="Odlomakpopisa"/>
              <w:ind w:left="0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20968619113</w:t>
            </w:r>
          </w:p>
        </w:tc>
        <w:tc>
          <w:tcPr>
            <w:tcW w:type="dxa" w:w="2198"/>
          </w:tcPr>
          <w:p w:rsidRDefault="00C02DC0" w:rsidP="00C42EBC" w:rsidR="00C02DC0">
            <w:pPr>
              <w:pStyle w:val="Odlomakpopisa"/>
              <w:ind w:left="0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Zagreb, Masarykova 16</w:t>
            </w:r>
          </w:p>
        </w:tc>
        <w:tc>
          <w:tcPr>
            <w:tcW w:type="dxa" w:w="1842"/>
          </w:tcPr>
          <w:p w:rsidRDefault="00C02DC0" w:rsidP="00C42EBC" w:rsidR="00C02DC0">
            <w:pPr>
              <w:pStyle w:val="Odlomakpopisa"/>
              <w:ind w:left="0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60.531,66 kn</w:t>
            </w:r>
          </w:p>
        </w:tc>
      </w:tr>
    </w:tbl>
    <w:p w:rsidRDefault="00C423AB" w:rsidP="003D7F7E" w:rsidR="00C423AB">
      <w:pPr>
        <w:jc w:val="center"/>
        <w:rPr>
          <w:rFonts w:hAnsi="Times New Roman" w:ascii="Times New Roman"/>
          <w:szCs w:val="20"/>
          <w:lang w:eastAsia="hr-HR"/>
        </w:rPr>
      </w:pPr>
    </w:p>
    <w:p w:rsidRDefault="00C02DC0" w:rsidP="00C02DC0" w:rsidR="00C02DC0" w:rsidRPr="00C02DC0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0"/>
          <w:lang w:eastAsia="hr-HR"/>
        </w:rPr>
      </w:pPr>
      <w:r w:rsidRPr="00C02DC0">
        <w:rPr>
          <w:rFonts w:hAnsi="Times New Roman" w:ascii="Times New Roman"/>
          <w:szCs w:val="20"/>
          <w:lang w:eastAsia="hr-HR"/>
        </w:rPr>
        <w:t>svi ostali vjerovnici</w:t>
      </w:r>
    </w:p>
    <w:p w:rsidRDefault="00C423AB" w:rsidP="003D7F7E" w:rsidR="00C423AB" w:rsidRPr="003D7F7E">
      <w:pPr>
        <w:jc w:val="center"/>
        <w:rPr>
          <w:rFonts w:hAnsi="Times New Roman" w:ascii="Times New Roman"/>
          <w:szCs w:val="20"/>
          <w:lang w:eastAsia="hr-HR"/>
        </w:rPr>
      </w:pPr>
    </w:p>
    <w:tbl>
      <w:tblPr>
        <w:tblW w:type="dxa" w:w="9072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2410"/>
        <w:gridCol w:w="1276"/>
        <w:gridCol w:w="3118"/>
        <w:gridCol w:w="1559"/>
      </w:tblGrid>
      <w:tr w:rsidTr="00C02DC0" w:rsidR="003D7F7E" w:rsidRPr="003D7F7E">
        <w:trPr>
          <w:trHeight w:val="570"/>
        </w:trPr>
        <w:tc>
          <w:tcPr>
            <w:tcW w:type="dxa" w:w="709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1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 xml:space="preserve">A-S računovodstvo  j.d.o.o.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25907794155</w:t>
            </w:r>
          </w:p>
        </w:tc>
        <w:tc>
          <w:tcPr>
            <w:tcW w:type="dxa" w:w="31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Zrinski Frankopana 9,</w:t>
            </w:r>
          </w:p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49000 Krapina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26.000,00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285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2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ALLIANZ ZAGREB d.d.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23759810849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Heinzelova 70, 10000 Zagreb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4.671,60</w:t>
            </w: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3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AUTO PLETER d.o.o.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64691360089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Bednjanska 2, 10000 Zagreb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6.650,88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285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C02DC0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CDS-BOND d.o.o.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05779404606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Ožujska 10, 10000 Zagreb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15.962,80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285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EUROSPUŽVA d.o.o.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86065720181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Dravska 20, 48000 Koprivnica</w:t>
            </w:r>
          </w:p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2.500,00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285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Financijska agencija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85821130368</w:t>
            </w: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Ulica grada Vukovara 70, 10000 Zagreb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1.619,90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GENERALI OSIGURANJE d.d.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10840749604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Ulica grada Vukovara 284, 10000 Zagreb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4.755,01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GRAD KRAPINA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70356651896</w:t>
            </w: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Magistratska 30, 49000 Krapina</w:t>
            </w:r>
          </w:p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1.690,92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9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GRADSKA PLINARA KRAPINA d.o.o.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25884640941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Frana Galovića 7 B/II, 49000 Krapina</w:t>
            </w:r>
          </w:p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12.990,95</w:t>
            </w: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10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H1 TELEKOM d.d.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88551335012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Dračevac 2d, 21000 Split</w:t>
            </w:r>
          </w:p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757,07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11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HEP-Opskrba d.o.o.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63073332379</w:t>
            </w: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Ulica grada Vukovara 37, 10000 Zagreb</w:t>
            </w:r>
          </w:p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1.366,53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12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HEP ELEKTRA d.o.o.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43965974818</w:t>
            </w: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Ulica grada Vukovara 37, 10000 Zagreb</w:t>
            </w:r>
          </w:p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48,18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C02DC0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1</w:t>
            </w:r>
            <w:r w:rsidR="00C02DC0">
              <w:rPr>
                <w:rFonts w:cs="Arial" w:hAnsi="Arial" w:ascii="Arial"/>
                <w:sz w:val="16"/>
                <w:szCs w:val="16"/>
              </w:rPr>
              <w:t>3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HEP-TOPLINARSTVO d.o.o.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15907062900</w:t>
            </w: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Miševečka 15a, 10000 Zagreb</w:t>
            </w:r>
          </w:p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6.323,62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14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ROBERT HORVAT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94695482326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Bobovje 17, 49000 Bobovje</w:t>
            </w:r>
          </w:p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13.185,89</w:t>
            </w: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val="nil"/>
              <w:right w:val="nil"/>
            </w:tcBorders>
            <w:vAlign w:val="center"/>
            <w:hideMark/>
          </w:tcPr>
          <w:p w:rsidRDefault="00C02DC0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15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val="nil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Hrvatske vode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val="nil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28921383001</w:t>
            </w:r>
          </w:p>
        </w:tc>
        <w:tc>
          <w:tcPr>
            <w:tcW w:type="dxa" w:w="3118"/>
            <w:tcBorders>
              <w:top w:val="nil"/>
              <w:left w:space="0" w:sz="4" w:color="000000" w:val="single"/>
              <w:bottom w:val="nil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Grada Vukovara 220, 10000 Zagreb</w:t>
            </w:r>
          </w:p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630,31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8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16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 xml:space="preserve">Hrvatski telekom d.d. 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81793146560</w:t>
            </w: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Roberta Frangeša Mihanovića 9, 10000 Zagreb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7.691,61</w:t>
            </w:r>
          </w:p>
        </w:tc>
      </w:tr>
      <w:tr w:rsidTr="00FC1728" w:rsidR="003D7F7E" w:rsidRPr="003D7F7E">
        <w:trPr>
          <w:trHeight w:val="285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17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HRŠAK &amp; HRŠAK d.o.o.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74494862058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Radićeva 32, 10000 Zagreb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15.000,00</w:t>
            </w: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18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INTERRITUS d.o.o.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15442308843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Trnsko 39A, 10000 Zagreb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36.210,37</w:t>
            </w: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19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J&amp;T banka d.d.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38182927268</w:t>
            </w: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Aleja kralja Zvonimira 1, 42000 Varaždin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440,00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20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KERAMIX d.o.o.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53485458942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Polje Krapinsko 99A, 49000 Krapina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3.671,50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285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21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KOSOVIĆ d.o.o.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96023026857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Cankareva 3, 10000 Zagreb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5.875,00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285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22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KRAKOM-VODOOPSKRBA I ODVODNJA d.o.o.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18850488440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Gajeva 20, 49000 Krapina</w:t>
            </w:r>
          </w:p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4.392,03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285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23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KRAKOM d.o.o.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18804286885</w:t>
            </w: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Gajeva 20, 49000 Krapina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4.424,66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lastRenderedPageBreak/>
              <w:t>24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KTC proizvodnja, trgovina, usluge i turistička agencija d.d.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95970838122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N. Tesle 18, 48260 Križevci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74,41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2</w:t>
            </w:r>
            <w:r w:rsidR="00C02DC0">
              <w:rPr>
                <w:rFonts w:cs="Arial" w:hAnsi="Arial" w:ascii="Arial"/>
                <w:sz w:val="16"/>
                <w:szCs w:val="16"/>
              </w:rPr>
              <w:t>5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TOMISLAV MANDIR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08071235142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Milovana Gavazzija 4, 10000 Zagreb</w:t>
            </w:r>
          </w:p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4.302,27</w:t>
            </w: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26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MLINAR pekarska industrija d.d.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62296711978</w:t>
            </w: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Radnička cesta 228c, 10000 Zagreb</w:t>
            </w:r>
          </w:p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1.757,51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27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NAJ-DOMUS d.o.o.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80307741154</w:t>
            </w: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Vladimira Varićaka 11, 10000 Zagreb</w:t>
            </w:r>
          </w:p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3.959,28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28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NARODNE NOVINE d.d.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64546066176</w:t>
            </w: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Savski Gaj XIII. Put 6, 10000 Zagreb</w:t>
            </w:r>
          </w:p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2.386,20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29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NASTAVNI ZAVOD ZA JAVNO ZDRAVSTVO DR. ANDRIJA ŠTAMPAR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33392005961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Mirogojska cesta 16, 10000 Zagreb</w:t>
            </w:r>
          </w:p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2.754,22</w:t>
            </w: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val="nil"/>
              <w:right w:val="nil"/>
            </w:tcBorders>
            <w:vAlign w:val="center"/>
            <w:hideMark/>
          </w:tcPr>
          <w:p w:rsidRDefault="00C02DC0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30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val="nil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ODVJETNIČKO DRUŠTVO ROĐAK I PARTNERI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val="nil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 xml:space="preserve"> </w:t>
            </w:r>
          </w:p>
        </w:tc>
        <w:tc>
          <w:tcPr>
            <w:tcW w:type="dxa" w:w="3118"/>
            <w:tcBorders>
              <w:top w:val="nil"/>
              <w:left w:space="0" w:sz="4" w:color="000000" w:val="single"/>
              <w:bottom w:val="nil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Vlaška 79, 10000 Zagreb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24.000,00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C02DC0" w:rsidR="003D7F7E" w:rsidRPr="003D7F7E">
        <w:trPr>
          <w:trHeight w:val="8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31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OPTI PRINT ADRIA d.o.o.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11469787133</w:t>
            </w: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Lastovska ulica 17, 10000 Zagreb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7.926,25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285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32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PEKOM d.o.o.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97537222719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Ivana Rendića 13, 49000 Krapina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8.888,24</w:t>
            </w: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33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DAMIR PETEK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40534047916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Donja Drenova 4, 10382 Donja Drenova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6.625,00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34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PIK VRBOVEC-MESNA INDUSTRIJA d.d.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78909170415</w:t>
            </w: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Zagrebačka 148, 10340 Vrbovec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13.882,18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35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ESTERA POLJAK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15791357775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Nova cesta 19, 10000 Zagreb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967,50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285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36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SANI.TRES d.o.o.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38733030958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Dobricheva 17, 52100 Pula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625,00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285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37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SLIŠKO GRADNJA d.o.o.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25352626969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Šašinovečka 4, 10360 Soblinec</w:t>
            </w:r>
          </w:p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2.500,00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285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38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BRANKA SRIĆA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70669132856</w:t>
            </w: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Hrustina 3c, 51263 Šmrika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951,45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39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ŠKALEC PROMET d.o.o.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43546843724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Lanište 5d, 10000 Zagreb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400,00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4</w:t>
            </w:r>
            <w:r w:rsidR="00C02DC0">
              <w:rPr>
                <w:rFonts w:cs="Arial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Tele2 d.o.o.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70133616033</w:t>
            </w: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Ulica grada Vukovara 269D, 10000 Zagreb</w:t>
            </w:r>
          </w:p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7.612,62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41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UMJETNIČKA ORGANIZACIJA "PRODUKCIJA Z"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22181167942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Rendićeva 26, 21000 Split</w:t>
            </w:r>
          </w:p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3.000,00</w:t>
            </w: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42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VEGE A d.o.o.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33861646047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Cvjetno naselje 11, 10410 Velika Gorica</w:t>
            </w:r>
          </w:p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17.625,00</w:t>
            </w: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43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 xml:space="preserve">VODOOPSKRBA I ODVODNJA ZAPREŠIĆ d.o.o. 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29113541841</w:t>
            </w: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Zelengaj 15, 10290 Zaprešić</w:t>
            </w:r>
          </w:p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12.427,17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C1728" w:rsidP="00C02DC0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</w:t>
            </w:r>
            <w:r w:rsidR="00C02DC0">
              <w:rPr>
                <w:rFonts w:cs="Arial" w:hAnsi="Arial" w:ascii="Arial"/>
                <w:sz w:val="16"/>
                <w:szCs w:val="16"/>
              </w:rPr>
              <w:t>4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WERK d.o.o.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31685947337</w:t>
            </w: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Viča Sela 10, 49217 Krapinske Toplice</w:t>
            </w:r>
          </w:p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5.422,11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FC1728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45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Wiener osiguranje Vienna Insurance Group d.d.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52848403362</w:t>
            </w: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Slovenska ulica 24, 10000 Zagreb</w:t>
            </w:r>
          </w:p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2.203,55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46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Z.T. ELEKTROINSTALACIJE d.o.o.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60122970942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Augusta Šenoe 5, 10434 Strmec</w:t>
            </w:r>
          </w:p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23.080,00</w:t>
            </w: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lastRenderedPageBreak/>
              <w:t>47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Zagrebački holding d.o.o.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85584865987</w:t>
            </w: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Ulica grada Vukovara 41, 10000 Zagreb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1.872,89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285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48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ZAGREBINSPEKT d.o.o.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82752153530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Draškovićeva 29, 10000 Zagreb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2.000,00</w:t>
            </w: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49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ZAPREŠIĆ d.o.o.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96412232479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Zelengaj 15, 10290 Zaprešić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5.734,14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50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ZAŠTITA I KONTROLA d.o.o.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67543957623</w:t>
            </w: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Naselje Sovinjak 9a, 49221 Bedekovčina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4.687,50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51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ZAVOD ZA JAVNO ZDRAVSTVO Krapinsko-zagorske županije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60235531937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Ivana Gorana Kovačića 1, 49250 Zlatar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9.569,56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285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52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GRAD ZAGREB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61817894937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Trg Stjepana Radića 1, 10000 Zagreb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1.975,02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285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C1728" w:rsidP="00C02DC0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</w:t>
            </w:r>
            <w:r w:rsidR="00C02DC0">
              <w:rPr>
                <w:rFonts w:cs="Arial" w:hAnsi="Arial" w:ascii="Arial"/>
                <w:sz w:val="16"/>
                <w:szCs w:val="16"/>
              </w:rPr>
              <w:t>3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GRADSKA PLINARA ZAGREB-OPSKRBA d.o.o.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74364571096</w:t>
            </w: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Radnička cesta 1, 10000 Zagreb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12.648,95</w:t>
            </w: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54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MINISTARSTVO POLJOPRIVREDE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76767369197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Ulica grada Vukovara 78, 10000 Zagreb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2.028,88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</w:tbl>
    <w:p w:rsidRDefault="003D7F7E" w:rsidP="003D7F7E" w:rsidR="003D7F7E" w:rsidRPr="003D7F7E">
      <w:pPr>
        <w:ind w:left="-851"/>
        <w:jc w:val="both"/>
        <w:rPr>
          <w:rFonts w:hAnsi="Times New Roman" w:ascii="Times New Roman"/>
          <w:szCs w:val="20"/>
          <w:lang w:eastAsia="hr-HR"/>
        </w:rPr>
      </w:pPr>
    </w:p>
    <w:p w:rsidRDefault="008F7317" w:rsidP="003D7F7E" w:rsidR="008F7317">
      <w:pPr>
        <w:jc w:val="both"/>
        <w:rPr>
          <w:rFonts w:hAnsi="Times New Roman" w:ascii="Times New Roman"/>
        </w:rPr>
      </w:pPr>
    </w:p>
    <w:p w:rsidRDefault="003D7F7E" w:rsidP="004826D5" w:rsidR="003D7F7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Karlovcu, </w:t>
      </w:r>
      <w:r w:rsidR="00640BBE">
        <w:rPr>
          <w:rFonts w:hAnsi="Times New Roman" w:ascii="Times New Roman"/>
        </w:rPr>
        <w:t>8. studenog</w:t>
      </w:r>
      <w:r>
        <w:rPr>
          <w:rFonts w:hAnsi="Times New Roman" w:ascii="Times New Roman"/>
        </w:rPr>
        <w:t xml:space="preserve"> 2017. </w:t>
      </w:r>
    </w:p>
    <w:p w:rsidRDefault="004826D5" w:rsidP="003D7F7E" w:rsidR="004826D5">
      <w:pPr>
        <w:jc w:val="both"/>
        <w:rPr>
          <w:rFonts w:hAnsi="Times New Roman" w:ascii="Times New Roman"/>
        </w:rPr>
      </w:pPr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     Sudac:</w:t>
      </w:r>
    </w:p>
    <w:p w:rsidRDefault="003D7F7E" w:rsidP="004826D5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</w:t>
      </w:r>
      <w:r w:rsidR="00D500DD">
        <w:rPr>
          <w:rFonts w:hAnsi="Times New Roman" w:ascii="Times New Roman"/>
        </w:rPr>
        <w:t>Jadranka Mađeruh</w:t>
      </w:r>
      <w:r w:rsidR="004826D5">
        <w:rPr>
          <w:rFonts w:hAnsi="Times New Roman" w:ascii="Times New Roman"/>
        </w:rPr>
        <w:t>, v.r.</w:t>
      </w:r>
    </w:p>
    <w:p w:rsidRDefault="004826D5" w:rsidP="004826D5" w:rsidR="004826D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4826D5" w:rsidP="004826D5" w:rsidR="004826D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Za točnost otpravka-ovlašteni službenik:</w:t>
      </w:r>
    </w:p>
    <w:p w:rsidRDefault="004826D5" w:rsidP="004826D5" w:rsidR="004826D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Draženka Prpić</w:t>
      </w: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75785F" w:rsidR="0075785F"/>
    <w:sectPr w:rsidR="0075785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227" w:rsidP="003D7F7E" w:rsidR="007E5227">
      <w:r>
        <w:separator/>
      </w:r>
    </w:p>
  </w:endnote>
  <w:endnote w:id="0" w:type="continuationSeparator">
    <w:p w:rsidRDefault="007E5227" w:rsidP="003D7F7E" w:rsidR="007E52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227" w:rsidP="003D7F7E" w:rsidR="007E5227">
      <w:r>
        <w:separator/>
      </w:r>
    </w:p>
  </w:footnote>
  <w:footnote w:id="0" w:type="continuationSeparator">
    <w:p w:rsidRDefault="007E5227" w:rsidP="003D7F7E" w:rsidR="007E52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58455151"/>
      <w:docPartObj>
        <w:docPartGallery w:val="Page Numbers (Top of Page)"/>
        <w:docPartUnique/>
      </w:docPartObj>
    </w:sdtPr>
    <w:sdtEndPr/>
    <w:sdtContent>
      <w:p w:rsidRDefault="00C423AB" w:rsidR="00C423A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0DF6">
          <w:rPr>
            <w:noProof/>
          </w:rPr>
          <w:t>4</w:t>
        </w:r>
        <w:r>
          <w:fldChar w:fldCharType="end"/>
        </w:r>
      </w:p>
    </w:sdtContent>
  </w:sdt>
  <w:p w:rsidRDefault="00C423AB" w:rsidP="003D7F7E" w:rsidR="00C423AB">
    <w:pPr>
      <w:pStyle w:val="Zaglavlje"/>
      <w:jc w:val="right"/>
    </w:pPr>
    <w:r>
      <w:t>1 St-1654/17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B2176"/>
    <w:multiLevelType w:val="hybridMultilevel"/>
    <w:tmpl w:val="3B9EA7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4871420"/>
    <w:multiLevelType w:val="hybridMultilevel"/>
    <w:tmpl w:val="5A3880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9E866AF"/>
    <w:multiLevelType w:val="hybridMultilevel"/>
    <w:tmpl w:val="9AD21A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D52F85"/>
    <w:multiLevelType w:val="hybridMultilevel"/>
    <w:tmpl w:val="E85A89B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E0F66DF"/>
    <w:multiLevelType w:val="hybridMultilevel"/>
    <w:tmpl w:val="8AA085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F180953"/>
    <w:multiLevelType w:val="hybridMultilevel"/>
    <w:tmpl w:val="39E8FD40"/>
    <w:lvl w:tplc="189EC6E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60738A"/>
    <w:multiLevelType w:val="hybridMultilevel"/>
    <w:tmpl w:val="42AE78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06A0119"/>
    <w:multiLevelType w:val="hybridMultilevel"/>
    <w:tmpl w:val="FAAEA882"/>
    <w:lvl w:tplc="B32660C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E764AC"/>
    <w:multiLevelType w:val="hybridMultilevel"/>
    <w:tmpl w:val="C9F2DE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8"/>
  </w:num>
  <w:num w:numId="7">
    <w:abstractNumId w:val="3"/>
  </w:num>
  <w:num w:numId="8">
    <w:abstractNumId w:val="6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7F7E"/>
    <w:rsid w:val="003D7F7E"/>
    <w:rsid w:val="004826D5"/>
    <w:rsid w:val="004B1A40"/>
    <w:rsid w:val="005B3F79"/>
    <w:rsid w:val="00640BBE"/>
    <w:rsid w:val="0075785F"/>
    <w:rsid w:val="007E5227"/>
    <w:rsid w:val="00800DF6"/>
    <w:rsid w:val="008F7317"/>
    <w:rsid w:val="00B35F7F"/>
    <w:rsid w:val="00BC3DD4"/>
    <w:rsid w:val="00C02DC0"/>
    <w:rsid w:val="00C15ABC"/>
    <w:rsid w:val="00C423AB"/>
    <w:rsid w:val="00D500DD"/>
    <w:rsid w:val="00FC1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7F7E"/>
    <w:pPr>
      <w:spacing w:lineRule="auto" w:line="240" w:after="0"/>
    </w:pPr>
    <w:rPr>
      <w:rFonts w:cs="Times New Roman" w:eastAsia="Times New Roman" w:hAnsi="Calibri" w:ascii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7F7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D7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7F7E"/>
    <w:rPr>
      <w:rFonts w:cs="Tahoma" w:eastAsia="Times New Roman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D7F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D7F7E"/>
    <w:rPr>
      <w:rFonts w:cs="Times New Roman" w:eastAsia="Times New Roman" w:hAnsi="Calibri" w:ascii="Calibri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D7F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7F7E"/>
    <w:rPr>
      <w:rFonts w:cs="Times New Roman" w:eastAsia="Times New Roman" w:hAnsi="Calibri" w:ascii="Calibri"/>
      <w:sz w:val="24"/>
      <w:szCs w:val="24"/>
    </w:rPr>
  </w:style>
  <w:style w:styleId="Reetkatablice" w:type="table">
    <w:name w:val="Table Grid"/>
    <w:basedOn w:val="Obinatablica"/>
    <w:uiPriority w:val="59"/>
    <w:rsid w:val="00C423AB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00D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0D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0DF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0D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0D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7F7E"/>
    <w:pPr>
      <w:spacing w:after="0" w:line="240" w:lineRule="auto"/>
    </w:pPr>
    <w:rPr>
      <w:rFonts w:ascii="Calibri" w:cs="Times New Roman" w:eastAsia="Times New Roman" w:hAnsi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7F7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D7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7F7E"/>
    <w:rPr>
      <w:rFonts w:ascii="Tahoma" w:cs="Tahoma" w:eastAsia="Times New Roman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D7F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D7F7E"/>
    <w:rPr>
      <w:rFonts w:ascii="Calibri" w:cs="Times New Roman" w:eastAsia="Times New Roman" w:hAnsi="Calibri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D7F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7F7E"/>
    <w:rPr>
      <w:rFonts w:ascii="Calibri" w:cs="Times New Roman" w:eastAsia="Times New Roman" w:hAnsi="Calibri"/>
      <w:sz w:val="24"/>
      <w:szCs w:val="24"/>
    </w:rPr>
  </w:style>
  <w:style w:styleId="Reetkatablice" w:type="table">
    <w:name w:val="Table Grid"/>
    <w:basedOn w:val="Obinatablica"/>
    <w:uiPriority w:val="59"/>
    <w:rsid w:val="00C423A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00D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0D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0DF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0D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0D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391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46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464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popis vjerovnika i prava glasa</izvorni_sadrzaj>
    <derivirana_varijabla naziv="DomainObject.Primjedba_1">popis vjerovnika i prava glasa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1654</izvorni_sadrzaj>
    <derivirana_varijabla naziv="DomainObject.Predmet.Broj_1">1654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St-1654/2017</izvorni_sadrzaj>
    <derivirana_varijabla naziv="DomainObject.Predmet.OznakaBroj_1">St-1654/2017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Dječji vrtić MALI KAJ zastupanog po punomoćniku MARKO ANDRIJANIĆ</izvorni_sadrzaj>
    <derivirana_varijabla naziv="DomainObject.Predmet.ProtustrankaFormated_1">  Dječji vrtić MALI KAJ zastupanog po punomoćniku MARKO ANDRIJANIĆ</derivirana_varijabla>
  </DomainObject.Predmet.ProtustrankaFormated>
  <DomainObject.Predmet.ProtustrankaFormatedOIB>
    <izvorni_sadrzaj>  Dječji vrtić MALI KAJ, OIB 44420360728 zastupanog po punomoćniku MARKO ANDRIJANIĆ</izvorni_sadrzaj>
    <derivirana_varijabla naziv="DomainObject.Predmet.ProtustrankaFormatedOIB_1">  Dječji vrtić MALI KAJ, OIB 44420360728 zastupanog po punomoćniku MARKO ANDRIJANIĆ</derivirana_varijabla>
  </DomainObject.Predmet.ProtustrankaFormatedOIB>
  <DomainObject.Predmet.ProtustrankaFormatedWithAdress>
    <izvorni_sadrzaj> Dječji vrtić MALI KAJ, I. G. Kovačića 13, 49000 Krapina zastupanog po punomoćniku MARKO ANDRIJANIĆ</izvorni_sadrzaj>
    <derivirana_varijabla naziv="DomainObject.Predmet.ProtustrankaFormatedWithAdress_1"> Dječji vrtić MALI KAJ, I. G. Kovačića 13, 49000 Krapina zastupanog po punomoćniku MARKO ANDRIJANIĆ</derivirana_varijabla>
  </DomainObject.Predmet.ProtustrankaFormatedWithAdress>
  <DomainObject.Predmet.ProtustrankaFormatedWithAdressOIB>
    <izvorni_sadrzaj> Dječji vrtić MALI KAJ, OIB 44420360728, I. G. Kovačića 13, 49000 Krapina zastupanog po punomoćniku MARKO ANDRIJANIĆ</izvorni_sadrzaj>
    <derivirana_varijabla naziv="DomainObject.Predmet.ProtustrankaFormatedWithAdressOIB_1"> Dječji vrtić MALI KAJ, OIB 44420360728, I. G. Kovačića 13, 49000 Krapina zastupanog po punomoćniku MARKO ANDRIJANIĆ</derivirana_varijabla>
  </DomainObject.Predmet.ProtustrankaFormatedWithAdressOIB>
  <DomainObject.Predmet.ProtustrankaWithAdress>
    <izvorni_sadrzaj>Dječji vrtić MALI KAJ I. G. Kovačića 13, 49000 Krapina</izvorni_sadrzaj>
    <derivirana_varijabla naziv="DomainObject.Predmet.ProtustrankaWithAdress_1">Dječji vrtić MALI KAJ I. G. Kovačića 13, 49000 Krapina</derivirana_varijabla>
  </DomainObject.Predmet.ProtustrankaWithAdress>
  <DomainObject.Predmet.ProtustrankaWithAdressOIB>
    <izvorni_sadrzaj>Dječji vrtić MALI KAJ, OIB 44420360728, I. G. Kovačića 13, 49000 Krapina</izvorni_sadrzaj>
    <derivirana_varijabla naziv="DomainObject.Predmet.ProtustrankaWithAdressOIB_1">Dječji vrtić MALI KAJ, OIB 44420360728, I. G. Kovačića 13, 49000 Krapina</derivirana_varijabla>
  </DomainObject.Predmet.ProtustrankaWithAdressOIB>
  <DomainObject.Predmet.ProtustrankaNazivFormated>
    <izvorni_sadrzaj>Dječji vrtić MALI KAJ</izvorni_sadrzaj>
    <derivirana_varijabla naziv="DomainObject.Predmet.ProtustrankaNazivFormated_1">Dječji vrtić MALI KAJ</derivirana_varijabla>
  </DomainObject.Predmet.ProtustrankaNazivFormated>
  <DomainObject.Predmet.ProtustrankaNazivFormatedOIB>
    <izvorni_sadrzaj>Dječji vrtić MALI KAJ, OIB 44420360728</izvorni_sadrzaj>
    <derivirana_varijabla naziv="DomainObject.Predmet.ProtustrankaNazivFormatedOIB_1">Dječji vrtić MALI KAJ, OIB 44420360728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Dječji vrtić MALI KAJ</izvorni_sadrzaj>
    <derivirana_varijabla naziv="DomainObject.Predmet.StrankaFormated_1">  Dječji vrtić MALI KAJ</derivirana_varijabla>
  </DomainObject.Predmet.StrankaFormated>
  <DomainObject.Predmet.StrankaFormatedOIB>
    <izvorni_sadrzaj>  Dječji vrtić MALI KAJ, OIB 44420360728</izvorni_sadrzaj>
    <derivirana_varijabla naziv="DomainObject.Predmet.StrankaFormatedOIB_1">  Dječji vrtić MALI KAJ, OIB 44420360728</derivirana_varijabla>
  </DomainObject.Predmet.StrankaFormatedOIB>
  <DomainObject.Predmet.StrankaFormatedWithAdress>
    <izvorni_sadrzaj> Dječji vrtić MALI KAJ, I. G. Kovačića 13, 49000 Krapina</izvorni_sadrzaj>
    <derivirana_varijabla naziv="DomainObject.Predmet.StrankaFormatedWithAdress_1"> Dječji vrtić MALI KAJ, I. G. Kovačića 13, 49000 Krapina</derivirana_varijabla>
  </DomainObject.Predmet.StrankaFormatedWithAdress>
  <DomainObject.Predmet.StrankaFormatedWithAdressOIB>
    <izvorni_sadrzaj> Dječji vrtić MALI KAJ, OIB 44420360728, I. G. Kovačića 13, 49000 Krapina</izvorni_sadrzaj>
    <derivirana_varijabla naziv="DomainObject.Predmet.StrankaFormatedWithAdressOIB_1"> Dječji vrtić MALI KAJ, OIB 44420360728, I. G. Kovačića 13, 49000 Krapina</derivirana_varijabla>
  </DomainObject.Predmet.StrankaFormatedWithAdressOIB>
  <DomainObject.Predmet.StrankaWithAdress>
    <izvorni_sadrzaj>Dječji vrtić MALI KAJ I. G. Kovačića 13,49000 Krapina</izvorni_sadrzaj>
    <derivirana_varijabla naziv="DomainObject.Predmet.StrankaWithAdress_1">Dječji vrtić MALI KAJ I. G. Kovačića 13,49000 Krapina</derivirana_varijabla>
  </DomainObject.Predmet.StrankaWithAdress>
  <DomainObject.Predmet.StrankaWithAdressOIB>
    <izvorni_sadrzaj>Dječji vrtić MALI KAJ, OIB 44420360728, I. G. Kovačića 13,49000 Krapina</izvorni_sadrzaj>
    <derivirana_varijabla naziv="DomainObject.Predmet.StrankaWithAdressOIB_1">Dječji vrtić MALI KAJ, OIB 44420360728, I. G. Kovačića 13,49000 Krapina</derivirana_varijabla>
  </DomainObject.Predmet.StrankaWithAdressOIB>
  <DomainObject.Predmet.StrankaNazivFormated>
    <izvorni_sadrzaj>Dječji vrtić MALI KAJ</izvorni_sadrzaj>
    <derivirana_varijabla naziv="DomainObject.Predmet.StrankaNazivFormated_1">Dječji vrtić MALI KAJ</derivirana_varijabla>
  </DomainObject.Predmet.StrankaNazivFormated>
  <DomainObject.Predmet.StrankaNazivFormatedOIB>
    <izvorni_sadrzaj>Dječji vrtić MALI KAJ, OIB 44420360728</izvorni_sadrzaj>
    <derivirana_varijabla naziv="DomainObject.Predmet.StrankaNazivFormatedOIB_1">Dječji vrtić MALI KAJ, OIB 44420360728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Dječji vrtić MALI KAJ</item>
    </izvorni_sadrzaj>
    <derivirana_varijabla naziv="DomainObject.Predmet.StrankaListFormated_1">
      <item>Dječji vrtić MALI KAJ</item>
    </derivirana_varijabla>
  </DomainObject.Predmet.StrankaListFormated>
  <DomainObject.Predmet.StrankaListFormatedOIB>
    <izvorni_sadrzaj>
      <item>Dječji vrtić MALI KAJ, OIB 44420360728</item>
    </izvorni_sadrzaj>
    <derivirana_varijabla naziv="DomainObject.Predmet.StrankaListFormatedOIB_1">
      <item>Dječji vrtić MALI KAJ, OIB 44420360728</item>
    </derivirana_varijabla>
  </DomainObject.Predmet.StrankaListFormatedOIB>
  <DomainObject.Predmet.StrankaListFormatedWithAdress>
    <izvorni_sadrzaj>
      <item>Dječji vrtić MALI KAJ, I. G. Kovačića 13, 49000 Krapina</item>
    </izvorni_sadrzaj>
    <derivirana_varijabla naziv="DomainObject.Predmet.StrankaListFormatedWithAdress_1">
      <item>Dječji vrtić MALI KAJ, I. G. Kovačića 13, 49000 Krapina</item>
    </derivirana_varijabla>
  </DomainObject.Predmet.StrankaListFormatedWithAdress>
  <DomainObject.Predmet.StrankaListFormatedWithAdressOIB>
    <izvorni_sadrzaj>
      <item>Dječji vrtić MALI KAJ, OIB 44420360728, I. G. Kovačića 13, 49000 Krapina</item>
    </izvorni_sadrzaj>
    <derivirana_varijabla naziv="DomainObject.Predmet.StrankaListFormatedWithAdressOIB_1">
      <item>Dječji vrtić MALI KAJ, OIB 44420360728, I. G. Kovačića 13, 49000 Krapina</item>
    </derivirana_varijabla>
  </DomainObject.Predmet.StrankaListFormatedWithAdressOIB>
  <DomainObject.Predmet.StrankaListNazivFormated>
    <izvorni_sadrzaj>
      <item>Dječji vrtić MALI KAJ</item>
    </izvorni_sadrzaj>
    <derivirana_varijabla naziv="DomainObject.Predmet.StrankaListNazivFormated_1">
      <item>Dječji vrtić MALI KAJ</item>
    </derivirana_varijabla>
  </DomainObject.Predmet.StrankaListNazivFormated>
  <DomainObject.Predmet.StrankaListNazivFormatedOIB>
    <izvorni_sadrzaj>
      <item>Dječji vrtić MALI KAJ, OIB 44420360728</item>
    </izvorni_sadrzaj>
    <derivirana_varijabla naziv="DomainObject.Predmet.StrankaListNazivFormatedOIB_1">
      <item>Dječji vrtić MALI KAJ, OIB 44420360728</item>
    </derivirana_varijabla>
  </DomainObject.Predmet.StrankaListNazivFormatedOIB>
  <DomainObject.Predmet.ProtuStrankaListFormated>
    <izvorni_sadrzaj>
      <item>Dječji vrtić MALI KAJ zastupanog po punomoćniku MARKO ANDRIJANIĆ</item>
    </izvorni_sadrzaj>
    <derivirana_varijabla naziv="DomainObject.Predmet.ProtuStrankaListFormated_1">
      <item>Dječji vrtić MALI KAJ zastupanog po punomoćniku MARKO ANDRIJANIĆ</item>
    </derivirana_varijabla>
  </DomainObject.Predmet.ProtuStrankaListFormated>
  <DomainObject.Predmet.ProtuStrankaListFormatedOIB>
    <izvorni_sadrzaj>
      <item>Dječji vrtić MALI KAJ, OIB 44420360728 zastupanog po punomoćniku MARKO ANDRIJANIĆ</item>
    </izvorni_sadrzaj>
    <derivirana_varijabla naziv="DomainObject.Predmet.ProtuStrankaListFormatedOIB_1">
      <item>Dječji vrtić MALI KAJ, OIB 44420360728 zastupanog po punomoćniku MARKO ANDRIJANIĆ</item>
    </derivirana_varijabla>
  </DomainObject.Predmet.ProtuStrankaListFormatedOIB>
  <DomainObject.Predmet.ProtuStrankaListFormatedWithAdress>
    <izvorni_sadrzaj>
      <item>Dječji vrtić MALI KAJ, I. G. Kovačića 13, 49000 Krapina zastupanog po punomoćniku MARKO ANDRIJANIĆ</item>
    </izvorni_sadrzaj>
    <derivirana_varijabla naziv="DomainObject.Predmet.ProtuStrankaListFormatedWithAdress_1">
      <item>Dječji vrtić MALI KAJ, I. G. Kovačića 13, 49000 Krapina zastupanog po punomoćniku MARKO ANDRIJANIĆ</item>
    </derivirana_varijabla>
  </DomainObject.Predmet.ProtuStrankaListFormatedWithAdress>
  <DomainObject.Predmet.ProtuStrankaListFormatedWithAdressOIB>
    <izvorni_sadrzaj>
      <item>Dječji vrtić MALI KAJ, OIB 44420360728, I. G. Kovačića 13, 49000 Krapina zastupanog po punomoćniku MARKO ANDRIJANIĆ</item>
    </izvorni_sadrzaj>
    <derivirana_varijabla naziv="DomainObject.Predmet.ProtuStrankaListFormatedWithAdressOIB_1">
      <item>Dječji vrtić MALI KAJ, OIB 44420360728, I. G. Kovačića 13, 49000 Krapina zastupanog po punomoćniku MARKO ANDRIJANIĆ</item>
    </derivirana_varijabla>
  </DomainObject.Predmet.ProtuStrankaListFormatedWithAdressOIB>
  <DomainObject.Predmet.ProtuStrankaListNazivFormated>
    <izvorni_sadrzaj>
      <item>Dječji vrtić MALI KAJ</item>
    </izvorni_sadrzaj>
    <derivirana_varijabla naziv="DomainObject.Predmet.ProtuStrankaListNazivFormated_1">
      <item>Dječji vrtić MALI KAJ</item>
    </derivirana_varijabla>
  </DomainObject.Predmet.ProtuStrankaListNazivFormated>
  <DomainObject.Predmet.ProtuStrankaListNazivFormatedOIB>
    <izvorni_sadrzaj>
      <item>Dječji vrtić MALI KAJ, OIB 44420360728</item>
    </izvorni_sadrzaj>
    <derivirana_varijabla naziv="DomainObject.Predmet.ProtuStrankaListNazivFormatedOIB_1">
      <item>Dječji vrtić MALI KAJ, OIB 44420360728</item>
    </derivirana_varijabla>
  </DomainObject.Predmet.ProtuStrankaListNazivFormatedOIB>
  <DomainObject.Predmet.OstaliListFormated>
    <izvorni_sadrzaj>
      <item>MARKO ANDRIJANIĆ punomoćnik sudionika u postupku Dječji vrtić MALI KAJ</item>
    </izvorni_sadrzaj>
    <derivirana_varijabla naziv="DomainObject.Predmet.OstaliListFormated_1">
      <item>MARKO ANDRIJANIĆ punomoćnik sudionika u postupku Dječji vrtić MALI KAJ</item>
    </derivirana_varijabla>
  </DomainObject.Predmet.OstaliListFormated>
  <DomainObject.Predmet.OstaliListFormatedOIB>
    <izvorni_sadrzaj>
      <item>MARKO ANDRIJANIĆ punomoćnik sudionika u postupku Dječji vrtić MALI KAJ</item>
    </izvorni_sadrzaj>
    <derivirana_varijabla naziv="DomainObject.Predmet.OstaliListFormatedOIB_1">
      <item>MARKO ANDRIJANIĆ punomoćnik sudionika u postupku Dječji vrtić MALI KAJ</item>
    </derivirana_varijabla>
  </DomainObject.Predmet.OstaliListFormatedOIB>
  <DomainObject.Predmet.OstaliListFormatedWithAdress>
    <izvorni_sadrzaj>
      <item>MARKO ANDRIJANIĆ, Republike Austrije 31, 10000 Zagreb punomoćnik sudionika u postupku Dječji vrtić MALI KAJ</item>
    </izvorni_sadrzaj>
    <derivirana_varijabla naziv="DomainObject.Predmet.OstaliListFormatedWithAdress_1">
      <item>MARKO ANDRIJANIĆ, Republike Austrije 31, 10000 Zagreb punomoćnik sudionika u postupku Dječji vrtić MALI KAJ</item>
    </derivirana_varijabla>
  </DomainObject.Predmet.OstaliListFormatedWithAdress>
  <DomainObject.Predmet.OstaliListFormatedWithAdressOIB>
    <izvorni_sadrzaj>
      <item>MARKO ANDRIJANIĆ, Republike Austrije 31, 10000 Zagreb punomoćnik sudionika u postupku Dječji vrtić MALI KAJ</item>
    </izvorni_sadrzaj>
    <derivirana_varijabla naziv="DomainObject.Predmet.OstaliListFormatedWithAdressOIB_1">
      <item>MARKO ANDRIJANIĆ, Republike Austrije 31, 10000 Zagreb punomoćnik sudionika u postupku Dječji vrtić MALI KAJ</item>
    </derivirana_varijabla>
  </DomainObject.Predmet.OstaliListFormatedWithAdressOIB>
  <DomainObject.Predmet.OstaliListNazivFormated>
    <izvorni_sadrzaj>
      <item>MARKO ANDRIJANIĆ</item>
    </izvorni_sadrzaj>
    <derivirana_varijabla naziv="DomainObject.Predmet.OstaliListNazivFormated_1">
      <item>MARKO ANDRIJANIĆ</item>
    </derivirana_varijabla>
  </DomainObject.Predmet.OstaliListNazivFormated>
  <DomainObject.Predmet.OstaliListNazivFormatedOIB>
    <izvorni_sadrzaj>
      <item>MARKO ANDRIJANIĆ</item>
    </izvorni_sadrzaj>
    <derivirana_varijabla naziv="DomainObject.Predmet.OstaliListNazivFormatedOIB_1">
      <item>MARKO ANDRIJANIĆ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Dječji vrtić MALI KAJ</izvorni_sadrzaj>
    <derivirana_varijabla naziv="DomainObject.Predmet.StrankaIDrugi_1">Dječji vrtić MALI KAJ</derivirana_varijabla>
  </DomainObject.Predmet.StrankaIDrugi>
  <DomainObject.Predmet.ProtustrankaIDrugi>
    <izvorni_sadrzaj>Dječji vrtić MALI KAJ</izvorni_sadrzaj>
    <derivirana_varijabla naziv="DomainObject.Predmet.ProtustrankaIDrugi_1">Dječji vrtić MALI KAJ</derivirana_varijabla>
  </DomainObject.Predmet.ProtustrankaIDrugi>
  <DomainObject.Predmet.StrankaIDrugiAdressOIB>
    <izvorni_sadrzaj>Dječji vrtić MALI KAJ, OIB 44420360728, I. G. Kovačića 13, 49000 Krapina</izvorni_sadrzaj>
    <derivirana_varijabla naziv="DomainObject.Predmet.StrankaIDrugiAdressOIB_1">Dječji vrtić MALI KAJ, OIB 44420360728, I. G. Kovačića 13, 49000 Krapina</derivirana_varijabla>
  </DomainObject.Predmet.StrankaIDrugiAdressOIB>
  <DomainObject.Predmet.ProtustrankaIDrugiAdressOIB>
    <izvorni_sadrzaj>Dječji vrtić MALI KAJ, OIB 44420360728, I. G. Kovačića 13, 49000 Krapina</izvorni_sadrzaj>
    <derivirana_varijabla naziv="DomainObject.Predmet.ProtustrankaIDrugiAdressOIB_1">Dječji vrtić MALI KAJ, OIB 44420360728, I. G. Kovačića 13,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Dječji vrtić MALI KAJ</item>
      <item>Dječji vrtić MALI KAJ</item>
      <item>MARKO ANDRIJANIĆ</item>
    </izvorni_sadrzaj>
    <derivirana_varijabla naziv="DomainObject.Predmet.SudioniciListNaziv_1">
      <item>Dječji vrtić MALI KAJ</item>
      <item>Dječji vrtić MALI KAJ</item>
      <item>MARKO ANDRIJANIĆ</item>
    </derivirana_varijabla>
  </DomainObject.Predmet.SudioniciListNaziv>
  <DomainObject.Predmet.SudioniciListAdressOIB>
    <izvorni_sadrzaj>
      <item>Dječji vrtić MALI KAJ, OIB 44420360728, I. G. Kovačića 13,49000 Krapina</item>
      <item>Dječji vrtić MALI KAJ, OIB 44420360728, I. G. Kovačića 13,49000 Krapina</item>
      <item>MARKO ANDRIJANIĆ, Republike Austrije 31,10000 Zagreb</item>
    </izvorni_sadrzaj>
    <derivirana_varijabla naziv="DomainObject.Predmet.SudioniciListAdressOIB_1">
      <item>Dječji vrtić MALI KAJ, OIB 44420360728, I. G. Kovačića 13,49000 Krapina</item>
      <item>Dječji vrtić MALI KAJ, OIB 44420360728, I. G. Kovačića 13,49000 Krapina</item>
      <item>MARKO ANDRIJANIĆ, Republike Austrije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44420360728</item>
      <item>, OIB 44420360728</item>
      <item>, OIB null</item>
    </izvorni_sadrzaj>
    <derivirana_varijabla naziv="DomainObject.Predmet.SudioniciListNazivOIB_1">
      <item>, OIB 44420360728</item>
      <item>, OIB 44420360728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676561-140B-4CC7-837D-254337138D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769</properties:Words>
  <properties:Characters>4776</properties:Characters>
  <properties:Lines>542</properties:Lines>
  <properties:Paragraphs>308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2017-11-08T09:09:00Z</dcterms:created>
  <dc:creator>Draženka Prpić</dc:creator>
  <cp:lastModifiedBy>Draženka Prpić</cp:lastModifiedBy>
  <cp:lastPrinted>2017-11-08T11:08:00Z</cp:lastPrinted>
  <dcterms:modified xmlns:xsi="http://www.w3.org/2001/XMLSchema-instance" xsi:type="dcterms:W3CDTF">2017-11-08T11:08:00Z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